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B87D" w14:textId="77777777" w:rsidR="007729E4" w:rsidRDefault="00000000">
      <w:pPr>
        <w:widowControl w:val="0"/>
        <w:autoSpaceDE w:val="0"/>
        <w:autoSpaceDN w:val="0"/>
        <w:spacing w:before="62" w:after="0" w:line="240" w:lineRule="auto"/>
        <w:ind w:right="375"/>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PROCEDURE</w:t>
      </w:r>
    </w:p>
    <w:p w14:paraId="42616635"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2D9ACE14" w14:textId="1CF40AD5" w:rsidR="007729E4" w:rsidRDefault="00000000">
      <w:pPr>
        <w:widowControl w:val="0"/>
        <w:autoSpaceDE w:val="0"/>
        <w:autoSpaceDN w:val="0"/>
        <w:spacing w:after="0" w:line="266" w:lineRule="auto"/>
        <w:ind w:left="1695" w:right="905" w:hanging="1167"/>
        <w:rPr>
          <w:rFonts w:ascii="Times New Roman" w:eastAsia="Times New Roman" w:hAnsi="Times New Roman" w:cs="Times New Roman"/>
          <w:b/>
          <w:kern w:val="0"/>
          <w:lang w:val="ro-RO"/>
          <w14:ligatures w14:val="none"/>
        </w:rPr>
      </w:pPr>
      <w:bookmarkStart w:id="0" w:name="_Hlk115877580"/>
      <w:r w:rsidRPr="00A72EA6">
        <w:rPr>
          <w:rFonts w:ascii="Times New Roman" w:eastAsia="Times New Roman" w:hAnsi="Times New Roman" w:cs="Times New Roman"/>
          <w:b/>
          <w:spacing w:val="-32"/>
          <w:kern w:val="0"/>
          <w:lang w:val="ro-RO"/>
          <w14:ligatures w14:val="none"/>
        </w:rPr>
        <w:t xml:space="preserve">FOR </w:t>
      </w:r>
      <w:r w:rsidR="00554932">
        <w:rPr>
          <w:rFonts w:ascii="Times New Roman" w:eastAsia="Times New Roman" w:hAnsi="Times New Roman" w:cs="Times New Roman"/>
          <w:b/>
          <w:spacing w:val="-32"/>
          <w:kern w:val="0"/>
          <w:lang w:val="ro-RO"/>
          <w14:ligatures w14:val="none"/>
        </w:rPr>
        <w:t xml:space="preserve"> </w:t>
      </w:r>
      <w:r w:rsidRPr="00A72EA6">
        <w:rPr>
          <w:rFonts w:ascii="Times New Roman" w:eastAsia="Times New Roman" w:hAnsi="Times New Roman" w:cs="Times New Roman"/>
          <w:b/>
          <w:kern w:val="0"/>
          <w:lang w:val="ro-RO"/>
          <w14:ligatures w14:val="none"/>
        </w:rPr>
        <w:t>THE ORGANISATION AND OPERATION OF THE MEDIUM- AND LONG-TERM MARKET FOR STANDARDISED PRODUCTS ADMINISTERED BY THE</w:t>
      </w:r>
    </w:p>
    <w:bookmarkEnd w:id="0"/>
    <w:p w14:paraId="26E0B267" w14:textId="54E3C5F7" w:rsidR="007729E4" w:rsidRDefault="00000000" w:rsidP="00BA72D9">
      <w:pPr>
        <w:widowControl w:val="0"/>
        <w:autoSpaceDE w:val="0"/>
        <w:autoSpaceDN w:val="0"/>
        <w:spacing w:before="200" w:after="0" w:line="456" w:lineRule="auto"/>
        <w:ind w:left="2445" w:right="2809"/>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ROMANIAN COMMODITIES</w:t>
      </w:r>
      <w:r w:rsidR="00BA72D9">
        <w:rPr>
          <w:rFonts w:ascii="Times New Roman" w:eastAsia="Times New Roman" w:hAnsi="Times New Roman" w:cs="Times New Roman"/>
          <w:b/>
          <w:kern w:val="0"/>
          <w:lang w:val="ro-RO"/>
          <w14:ligatures w14:val="none"/>
        </w:rPr>
        <w:t xml:space="preserve"> </w:t>
      </w:r>
      <w:r w:rsidRPr="00A72EA6">
        <w:rPr>
          <w:rFonts w:ascii="Times New Roman" w:eastAsia="Times New Roman" w:hAnsi="Times New Roman" w:cs="Times New Roman"/>
          <w:b/>
          <w:kern w:val="0"/>
          <w:lang w:val="ro-RO"/>
          <w14:ligatures w14:val="none"/>
        </w:rPr>
        <w:t>EXCHANGE S.A.</w:t>
      </w:r>
    </w:p>
    <w:p w14:paraId="1528EAC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5DC42B43"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49BC880D" w14:textId="77777777" w:rsidR="00A72EA6" w:rsidRPr="00A72EA6" w:rsidRDefault="00A72EA6" w:rsidP="00A72EA6">
      <w:pPr>
        <w:widowControl w:val="0"/>
        <w:autoSpaceDE w:val="0"/>
        <w:autoSpaceDN w:val="0"/>
        <w:spacing w:before="4" w:after="0" w:line="240" w:lineRule="auto"/>
        <w:rPr>
          <w:rFonts w:ascii="Times New Roman" w:eastAsia="Times New Roman" w:hAnsi="Times New Roman" w:cs="Times New Roman"/>
          <w:b/>
          <w:kern w:val="0"/>
          <w:sz w:val="35"/>
          <w:lang w:val="ro-RO"/>
          <w14:ligatures w14:val="none"/>
        </w:rPr>
      </w:pPr>
    </w:p>
    <w:p w14:paraId="60BC24FA" w14:textId="77777777" w:rsidR="007729E4" w:rsidRDefault="00000000">
      <w:pPr>
        <w:widowControl w:val="0"/>
        <w:autoSpaceDE w:val="0"/>
        <w:autoSpaceDN w:val="0"/>
        <w:spacing w:after="0" w:line="240" w:lineRule="auto"/>
        <w:ind w:right="375"/>
        <w:jc w:val="center"/>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GENERAL PROVISIONS</w:t>
      </w:r>
    </w:p>
    <w:p w14:paraId="2CE364E3"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2AA218A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2799983D" w14:textId="77777777" w:rsidR="007729E4" w:rsidRDefault="00000000">
      <w:pPr>
        <w:widowControl w:val="0"/>
        <w:autoSpaceDE w:val="0"/>
        <w:autoSpaceDN w:val="0"/>
        <w:spacing w:before="153" w:after="0" w:line="266" w:lineRule="auto"/>
        <w:ind w:left="3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spacing w:val="1"/>
          <w:kern w:val="0"/>
          <w:lang w:val="ro-RO"/>
          <w14:ligatures w14:val="none"/>
        </w:rPr>
        <w:t>Art</w:t>
      </w:r>
      <w:r w:rsidRPr="00A72EA6">
        <w:rPr>
          <w:rFonts w:ascii="Times New Roman" w:eastAsia="Times New Roman" w:hAnsi="Times New Roman" w:cs="Times New Roman"/>
          <w:b/>
          <w:kern w:val="0"/>
          <w:lang w:val="ro-RO"/>
          <w14:ligatures w14:val="none"/>
        </w:rPr>
        <w:t xml:space="preserve">.1 </w:t>
      </w:r>
      <w:r w:rsidRPr="00A72EA6">
        <w:rPr>
          <w:rFonts w:ascii="Times New Roman" w:eastAsia="Times New Roman" w:hAnsi="Times New Roman" w:cs="Times New Roman"/>
          <w:kern w:val="0"/>
          <w:lang w:val="ro-RO"/>
          <w14:ligatures w14:val="none"/>
        </w:rPr>
        <w:t xml:space="preserve">- This </w:t>
      </w:r>
      <w:r w:rsidRPr="00A72EA6">
        <w:rPr>
          <w:rFonts w:ascii="Times New Roman" w:eastAsia="Times New Roman" w:hAnsi="Times New Roman" w:cs="Times New Roman"/>
          <w:spacing w:val="-2"/>
          <w:kern w:val="0"/>
          <w:lang w:val="ro-RO"/>
          <w14:ligatures w14:val="none"/>
        </w:rPr>
        <w:t>procedure establishes the organized framework for the trading of natural gas on the Medium and Long Term Standardized Products Market (hereinafter referred to as the "Market"), through electronic trading platforms managed by the Romanian Commodities Exchange S.A., hereinafter referred to as "BRM", as a licensed operator in the management of centralized natural gas markets.</w:t>
      </w:r>
    </w:p>
    <w:p w14:paraId="4A722B8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18FC01C8"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16DD0A2F"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18"/>
          <w:lang w:val="ro-RO"/>
          <w14:ligatures w14:val="none"/>
        </w:rPr>
      </w:pPr>
    </w:p>
    <w:p w14:paraId="38DC6D37" w14:textId="77777777" w:rsidR="007729E4" w:rsidRDefault="00000000">
      <w:pPr>
        <w:widowControl w:val="0"/>
        <w:autoSpaceDE w:val="0"/>
        <w:autoSpaceDN w:val="0"/>
        <w:spacing w:after="0" w:line="240" w:lineRule="auto"/>
        <w:ind w:right="373"/>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TERMINOLOGY</w:t>
      </w:r>
    </w:p>
    <w:p w14:paraId="7B569D09"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44D35C1A" w14:textId="77777777" w:rsidR="007729E4" w:rsidRDefault="00000000">
      <w:pPr>
        <w:widowControl w:val="0"/>
        <w:autoSpaceDE w:val="0"/>
        <w:autoSpaceDN w:val="0"/>
        <w:spacing w:before="1"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 2.</w:t>
      </w:r>
    </w:p>
    <w:p w14:paraId="7B8138C5"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1"/>
          <w:lang w:val="ro-RO"/>
          <w14:ligatures w14:val="none"/>
        </w:rPr>
      </w:pPr>
    </w:p>
    <w:p w14:paraId="276BC9EA" w14:textId="77777777" w:rsidR="007729E4" w:rsidRDefault="00000000">
      <w:pPr>
        <w:widowControl w:val="0"/>
        <w:numPr>
          <w:ilvl w:val="0"/>
          <w:numId w:val="51"/>
        </w:numPr>
        <w:tabs>
          <w:tab w:val="left" w:pos="750"/>
        </w:tabs>
        <w:autoSpaceDE w:val="0"/>
        <w:autoSpaceDN w:val="0"/>
        <w:spacing w:before="91" w:after="0" w:line="240" w:lineRule="auto"/>
        <w:ind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For </w:t>
      </w:r>
      <w:r w:rsidRPr="00A72EA6">
        <w:rPr>
          <w:rFonts w:ascii="Times New Roman" w:eastAsia="Times New Roman" w:hAnsi="Times New Roman" w:cs="Times New Roman"/>
          <w:spacing w:val="-2"/>
          <w:kern w:val="0"/>
          <w:lang w:val="ro-RO"/>
          <w14:ligatures w14:val="none"/>
        </w:rPr>
        <w:t>the purposes of these Rules, the terms used shall have the following meanings</w:t>
      </w:r>
      <w:r w:rsidRPr="00A72EA6">
        <w:rPr>
          <w:rFonts w:ascii="Times New Roman" w:eastAsia="Times New Roman" w:hAnsi="Times New Roman" w:cs="Times New Roman"/>
          <w:kern w:val="0"/>
          <w:lang w:val="ro-RO"/>
          <w14:ligatures w14:val="none"/>
        </w:rPr>
        <w:t>:</w:t>
      </w:r>
    </w:p>
    <w:p w14:paraId="6D2DE2A8" w14:textId="77777777" w:rsidR="007729E4" w:rsidRDefault="00000000">
      <w:pPr>
        <w:widowControl w:val="0"/>
        <w:numPr>
          <w:ilvl w:val="0"/>
          <w:numId w:val="50"/>
        </w:numPr>
        <w:tabs>
          <w:tab w:val="left" w:pos="740"/>
          <w:tab w:val="left" w:pos="741"/>
        </w:tabs>
        <w:autoSpaceDE w:val="0"/>
        <w:autoSpaceDN w:val="0"/>
        <w:spacing w:before="211" w:after="0" w:line="240" w:lineRule="auto"/>
        <w:ind w:hanging="361"/>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Competent authority </w:t>
      </w:r>
      <w:r w:rsidRPr="00A72EA6">
        <w:rPr>
          <w:rFonts w:ascii="Times New Roman" w:eastAsia="Times New Roman" w:hAnsi="Times New Roman" w:cs="Times New Roman"/>
          <w:kern w:val="0"/>
          <w:lang w:val="ro-RO"/>
          <w14:ligatures w14:val="none"/>
        </w:rPr>
        <w:t>- National Energy Regulatory Authority (ANRE);</w:t>
      </w:r>
    </w:p>
    <w:p w14:paraId="145D4045" w14:textId="77777777" w:rsidR="007729E4" w:rsidRDefault="00000000">
      <w:pPr>
        <w:widowControl w:val="0"/>
        <w:numPr>
          <w:ilvl w:val="0"/>
          <w:numId w:val="50"/>
        </w:numPr>
        <w:tabs>
          <w:tab w:val="left" w:pos="741"/>
        </w:tabs>
        <w:autoSpaceDE w:val="0"/>
        <w:autoSpaceDN w:val="0"/>
        <w:spacing w:before="211" w:after="0" w:line="264"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Broker </w:t>
      </w:r>
      <w:r w:rsidRPr="00A72EA6">
        <w:rPr>
          <w:rFonts w:ascii="Times New Roman" w:eastAsia="Times New Roman" w:hAnsi="Times New Roman" w:cs="Times New Roman"/>
          <w:kern w:val="0"/>
          <w:lang w:val="ro-RO"/>
          <w14:ligatures w14:val="none"/>
        </w:rPr>
        <w:t>- a natural person who is in an employment relationship with the economic operator or a brokerage firm, whose main duties are to enter and maintain orders during trading/tendering sessions and who has the right to engage the liability of the economic operator he represents in relation to the BRM;</w:t>
      </w:r>
    </w:p>
    <w:p w14:paraId="587746A5" w14:textId="77777777" w:rsidR="007729E4" w:rsidRDefault="00000000">
      <w:pPr>
        <w:widowControl w:val="0"/>
        <w:numPr>
          <w:ilvl w:val="0"/>
          <w:numId w:val="50"/>
        </w:numPr>
        <w:tabs>
          <w:tab w:val="left" w:pos="741"/>
        </w:tabs>
        <w:autoSpaceDE w:val="0"/>
        <w:autoSpaceDN w:val="0"/>
        <w:spacing w:before="189" w:after="0" w:line="266" w:lineRule="auto"/>
        <w:ind w:right="755"/>
        <w:jc w:val="both"/>
        <w:rPr>
          <w:rFonts w:ascii="Symbol" w:eastAsia="Times New Roman" w:hAnsi="Symbol" w:cs="Times New Roman"/>
          <w:i/>
          <w:kern w:val="0"/>
          <w:lang w:val="ro-RO"/>
          <w14:ligatures w14:val="none"/>
        </w:rPr>
      </w:pPr>
      <w:r w:rsidRPr="00A72EA6">
        <w:rPr>
          <w:rFonts w:ascii="Times New Roman" w:eastAsia="Times New Roman" w:hAnsi="Times New Roman" w:cs="Times New Roman"/>
          <w:b/>
          <w:kern w:val="0"/>
          <w:lang w:val="ro-RO"/>
          <w14:ligatures w14:val="none"/>
        </w:rPr>
        <w:t xml:space="preserve">Counterparty </w:t>
      </w:r>
      <w:r w:rsidRPr="00A72EA6">
        <w:rPr>
          <w:rFonts w:ascii="Times New Roman" w:eastAsia="Times New Roman" w:hAnsi="Times New Roman" w:cs="Times New Roman"/>
          <w:kern w:val="0"/>
          <w:lang w:val="ro-RO"/>
          <w14:ligatures w14:val="none"/>
        </w:rPr>
        <w:t xml:space="preserve">- the role assumed by the BRM whereby it intervenes through a novation process in a Transaction, becoming a common buyer for sellers and a common seller for buyers, according to the </w:t>
      </w:r>
      <w:r w:rsidRPr="00A72EA6">
        <w:rPr>
          <w:rFonts w:ascii="Times New Roman" w:eastAsia="Times New Roman" w:hAnsi="Times New Roman" w:cs="Times New Roman"/>
          <w:i/>
          <w:kern w:val="0"/>
          <w:lang w:val="ro-RO"/>
          <w14:ligatures w14:val="none"/>
        </w:rPr>
        <w:t xml:space="preserve">Clearing, Settlement and Risk Management Rules of the Romanian Commodity Exchange as Counterparty;    </w:t>
      </w:r>
    </w:p>
    <w:p w14:paraId="72DE0EE4" w14:textId="77777777" w:rsidR="007729E4" w:rsidRDefault="00000000">
      <w:pPr>
        <w:widowControl w:val="0"/>
        <w:numPr>
          <w:ilvl w:val="0"/>
          <w:numId w:val="50"/>
        </w:numPr>
        <w:tabs>
          <w:tab w:val="left" w:pos="741"/>
        </w:tabs>
        <w:autoSpaceDE w:val="0"/>
        <w:autoSpaceDN w:val="0"/>
        <w:spacing w:before="178" w:after="0" w:line="264" w:lineRule="auto"/>
        <w:ind w:right="754"/>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Participation Agreement </w:t>
      </w:r>
      <w:r w:rsidRPr="00A72EA6">
        <w:rPr>
          <w:rFonts w:ascii="Times New Roman" w:eastAsia="Times New Roman" w:hAnsi="Times New Roman" w:cs="Times New Roman"/>
          <w:kern w:val="0"/>
          <w:lang w:val="ro-RO"/>
          <w14:ligatures w14:val="none"/>
        </w:rPr>
        <w:t xml:space="preserve">- a standard agreement defined </w:t>
      </w:r>
      <w:r w:rsidRPr="00A72EA6">
        <w:rPr>
          <w:rFonts w:ascii="Times New Roman" w:eastAsia="Times New Roman" w:hAnsi="Times New Roman" w:cs="Times New Roman"/>
          <w:spacing w:val="-3"/>
          <w:kern w:val="0"/>
          <w:lang w:val="ro-RO"/>
          <w14:ligatures w14:val="none"/>
        </w:rPr>
        <w:t>by the Central Market Operator, entered into with participants, and setting out the mutual rights and obligations of the parties regarding participation in the Central Marketplaces administered by the BRM</w:t>
      </w:r>
      <w:r w:rsidRPr="00A72EA6">
        <w:rPr>
          <w:rFonts w:ascii="Times New Roman" w:eastAsia="Times New Roman" w:hAnsi="Times New Roman" w:cs="Times New Roman"/>
          <w:kern w:val="0"/>
          <w:lang w:val="ro-RO"/>
          <w14:ligatures w14:val="none"/>
        </w:rPr>
        <w:t>;</w:t>
      </w:r>
    </w:p>
    <w:p w14:paraId="4BEE30B2" w14:textId="77777777" w:rsidR="007729E4" w:rsidRDefault="00000000">
      <w:pPr>
        <w:widowControl w:val="0"/>
        <w:numPr>
          <w:ilvl w:val="0"/>
          <w:numId w:val="50"/>
        </w:numPr>
        <w:tabs>
          <w:tab w:val="left" w:pos="741"/>
        </w:tabs>
        <w:autoSpaceDE w:val="0"/>
        <w:autoSpaceDN w:val="0"/>
        <w:spacing w:before="192" w:after="0" w:line="266" w:lineRule="auto"/>
        <w:ind w:right="756"/>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ANRE standard contract </w:t>
      </w:r>
      <w:r w:rsidRPr="00A72EA6">
        <w:rPr>
          <w:rFonts w:ascii="Times New Roman" w:eastAsia="Times New Roman" w:hAnsi="Times New Roman" w:cs="Times New Roman"/>
          <w:kern w:val="0"/>
          <w:lang w:val="ro-RO"/>
          <w14:ligatures w14:val="none"/>
        </w:rPr>
        <w:t xml:space="preserve">- the contract for the sale-purchase of natural gas set out in Annex no. 1 to ANRE Order no. 143/2020 on the obligation to offer natural gas on the centralized </w:t>
      </w:r>
      <w:r w:rsidRPr="00A72EA6">
        <w:rPr>
          <w:rFonts w:ascii="Times New Roman" w:eastAsia="Times New Roman" w:hAnsi="Times New Roman" w:cs="Times New Roman"/>
          <w:spacing w:val="-8"/>
          <w:kern w:val="0"/>
          <w:lang w:val="ro-RO"/>
          <w14:ligatures w14:val="none"/>
        </w:rPr>
        <w:t xml:space="preserve">markets </w:t>
      </w:r>
      <w:r w:rsidRPr="00A72EA6">
        <w:rPr>
          <w:rFonts w:ascii="Times New Roman" w:eastAsia="Times New Roman" w:hAnsi="Times New Roman" w:cs="Times New Roman"/>
          <w:kern w:val="0"/>
          <w:lang w:val="ro-RO"/>
          <w14:ligatures w14:val="none"/>
        </w:rPr>
        <w:t>in Romania, with subsequent additions and regulations.</w:t>
      </w:r>
    </w:p>
    <w:p w14:paraId="0BCEFDD9" w14:textId="77777777" w:rsidR="00A72EA6" w:rsidRPr="00A72EA6" w:rsidRDefault="00A72EA6" w:rsidP="00A72EA6">
      <w:pPr>
        <w:widowControl w:val="0"/>
        <w:autoSpaceDE w:val="0"/>
        <w:autoSpaceDN w:val="0"/>
        <w:spacing w:after="0" w:line="266" w:lineRule="auto"/>
        <w:jc w:val="both"/>
        <w:rPr>
          <w:rFonts w:ascii="Symbol" w:eastAsia="Times New Roman" w:hAnsi="Symbol" w:cs="Times New Roman"/>
          <w:kern w:val="0"/>
          <w:lang w:val="ro-RO"/>
          <w14:ligatures w14:val="none"/>
        </w:rPr>
        <w:sectPr w:rsidR="00A72EA6" w:rsidRPr="00A72EA6" w:rsidSect="005C67E1">
          <w:headerReference w:type="default" r:id="rId7"/>
          <w:footerReference w:type="default" r:id="rId8"/>
          <w:headerReference w:type="first" r:id="rId9"/>
          <w:pgSz w:w="11910" w:h="16840"/>
          <w:pgMar w:top="1380" w:right="680" w:bottom="1260" w:left="1060" w:header="576" w:footer="1061" w:gutter="0"/>
          <w:pgNumType w:start="1"/>
          <w:cols w:space="720"/>
          <w:titlePg/>
          <w:docGrid w:linePitch="299"/>
        </w:sectPr>
      </w:pPr>
    </w:p>
    <w:p w14:paraId="1EED37DD" w14:textId="77777777" w:rsidR="007729E4" w:rsidRDefault="00000000">
      <w:pPr>
        <w:widowControl w:val="0"/>
        <w:numPr>
          <w:ilvl w:val="0"/>
          <w:numId w:val="50"/>
        </w:numPr>
        <w:tabs>
          <w:tab w:val="left" w:pos="741"/>
        </w:tabs>
        <w:autoSpaceDE w:val="0"/>
        <w:autoSpaceDN w:val="0"/>
        <w:spacing w:before="86" w:after="0" w:line="264"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lastRenderedPageBreak/>
        <w:t xml:space="preserve">Novation contract </w:t>
      </w:r>
      <w:r w:rsidRPr="00A72EA6">
        <w:rPr>
          <w:rFonts w:ascii="Times New Roman" w:eastAsia="Times New Roman" w:hAnsi="Times New Roman" w:cs="Times New Roman"/>
          <w:kern w:val="0"/>
          <w:lang w:val="ro-RO"/>
          <w14:ligatures w14:val="none"/>
        </w:rPr>
        <w:t xml:space="preserve">(Annex 4 to this </w:t>
      </w:r>
      <w:r w:rsidRPr="00A72EA6">
        <w:rPr>
          <w:rFonts w:ascii="Times New Roman" w:eastAsia="Times New Roman" w:hAnsi="Times New Roman" w:cs="Times New Roman"/>
          <w:spacing w:val="-2"/>
          <w:kern w:val="0"/>
          <w:lang w:val="ro-RO"/>
          <w14:ligatures w14:val="none"/>
        </w:rPr>
        <w:t>Procedure</w:t>
      </w:r>
      <w:r w:rsidRPr="00A72EA6">
        <w:rPr>
          <w:rFonts w:ascii="Times New Roman" w:eastAsia="Times New Roman" w:hAnsi="Times New Roman" w:cs="Times New Roman"/>
          <w:kern w:val="0"/>
          <w:lang w:val="ro-RO"/>
          <w14:ligatures w14:val="none"/>
        </w:rPr>
        <w:t>) - a contract applicable by operation of law to a participant who has concluded a transaction on the centralised natural gas market administered by the Romanian Commodity Exchange and whose counterparty to the transaction refuses to conclude a standard contract (Annex 2 to this Procedure). The novation contract is between the participant and the Romanian Commodity Exchange as Counterparty. The Novation Agreement applies only to participants who are not Clearing Members of the Romanian Commodity Exchange Counterparty;</w:t>
      </w:r>
    </w:p>
    <w:p w14:paraId="0D84DE73" w14:textId="77777777" w:rsidR="007729E4" w:rsidRDefault="00000000">
      <w:pPr>
        <w:widowControl w:val="0"/>
        <w:numPr>
          <w:ilvl w:val="0"/>
          <w:numId w:val="50"/>
        </w:numPr>
        <w:tabs>
          <w:tab w:val="left" w:pos="740"/>
          <w:tab w:val="left" w:pos="741"/>
        </w:tabs>
        <w:autoSpaceDE w:val="0"/>
        <w:autoSpaceDN w:val="0"/>
        <w:spacing w:before="191" w:after="0" w:line="240" w:lineRule="auto"/>
        <w:ind w:hanging="361"/>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The Transmission System Operator (TSO)</w:t>
      </w:r>
      <w:r w:rsidRPr="00A72EA6">
        <w:rPr>
          <w:rFonts w:ascii="Times New Roman" w:eastAsia="Times New Roman" w:hAnsi="Times New Roman" w:cs="Times New Roman"/>
          <w:kern w:val="0"/>
          <w:lang w:val="ro-RO"/>
          <w14:ligatures w14:val="none"/>
        </w:rPr>
        <w:t>, in this case S.N.T.G.N. Transgaz S.A.;</w:t>
      </w:r>
    </w:p>
    <w:p w14:paraId="3D5687FE" w14:textId="77777777" w:rsidR="007729E4" w:rsidRDefault="00000000">
      <w:pPr>
        <w:widowControl w:val="0"/>
        <w:numPr>
          <w:ilvl w:val="0"/>
          <w:numId w:val="50"/>
        </w:numPr>
        <w:tabs>
          <w:tab w:val="left" w:pos="741"/>
        </w:tabs>
        <w:autoSpaceDE w:val="0"/>
        <w:autoSpaceDN w:val="0"/>
        <w:spacing w:before="211"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Sell and/or buy order </w:t>
      </w:r>
      <w:r w:rsidRPr="00A72EA6">
        <w:rPr>
          <w:rFonts w:ascii="Times New Roman" w:eastAsia="Times New Roman" w:hAnsi="Times New Roman" w:cs="Times New Roman"/>
          <w:kern w:val="0"/>
          <w:lang w:val="ro-RO"/>
          <w14:ligatures w14:val="none"/>
        </w:rPr>
        <w:t>- an offer placed by a participant, consisting of a price-quantity pair and other specific attributes and representing the participant's firm commitment;</w:t>
      </w:r>
    </w:p>
    <w:p w14:paraId="3BABE72D" w14:textId="77777777" w:rsidR="007729E4" w:rsidRDefault="00000000">
      <w:pPr>
        <w:widowControl w:val="0"/>
        <w:numPr>
          <w:ilvl w:val="0"/>
          <w:numId w:val="50"/>
        </w:numPr>
        <w:tabs>
          <w:tab w:val="left" w:pos="741"/>
        </w:tabs>
        <w:autoSpaceDE w:val="0"/>
        <w:autoSpaceDN w:val="0"/>
        <w:spacing w:before="211"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Bidding </w:t>
      </w:r>
      <w:r w:rsidRPr="00A72EA6">
        <w:rPr>
          <w:rFonts w:ascii="Times New Roman" w:eastAsia="Times New Roman" w:hAnsi="Times New Roman" w:cs="Times New Roman"/>
          <w:b/>
          <w:spacing w:val="-2"/>
          <w:kern w:val="0"/>
          <w:lang w:val="ro-RO"/>
          <w14:ligatures w14:val="none"/>
        </w:rPr>
        <w:t xml:space="preserve">obligation </w:t>
      </w:r>
      <w:r w:rsidRPr="00A72EA6">
        <w:rPr>
          <w:rFonts w:ascii="Times New Roman" w:eastAsia="Times New Roman" w:hAnsi="Times New Roman" w:cs="Times New Roman"/>
          <w:b/>
          <w:kern w:val="0"/>
          <w:lang w:val="ro-RO"/>
          <w14:ligatures w14:val="none"/>
        </w:rPr>
        <w:t xml:space="preserve">- the </w:t>
      </w:r>
      <w:r w:rsidRPr="00A72EA6">
        <w:rPr>
          <w:rFonts w:ascii="Times New Roman" w:eastAsia="Times New Roman" w:hAnsi="Times New Roman" w:cs="Times New Roman"/>
          <w:kern w:val="0"/>
          <w:lang w:val="ro-RO"/>
          <w14:ligatures w14:val="none"/>
        </w:rPr>
        <w:t>obligation of gas market participants established in accordance with the provisions of Art. 177 para. (3</w:t>
      </w:r>
      <w:r w:rsidRPr="00A72EA6">
        <w:rPr>
          <w:rFonts w:ascii="Times New Roman" w:eastAsia="Times New Roman" w:hAnsi="Times New Roman" w:cs="Times New Roman"/>
          <w:kern w:val="0"/>
          <w:vertAlign w:val="superscript"/>
          <w:lang w:val="ro-RO"/>
          <w14:ligatures w14:val="none"/>
        </w:rPr>
        <w:t>15</w:t>
      </w:r>
      <w:r w:rsidRPr="00A72EA6">
        <w:rPr>
          <w:rFonts w:ascii="Times New Roman" w:eastAsia="Times New Roman" w:hAnsi="Times New Roman" w:cs="Times New Roman"/>
          <w:kern w:val="0"/>
          <w:lang w:val="ro-RO"/>
          <w14:ligatures w14:val="none"/>
        </w:rPr>
        <w:t xml:space="preserve"> ) - (3</w:t>
      </w:r>
      <w:r w:rsidRPr="00A72EA6">
        <w:rPr>
          <w:rFonts w:ascii="Times New Roman" w:eastAsia="Times New Roman" w:hAnsi="Times New Roman" w:cs="Times New Roman"/>
          <w:kern w:val="0"/>
          <w:vertAlign w:val="superscript"/>
          <w:lang w:val="ro-RO"/>
          <w14:ligatures w14:val="none"/>
        </w:rPr>
        <w:t>17</w:t>
      </w:r>
      <w:r w:rsidRPr="00A72EA6">
        <w:rPr>
          <w:rFonts w:ascii="Times New Roman" w:eastAsia="Times New Roman" w:hAnsi="Times New Roman" w:cs="Times New Roman"/>
          <w:kern w:val="0"/>
          <w:lang w:val="ro-RO"/>
          <w14:ligatures w14:val="none"/>
        </w:rPr>
        <w:t xml:space="preserve"> ) of the Law no. 123/2012 on electricity and natural gas, as subsequently amended and supplemented, transposed by the Order of the President of ANRE no. 143/2020 </w:t>
      </w:r>
      <w:r w:rsidRPr="00A72EA6">
        <w:rPr>
          <w:rFonts w:ascii="Times New Roman" w:eastAsia="Times New Roman" w:hAnsi="Times New Roman" w:cs="Times New Roman"/>
          <w:i/>
          <w:kern w:val="0"/>
          <w:lang w:val="ro-RO"/>
          <w14:ligatures w14:val="none"/>
        </w:rPr>
        <w:t>on the obligation of natural gas producers whose annual production in the previous year exceeds 3,000,000 MWh</w:t>
      </w:r>
      <w:r w:rsidRPr="00A72EA6">
        <w:rPr>
          <w:rFonts w:ascii="Times New Roman" w:eastAsia="Times New Roman" w:hAnsi="Times New Roman" w:cs="Times New Roman"/>
          <w:kern w:val="0"/>
          <w:lang w:val="ro-RO"/>
          <w14:ligatures w14:val="none"/>
        </w:rPr>
        <w:t xml:space="preserve">, as subsequently amended and supplemented, respectively Order of the President of ANRE no. 144/2020 </w:t>
      </w:r>
      <w:r w:rsidRPr="00A72EA6">
        <w:rPr>
          <w:rFonts w:ascii="Times New Roman" w:eastAsia="Times New Roman" w:hAnsi="Times New Roman" w:cs="Times New Roman"/>
          <w:i/>
          <w:kern w:val="0"/>
          <w:lang w:val="ro-RO"/>
          <w14:ligatures w14:val="none"/>
        </w:rPr>
        <w:t>on the obligation of natural gas market participants to offer natural gas on centralised markets</w:t>
      </w:r>
      <w:r w:rsidRPr="00A72EA6">
        <w:rPr>
          <w:rFonts w:ascii="Times New Roman" w:eastAsia="Times New Roman" w:hAnsi="Times New Roman" w:cs="Times New Roman"/>
          <w:kern w:val="0"/>
          <w:lang w:val="ro-RO"/>
          <w14:ligatures w14:val="none"/>
        </w:rPr>
        <w:t xml:space="preserve">.  </w:t>
      </w:r>
    </w:p>
    <w:p w14:paraId="4CD08343" w14:textId="77777777" w:rsidR="007729E4" w:rsidRDefault="00000000">
      <w:pPr>
        <w:widowControl w:val="0"/>
        <w:tabs>
          <w:tab w:val="left" w:pos="740"/>
          <w:tab w:val="left" w:pos="741"/>
        </w:tabs>
        <w:autoSpaceDE w:val="0"/>
        <w:autoSpaceDN w:val="0"/>
        <w:spacing w:before="186" w:after="0" w:line="240" w:lineRule="auto"/>
        <w:ind w:left="740" w:right="72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Participant </w:t>
      </w:r>
      <w:r w:rsidRPr="00A72EA6">
        <w:rPr>
          <w:rFonts w:ascii="Times New Roman" w:eastAsia="Times New Roman" w:hAnsi="Times New Roman" w:cs="Times New Roman"/>
          <w:kern w:val="0"/>
          <w:lang w:val="ro-RO"/>
          <w14:ligatures w14:val="none"/>
        </w:rPr>
        <w:t>- an economic operator in the natural gas sector/end customer that registers as an affiliated member or is a shareholder of the BRM and signs the Agreement for participation in the energy markets administered by the Romanian Commodities Exchange S.A.</w:t>
      </w:r>
    </w:p>
    <w:p w14:paraId="764879FA" w14:textId="77777777" w:rsidR="007729E4" w:rsidRDefault="00000000">
      <w:pPr>
        <w:widowControl w:val="0"/>
        <w:numPr>
          <w:ilvl w:val="0"/>
          <w:numId w:val="50"/>
        </w:numPr>
        <w:tabs>
          <w:tab w:val="left" w:pos="740"/>
          <w:tab w:val="left" w:pos="741"/>
        </w:tabs>
        <w:autoSpaceDE w:val="0"/>
        <w:autoSpaceDN w:val="0"/>
        <w:spacing w:before="186" w:after="0" w:line="240" w:lineRule="auto"/>
        <w:ind w:right="720"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Price </w:t>
      </w:r>
      <w:r w:rsidRPr="00A72EA6">
        <w:rPr>
          <w:rFonts w:ascii="Times New Roman" w:eastAsia="Times New Roman" w:hAnsi="Times New Roman" w:cs="Times New Roman"/>
          <w:kern w:val="0"/>
          <w:lang w:val="ro-RO"/>
          <w14:ligatures w14:val="none"/>
        </w:rPr>
        <w:t>- the price at which the transaction was executed, recorded and displayed by the trading system;</w:t>
      </w:r>
    </w:p>
    <w:p w14:paraId="557C6773" w14:textId="77777777" w:rsidR="007729E4" w:rsidRDefault="00000000">
      <w:pPr>
        <w:widowControl w:val="0"/>
        <w:numPr>
          <w:ilvl w:val="0"/>
          <w:numId w:val="50"/>
        </w:numPr>
        <w:tabs>
          <w:tab w:val="left" w:pos="741"/>
        </w:tabs>
        <w:autoSpaceDE w:val="0"/>
        <w:autoSpaceDN w:val="0"/>
        <w:spacing w:before="210" w:after="0" w:line="266" w:lineRule="auto"/>
        <w:ind w:right="759"/>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Best price - the </w:t>
      </w:r>
      <w:r w:rsidRPr="00A72EA6">
        <w:rPr>
          <w:rFonts w:ascii="Times New Roman" w:eastAsia="Times New Roman" w:hAnsi="Times New Roman" w:cs="Times New Roman"/>
          <w:spacing w:val="-3"/>
          <w:kern w:val="0"/>
          <w:lang w:val="ro-RO"/>
          <w14:ligatures w14:val="none"/>
        </w:rPr>
        <w:t xml:space="preserve">price of the trade order with the highest execution priority, i.e. the highest </w:t>
      </w:r>
      <w:r w:rsidRPr="00A72EA6">
        <w:rPr>
          <w:rFonts w:ascii="Times New Roman" w:eastAsia="Times New Roman" w:hAnsi="Times New Roman" w:cs="Times New Roman"/>
          <w:kern w:val="0"/>
          <w:lang w:val="ro-RO"/>
          <w14:ligatures w14:val="none"/>
        </w:rPr>
        <w:t xml:space="preserve">bid </w:t>
      </w:r>
      <w:r w:rsidRPr="00A72EA6">
        <w:rPr>
          <w:rFonts w:ascii="Times New Roman" w:eastAsia="Times New Roman" w:hAnsi="Times New Roman" w:cs="Times New Roman"/>
          <w:spacing w:val="-3"/>
          <w:kern w:val="0"/>
          <w:lang w:val="ro-RO"/>
          <w14:ligatures w14:val="none"/>
        </w:rPr>
        <w:t xml:space="preserve">price </w:t>
      </w:r>
      <w:r w:rsidRPr="00A72EA6">
        <w:rPr>
          <w:rFonts w:ascii="Times New Roman" w:eastAsia="Times New Roman" w:hAnsi="Times New Roman" w:cs="Times New Roman"/>
          <w:kern w:val="0"/>
          <w:lang w:val="ro-RO"/>
          <w14:ligatures w14:val="none"/>
        </w:rPr>
        <w:t>or the lowest ask price of a tradable product;</w:t>
      </w:r>
    </w:p>
    <w:p w14:paraId="20999BE4" w14:textId="77777777" w:rsidR="007729E4" w:rsidRDefault="00000000">
      <w:pPr>
        <w:widowControl w:val="0"/>
        <w:numPr>
          <w:ilvl w:val="0"/>
          <w:numId w:val="50"/>
        </w:numPr>
        <w:tabs>
          <w:tab w:val="left" w:pos="741"/>
        </w:tabs>
        <w:autoSpaceDE w:val="0"/>
        <w:autoSpaceDN w:val="0"/>
        <w:spacing w:before="181" w:after="0" w:line="264" w:lineRule="auto"/>
        <w:ind w:right="756"/>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Simple competitive trading procedure </w:t>
      </w:r>
      <w:r w:rsidRPr="00A72EA6">
        <w:rPr>
          <w:rFonts w:ascii="Times New Roman" w:eastAsia="Times New Roman" w:hAnsi="Times New Roman" w:cs="Times New Roman"/>
          <w:kern w:val="0"/>
          <w:lang w:val="ro-RO"/>
          <w14:ligatures w14:val="none"/>
        </w:rPr>
        <w:t xml:space="preserve">- the set of rules and mechanisms for </w:t>
      </w:r>
      <w:r w:rsidRPr="00A72EA6">
        <w:rPr>
          <w:rFonts w:ascii="Times New Roman" w:eastAsia="Times New Roman" w:hAnsi="Times New Roman" w:cs="Times New Roman"/>
          <w:spacing w:val="-3"/>
          <w:kern w:val="0"/>
          <w:lang w:val="ro-RO"/>
          <w14:ligatures w14:val="none"/>
        </w:rPr>
        <w:t xml:space="preserve">bidding, </w:t>
      </w:r>
      <w:r w:rsidRPr="00A72EA6">
        <w:rPr>
          <w:rFonts w:ascii="Times New Roman" w:eastAsia="Times New Roman" w:hAnsi="Times New Roman" w:cs="Times New Roman"/>
          <w:kern w:val="0"/>
          <w:lang w:val="ro-RO"/>
          <w14:ligatures w14:val="none"/>
        </w:rPr>
        <w:t>negotiation and trading established by this procedure. It involves the launch of standard tradable products on the basis of an order transmitted by an initiating broker, who has the exclusive right to place orders, for one of the two directions (buy/sell or buy only, according to the specific regulations in force). Other brokers have the right to enter only orders of the opposite direction to the direction of the order entered by the initiating broker;</w:t>
      </w:r>
    </w:p>
    <w:p w14:paraId="3FFE4FFF" w14:textId="77777777" w:rsidR="007729E4" w:rsidRDefault="00000000">
      <w:pPr>
        <w:widowControl w:val="0"/>
        <w:numPr>
          <w:ilvl w:val="0"/>
          <w:numId w:val="50"/>
        </w:numPr>
        <w:tabs>
          <w:tab w:val="left" w:pos="741"/>
        </w:tabs>
        <w:autoSpaceDE w:val="0"/>
        <w:autoSpaceDN w:val="0"/>
        <w:spacing w:before="171" w:after="0" w:line="261" w:lineRule="auto"/>
        <w:ind w:right="757"/>
        <w:jc w:val="both"/>
        <w:rPr>
          <w:rFonts w:ascii="Symbol" w:eastAsia="Times New Roman" w:hAnsi="Symbol" w:cs="Times New Roman"/>
          <w:kern w:val="0"/>
          <w:sz w:val="24"/>
          <w:lang w:val="ro-RO"/>
          <w14:ligatures w14:val="none"/>
        </w:rPr>
      </w:pPr>
      <w:r w:rsidRPr="00A72EA6">
        <w:rPr>
          <w:rFonts w:ascii="Times New Roman" w:eastAsia="Times New Roman" w:hAnsi="Times New Roman" w:cs="Times New Roman"/>
          <w:b/>
          <w:kern w:val="0"/>
          <w:lang w:val="ro-RO"/>
          <w14:ligatures w14:val="none"/>
        </w:rPr>
        <w:t xml:space="preserve">Dual Competitive Trading Procedure </w:t>
      </w:r>
      <w:r w:rsidRPr="00A72EA6">
        <w:rPr>
          <w:rFonts w:ascii="Times New Roman" w:eastAsia="Times New Roman" w:hAnsi="Times New Roman" w:cs="Times New Roman"/>
          <w:kern w:val="0"/>
          <w:lang w:val="ro-RO"/>
          <w14:ligatures w14:val="none"/>
        </w:rPr>
        <w:t xml:space="preserve">- the set of rules and mechanisms for </w:t>
      </w:r>
      <w:r w:rsidRPr="00A72EA6">
        <w:rPr>
          <w:rFonts w:ascii="Times New Roman" w:eastAsia="Times New Roman" w:hAnsi="Times New Roman" w:cs="Times New Roman"/>
          <w:spacing w:val="-3"/>
          <w:kern w:val="0"/>
          <w:lang w:val="ro-RO"/>
          <w14:ligatures w14:val="none"/>
        </w:rPr>
        <w:t xml:space="preserve">bidding, </w:t>
      </w:r>
      <w:r w:rsidRPr="00A72EA6">
        <w:rPr>
          <w:rFonts w:ascii="Times New Roman" w:eastAsia="Times New Roman" w:hAnsi="Times New Roman" w:cs="Times New Roman"/>
          <w:kern w:val="0"/>
          <w:lang w:val="ro-RO"/>
          <w14:ligatures w14:val="none"/>
        </w:rPr>
        <w:t xml:space="preserve">negotiation and trading established by this procedure. It involves the launch of </w:t>
      </w:r>
      <w:r w:rsidRPr="00A72EA6">
        <w:rPr>
          <w:rFonts w:ascii="Times New Roman" w:eastAsia="Times New Roman" w:hAnsi="Times New Roman" w:cs="Times New Roman"/>
          <w:spacing w:val="-3"/>
          <w:kern w:val="0"/>
          <w:lang w:val="ro-RO"/>
          <w14:ligatures w14:val="none"/>
        </w:rPr>
        <w:t xml:space="preserve">standard </w:t>
      </w:r>
      <w:r w:rsidRPr="00A72EA6">
        <w:rPr>
          <w:rFonts w:ascii="Times New Roman" w:eastAsia="Times New Roman" w:hAnsi="Times New Roman" w:cs="Times New Roman"/>
          <w:kern w:val="0"/>
          <w:lang w:val="ro-RO"/>
          <w14:ligatures w14:val="none"/>
        </w:rPr>
        <w:t>tradable products by the BRM in one trading session;</w:t>
      </w:r>
    </w:p>
    <w:p w14:paraId="1A4FBF22" w14:textId="77777777" w:rsidR="007729E4" w:rsidRDefault="00000000">
      <w:pPr>
        <w:widowControl w:val="0"/>
        <w:numPr>
          <w:ilvl w:val="0"/>
          <w:numId w:val="50"/>
        </w:numPr>
        <w:tabs>
          <w:tab w:val="left" w:pos="741"/>
        </w:tabs>
        <w:autoSpaceDE w:val="0"/>
        <w:autoSpaceDN w:val="0"/>
        <w:spacing w:before="62"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Standard product - </w:t>
      </w:r>
      <w:r w:rsidRPr="00A72EA6">
        <w:rPr>
          <w:rFonts w:ascii="Times New Roman" w:eastAsia="Times New Roman" w:hAnsi="Times New Roman" w:cs="Times New Roman"/>
          <w:kern w:val="0"/>
          <w:lang w:val="ro-RO"/>
          <w14:ligatures w14:val="none"/>
        </w:rPr>
        <w:t xml:space="preserve">product defined within the </w:t>
      </w:r>
      <w:r w:rsidRPr="00A72EA6">
        <w:rPr>
          <w:rFonts w:ascii="Times New Roman" w:eastAsia="Times New Roman" w:hAnsi="Times New Roman" w:cs="Times New Roman"/>
          <w:spacing w:val="-1"/>
          <w:kern w:val="0"/>
          <w:lang w:val="ro-RO"/>
          <w14:ligatures w14:val="none"/>
        </w:rPr>
        <w:t xml:space="preserve">BRM </w:t>
      </w:r>
      <w:r w:rsidRPr="00A72EA6">
        <w:rPr>
          <w:rFonts w:ascii="Times New Roman" w:eastAsia="Times New Roman" w:hAnsi="Times New Roman" w:cs="Times New Roman"/>
          <w:kern w:val="0"/>
          <w:lang w:val="ro-RO"/>
          <w14:ligatures w14:val="none"/>
        </w:rPr>
        <w:t xml:space="preserve">trading system, in accordance with the "Centralized list of standardized products tradable in the natural gas market of short-term standardized products and in the market of medium and long-term standardized products, the market of </w:t>
      </w:r>
      <w:r w:rsidRPr="00A72EA6">
        <w:rPr>
          <w:rFonts w:ascii="Times New Roman" w:eastAsia="Times New Roman" w:hAnsi="Times New Roman" w:cs="Times New Roman"/>
          <w:spacing w:val="-3"/>
          <w:kern w:val="0"/>
          <w:lang w:val="ro-RO"/>
          <w14:ligatures w14:val="none"/>
        </w:rPr>
        <w:t xml:space="preserve">long-term </w:t>
      </w:r>
      <w:r w:rsidRPr="00A72EA6">
        <w:rPr>
          <w:rFonts w:ascii="Times New Roman" w:eastAsia="Times New Roman" w:hAnsi="Times New Roman" w:cs="Times New Roman"/>
          <w:kern w:val="0"/>
          <w:lang w:val="ro-RO"/>
          <w14:ligatures w14:val="none"/>
        </w:rPr>
        <w:t>flexible products</w:t>
      </w:r>
      <w:r w:rsidRPr="00A72EA6">
        <w:rPr>
          <w:rFonts w:ascii="Times New Roman" w:eastAsia="Times New Roman" w:hAnsi="Times New Roman" w:cs="Times New Roman"/>
          <w:spacing w:val="-3"/>
          <w:kern w:val="0"/>
          <w:lang w:val="ro-RO"/>
          <w14:ligatures w14:val="none"/>
        </w:rPr>
        <w:t>, as well as the market of medium and long-term standardized derivative products</w:t>
      </w:r>
      <w:r w:rsidRPr="00A72EA6">
        <w:rPr>
          <w:rFonts w:ascii="Times New Roman" w:eastAsia="Times New Roman" w:hAnsi="Times New Roman" w:cs="Times New Roman"/>
          <w:kern w:val="0"/>
          <w:lang w:val="ro-RO"/>
          <w14:ligatures w14:val="none"/>
        </w:rPr>
        <w:t>", hereinafter referred to as "</w:t>
      </w:r>
      <w:r w:rsidRPr="00A72EA6">
        <w:rPr>
          <w:rFonts w:ascii="Times New Roman" w:eastAsia="Times New Roman" w:hAnsi="Times New Roman" w:cs="Times New Roman"/>
          <w:i/>
          <w:kern w:val="0"/>
          <w:lang w:val="ro-RO"/>
          <w14:ligatures w14:val="none"/>
        </w:rPr>
        <w:t>Centralized list</w:t>
      </w:r>
      <w:r w:rsidRPr="00A72EA6">
        <w:rPr>
          <w:rFonts w:ascii="Times New Roman" w:eastAsia="Times New Roman" w:hAnsi="Times New Roman" w:cs="Times New Roman"/>
          <w:kern w:val="0"/>
          <w:lang w:val="ro-RO"/>
          <w14:ligatures w14:val="none"/>
        </w:rPr>
        <w:t xml:space="preserve">", approved by the Decision of the ANRE President no. 1755/04.07.2023 on the amendment and completion of the Annex to the Decision of the ANRE President no. 1397/2018 for the approval of the Centralised List </w:t>
      </w:r>
      <w:r w:rsidRPr="00A72EA6">
        <w:rPr>
          <w:rFonts w:ascii="Times New Roman" w:eastAsia="Times New Roman" w:hAnsi="Times New Roman" w:cs="Times New Roman"/>
          <w:spacing w:val="-9"/>
          <w:kern w:val="0"/>
          <w:lang w:val="ro-RO"/>
          <w14:ligatures w14:val="none"/>
        </w:rPr>
        <w:t xml:space="preserve">of tradable products within the short-term standardised products market, the medium- and long-term standardised products market, the medium- and long-term flexible products market, as well as the medium- and long-term standardised derivatives market, as amended and supplemented, and in accordance with the provisions of the Order of the President of ANRE no. 105/2018 for the approval of the General Rules on centralized natural gas markets, as </w:t>
      </w:r>
      <w:r w:rsidRPr="00A72EA6">
        <w:rPr>
          <w:rFonts w:ascii="Times New Roman" w:eastAsia="Times New Roman" w:hAnsi="Times New Roman" w:cs="Times New Roman"/>
          <w:spacing w:val="-9"/>
          <w:kern w:val="0"/>
          <w:lang w:val="ro-RO"/>
          <w14:ligatures w14:val="none"/>
        </w:rPr>
        <w:lastRenderedPageBreak/>
        <w:t>amended and supplemented, having as object the sale - purchase of natural gas for a period of time longer than one gas day, respectively any other standard products approved at a subsequent time by Decision of the ANRE President</w:t>
      </w:r>
      <w:r w:rsidRPr="00A72EA6" w:rsidDel="00057DB3">
        <w:rPr>
          <w:rFonts w:ascii="Times New Roman" w:eastAsia="Times New Roman" w:hAnsi="Times New Roman" w:cs="Times New Roman"/>
          <w:spacing w:val="-9"/>
          <w:kern w:val="0"/>
          <w:lang w:val="ro-RO"/>
          <w14:ligatures w14:val="none"/>
        </w:rPr>
        <w:t xml:space="preserve">. </w:t>
      </w:r>
    </w:p>
    <w:p w14:paraId="0064387F" w14:textId="77777777" w:rsidR="007729E4" w:rsidRDefault="00000000">
      <w:pPr>
        <w:widowControl w:val="0"/>
        <w:numPr>
          <w:ilvl w:val="0"/>
          <w:numId w:val="50"/>
        </w:numPr>
        <w:tabs>
          <w:tab w:val="left" w:pos="741"/>
        </w:tabs>
        <w:autoSpaceDE w:val="0"/>
        <w:autoSpaceDN w:val="0"/>
        <w:spacing w:before="62"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Flexible product </w:t>
      </w:r>
      <w:r w:rsidRPr="00A72EA6">
        <w:rPr>
          <w:rFonts w:ascii="Times New Roman" w:eastAsia="Times New Roman" w:hAnsi="Times New Roman" w:cs="Times New Roman"/>
          <w:kern w:val="0"/>
          <w:lang w:val="ro-RO"/>
          <w14:ligatures w14:val="none"/>
        </w:rPr>
        <w:t>- product that can be traded within the BRM trading system, in accordance with the "</w:t>
      </w:r>
      <w:r w:rsidRPr="00A72EA6">
        <w:rPr>
          <w:rFonts w:ascii="Times New Roman" w:eastAsia="Times New Roman" w:hAnsi="Times New Roman" w:cs="Times New Roman"/>
          <w:i/>
          <w:kern w:val="0"/>
          <w:lang w:val="ro-RO"/>
          <w14:ligatures w14:val="none"/>
        </w:rPr>
        <w:t>Centralized List</w:t>
      </w:r>
      <w:r w:rsidRPr="00A72EA6">
        <w:rPr>
          <w:rFonts w:ascii="Times New Roman" w:eastAsia="Times New Roman" w:hAnsi="Times New Roman" w:cs="Times New Roman"/>
          <w:kern w:val="0"/>
          <w:lang w:val="ro-RO"/>
          <w14:ligatures w14:val="none"/>
        </w:rPr>
        <w:t>"</w:t>
      </w:r>
      <w:bookmarkStart w:id="1" w:name="_Hlk115695710"/>
      <w:r w:rsidRPr="00A72EA6">
        <w:rPr>
          <w:rFonts w:ascii="Times New Roman" w:eastAsia="Times New Roman" w:hAnsi="Times New Roman" w:cs="Times New Roman"/>
          <w:kern w:val="0"/>
          <w:lang w:val="ro-RO"/>
          <w14:ligatures w14:val="none"/>
        </w:rPr>
        <w:t xml:space="preserve"> and with the provisions of the Order of the President of ANRE no. 105/2018 approving the General Rules on centralized natural gas markets, as amended and supplemented, for the sale - purchase of natural gas for a minimum period of 1 month</w:t>
      </w:r>
      <w:bookmarkEnd w:id="1"/>
      <w:r w:rsidRPr="00A72EA6">
        <w:rPr>
          <w:rFonts w:ascii="Times New Roman" w:eastAsia="Times New Roman" w:hAnsi="Times New Roman" w:cs="Times New Roman"/>
          <w:kern w:val="0"/>
          <w:lang w:val="ro-RO"/>
          <w14:ligatures w14:val="none"/>
        </w:rPr>
        <w:t xml:space="preserve"> ;</w:t>
      </w:r>
    </w:p>
    <w:p w14:paraId="1FD81C02" w14:textId="77777777" w:rsidR="007729E4" w:rsidRDefault="00000000">
      <w:pPr>
        <w:widowControl w:val="0"/>
        <w:numPr>
          <w:ilvl w:val="0"/>
          <w:numId w:val="50"/>
        </w:numPr>
        <w:tabs>
          <w:tab w:val="left" w:pos="741"/>
        </w:tabs>
        <w:autoSpaceDE w:val="0"/>
        <w:autoSpaceDN w:val="0"/>
        <w:spacing w:before="181" w:after="0" w:line="266" w:lineRule="auto"/>
        <w:ind w:right="755"/>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b/>
          <w:spacing w:val="-3"/>
          <w:kern w:val="0"/>
          <w:lang w:val="ro-RO"/>
          <w14:ligatures w14:val="none"/>
        </w:rPr>
        <w:t xml:space="preserve">Trading </w:t>
      </w:r>
      <w:r w:rsidRPr="00A72EA6">
        <w:rPr>
          <w:rFonts w:ascii="Times New Roman" w:eastAsia="Times New Roman" w:hAnsi="Times New Roman" w:cs="Times New Roman"/>
          <w:b/>
          <w:kern w:val="0"/>
          <w:lang w:val="ro-RO"/>
          <w14:ligatures w14:val="none"/>
        </w:rPr>
        <w:t xml:space="preserve">Report - a </w:t>
      </w:r>
      <w:r w:rsidRPr="00A72EA6">
        <w:rPr>
          <w:rFonts w:ascii="Times New Roman" w:eastAsia="Times New Roman" w:hAnsi="Times New Roman" w:cs="Times New Roman"/>
          <w:spacing w:val="-1"/>
          <w:kern w:val="0"/>
          <w:lang w:val="ro-RO"/>
          <w14:ligatures w14:val="none"/>
        </w:rPr>
        <w:t>statement generated by the BRM trading systems of each Participant for its own transactions, containing complete data on orders entered and transactions completed: report number, trading session date, name of the traded product, daily [MWh/day] and total traded quantity [MWh], delivery period (according to the traded product), identification number of each transaction ("ID"), name of the winner of the opposite direction, quality of the Participants in the transaction (Seller/Buyer), traded quantity and auction price of each transaction [RON/MWh, EUR/MWh or USD/ MWh], time stamp of the transaction;</w:t>
      </w:r>
    </w:p>
    <w:p w14:paraId="40B73139" w14:textId="77777777" w:rsidR="007729E4" w:rsidRDefault="00000000">
      <w:pPr>
        <w:widowControl w:val="0"/>
        <w:numPr>
          <w:ilvl w:val="0"/>
          <w:numId w:val="50"/>
        </w:numPr>
        <w:tabs>
          <w:tab w:val="left" w:pos="741"/>
        </w:tabs>
        <w:autoSpaceDE w:val="0"/>
        <w:autoSpaceDN w:val="0"/>
        <w:spacing w:before="176" w:after="0" w:line="266" w:lineRule="auto"/>
        <w:ind w:right="754"/>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b/>
          <w:kern w:val="0"/>
          <w:lang w:val="ro-RO"/>
          <w14:ligatures w14:val="none"/>
        </w:rPr>
        <w:t xml:space="preserve">Post-trade report - </w:t>
      </w:r>
      <w:r w:rsidRPr="00A72EA6">
        <w:rPr>
          <w:rFonts w:ascii="Times New Roman" w:eastAsia="Times New Roman" w:hAnsi="Times New Roman" w:cs="Times New Roman"/>
          <w:spacing w:val="-2"/>
          <w:kern w:val="0"/>
          <w:lang w:val="ro-RO"/>
          <w14:ligatures w14:val="none"/>
        </w:rPr>
        <w:t>statement issued by the Counterparty system to each participant for trades accepted by the Counterparty, including the level of collateral allocated by the participant in the margin account opened with the Counterparty, the amounts retained to cover margin risk, the amounts available for trading or, if applicable, the margin call, according to the regulations of the Counterparty;</w:t>
      </w:r>
    </w:p>
    <w:p w14:paraId="4EE83E49" w14:textId="77777777" w:rsidR="007729E4" w:rsidRDefault="00000000">
      <w:pPr>
        <w:widowControl w:val="0"/>
        <w:numPr>
          <w:ilvl w:val="0"/>
          <w:numId w:val="50"/>
        </w:numPr>
        <w:tabs>
          <w:tab w:val="left" w:pos="741"/>
        </w:tabs>
        <w:autoSpaceDE w:val="0"/>
        <w:autoSpaceDN w:val="0"/>
        <w:spacing w:before="176" w:after="0" w:line="266" w:lineRule="auto"/>
        <w:ind w:right="754"/>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Counterparty Regulations </w:t>
      </w:r>
      <w:r w:rsidRPr="00A72EA6">
        <w:rPr>
          <w:rFonts w:ascii="Times New Roman" w:eastAsia="Times New Roman" w:hAnsi="Times New Roman" w:cs="Times New Roman"/>
          <w:kern w:val="0"/>
          <w:lang w:val="ro-RO"/>
          <w14:ligatures w14:val="none"/>
        </w:rPr>
        <w:t xml:space="preserve">- set of rules and procedures consisting of the </w:t>
      </w:r>
      <w:r w:rsidRPr="00A72EA6">
        <w:rPr>
          <w:rFonts w:ascii="Times New Roman" w:eastAsia="Times New Roman" w:hAnsi="Times New Roman" w:cs="Times New Roman"/>
          <w:i/>
          <w:kern w:val="0"/>
          <w:lang w:val="ro-RO"/>
          <w14:ligatures w14:val="none"/>
        </w:rPr>
        <w:t xml:space="preserve">Rules </w:t>
      </w:r>
      <w:r w:rsidRPr="00A72EA6">
        <w:rPr>
          <w:rFonts w:ascii="Times New Roman" w:eastAsia="Times New Roman" w:hAnsi="Times New Roman" w:cs="Times New Roman"/>
          <w:i/>
          <w:spacing w:val="-11"/>
          <w:kern w:val="0"/>
          <w:lang w:val="ro-RO"/>
          <w14:ligatures w14:val="none"/>
        </w:rPr>
        <w:t xml:space="preserve">of </w:t>
      </w:r>
      <w:r w:rsidRPr="00A72EA6">
        <w:rPr>
          <w:rFonts w:ascii="Times New Roman" w:eastAsia="Times New Roman" w:hAnsi="Times New Roman" w:cs="Times New Roman"/>
          <w:i/>
          <w:kern w:val="0"/>
          <w:lang w:val="ro-RO"/>
          <w14:ligatures w14:val="none"/>
        </w:rPr>
        <w:t xml:space="preserve">Clearing, Settlement and Risk Management of the Romanian Commodity Exchange </w:t>
      </w:r>
      <w:r w:rsidRPr="00A72EA6">
        <w:rPr>
          <w:rFonts w:ascii="Times New Roman" w:eastAsia="Times New Roman" w:hAnsi="Times New Roman" w:cs="Times New Roman"/>
          <w:kern w:val="0"/>
          <w:lang w:val="ro-RO"/>
          <w14:ligatures w14:val="none"/>
        </w:rPr>
        <w:t xml:space="preserve">as Counterparty and the </w:t>
      </w:r>
      <w:r w:rsidRPr="00A72EA6">
        <w:rPr>
          <w:rFonts w:ascii="Times New Roman" w:eastAsia="Times New Roman" w:hAnsi="Times New Roman" w:cs="Times New Roman"/>
          <w:i/>
          <w:kern w:val="0"/>
          <w:lang w:val="ro-RO"/>
          <w14:ligatures w14:val="none"/>
        </w:rPr>
        <w:t xml:space="preserve">Instructions </w:t>
      </w:r>
      <w:r w:rsidRPr="00A72EA6">
        <w:rPr>
          <w:rFonts w:ascii="Times New Roman" w:eastAsia="Times New Roman" w:hAnsi="Times New Roman" w:cs="Times New Roman"/>
          <w:kern w:val="0"/>
          <w:lang w:val="ro-RO"/>
          <w14:ligatures w14:val="none"/>
        </w:rPr>
        <w:t xml:space="preserve">issued by the </w:t>
      </w:r>
      <w:r w:rsidRPr="00A72EA6">
        <w:rPr>
          <w:rFonts w:ascii="Times New Roman" w:eastAsia="Times New Roman" w:hAnsi="Times New Roman" w:cs="Times New Roman"/>
          <w:spacing w:val="-4"/>
          <w:kern w:val="0"/>
          <w:lang w:val="ro-RO"/>
          <w14:ligatures w14:val="none"/>
        </w:rPr>
        <w:t xml:space="preserve">BRM </w:t>
      </w:r>
      <w:r w:rsidRPr="00A72EA6">
        <w:rPr>
          <w:rFonts w:ascii="Times New Roman" w:eastAsia="Times New Roman" w:hAnsi="Times New Roman" w:cs="Times New Roman"/>
          <w:kern w:val="0"/>
          <w:lang w:val="ro-RO"/>
          <w14:ligatures w14:val="none"/>
        </w:rPr>
        <w:t xml:space="preserve">for the application of these </w:t>
      </w:r>
      <w:r w:rsidRPr="00A72EA6">
        <w:rPr>
          <w:rFonts w:ascii="Times New Roman" w:eastAsia="Times New Roman" w:hAnsi="Times New Roman" w:cs="Times New Roman"/>
          <w:spacing w:val="2"/>
          <w:kern w:val="0"/>
          <w:lang w:val="ro-RO"/>
          <w14:ligatures w14:val="none"/>
        </w:rPr>
        <w:t>Rules</w:t>
      </w:r>
      <w:r w:rsidRPr="00A72EA6">
        <w:rPr>
          <w:rFonts w:ascii="Times New Roman" w:eastAsia="Times New Roman" w:hAnsi="Times New Roman" w:cs="Times New Roman"/>
          <w:kern w:val="0"/>
          <w:lang w:val="ro-RO"/>
          <w14:ligatures w14:val="none"/>
        </w:rPr>
        <w:t>;</w:t>
      </w:r>
    </w:p>
    <w:p w14:paraId="3EAA438C" w14:textId="77777777" w:rsidR="007729E4" w:rsidRDefault="00000000">
      <w:pPr>
        <w:widowControl w:val="0"/>
        <w:numPr>
          <w:ilvl w:val="0"/>
          <w:numId w:val="50"/>
        </w:numPr>
        <w:tabs>
          <w:tab w:val="left" w:pos="741"/>
        </w:tabs>
        <w:autoSpaceDE w:val="0"/>
        <w:autoSpaceDN w:val="0"/>
        <w:spacing w:before="181" w:after="0" w:line="264" w:lineRule="auto"/>
        <w:ind w:right="754"/>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Trading session </w:t>
      </w:r>
      <w:r w:rsidRPr="00A72EA6">
        <w:rPr>
          <w:rFonts w:ascii="Times New Roman" w:eastAsia="Times New Roman" w:hAnsi="Times New Roman" w:cs="Times New Roman"/>
          <w:kern w:val="0"/>
          <w:lang w:val="ro-RO"/>
          <w14:ligatures w14:val="none"/>
        </w:rPr>
        <w:t>- a period of time during which single or double competitive trading procedures may be conducted, during which buy and/or sell orders may be entered, modified, suspended or cancelled and trades may be concluded - if the matching conditions established by the algorithms of the trading systems are met;</w:t>
      </w:r>
    </w:p>
    <w:p w14:paraId="24EE2136" w14:textId="77777777" w:rsidR="007729E4" w:rsidRDefault="00000000">
      <w:pPr>
        <w:widowControl w:val="0"/>
        <w:numPr>
          <w:ilvl w:val="0"/>
          <w:numId w:val="50"/>
        </w:numPr>
        <w:tabs>
          <w:tab w:val="left" w:pos="741"/>
        </w:tabs>
        <w:autoSpaceDE w:val="0"/>
        <w:autoSpaceDN w:val="0"/>
        <w:spacing w:before="189"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spacing w:val="-3"/>
          <w:kern w:val="0"/>
          <w:lang w:val="ro-RO"/>
          <w14:ligatures w14:val="none"/>
        </w:rPr>
        <w:t xml:space="preserve">Trading </w:t>
      </w:r>
      <w:r w:rsidRPr="00A72EA6">
        <w:rPr>
          <w:rFonts w:ascii="Times New Roman" w:eastAsia="Times New Roman" w:hAnsi="Times New Roman" w:cs="Times New Roman"/>
          <w:b/>
          <w:kern w:val="0"/>
          <w:lang w:val="ro-RO"/>
          <w14:ligatures w14:val="none"/>
        </w:rPr>
        <w:t xml:space="preserve">systems </w:t>
      </w:r>
      <w:r w:rsidRPr="00A72EA6">
        <w:rPr>
          <w:rFonts w:ascii="Times New Roman" w:eastAsia="Times New Roman" w:hAnsi="Times New Roman" w:cs="Times New Roman"/>
          <w:kern w:val="0"/>
          <w:lang w:val="ro-RO"/>
          <w14:ligatures w14:val="none"/>
        </w:rPr>
        <w:t xml:space="preserve">- computer systems </w:t>
      </w:r>
      <w:r w:rsidRPr="00A72EA6">
        <w:rPr>
          <w:rFonts w:ascii="Times New Roman" w:eastAsia="Times New Roman" w:hAnsi="Times New Roman" w:cs="Times New Roman"/>
          <w:spacing w:val="-2"/>
          <w:kern w:val="0"/>
          <w:lang w:val="ro-RO"/>
          <w14:ligatures w14:val="none"/>
        </w:rPr>
        <w:t xml:space="preserve">operated </w:t>
      </w:r>
      <w:r w:rsidRPr="00A72EA6">
        <w:rPr>
          <w:rFonts w:ascii="Times New Roman" w:eastAsia="Times New Roman" w:hAnsi="Times New Roman" w:cs="Times New Roman"/>
          <w:kern w:val="0"/>
          <w:lang w:val="ro-RO"/>
          <w14:ligatures w14:val="none"/>
        </w:rPr>
        <w:t>and managed by the BRM for the purpose of executing transactions;</w:t>
      </w:r>
    </w:p>
    <w:p w14:paraId="5E7CD5CE" w14:textId="77777777" w:rsidR="007729E4" w:rsidRDefault="00000000">
      <w:pPr>
        <w:widowControl w:val="0"/>
        <w:numPr>
          <w:ilvl w:val="0"/>
          <w:numId w:val="50"/>
        </w:numPr>
        <w:tabs>
          <w:tab w:val="left" w:pos="741"/>
        </w:tabs>
        <w:autoSpaceDE w:val="0"/>
        <w:autoSpaceDN w:val="0"/>
        <w:spacing w:before="184" w:after="0" w:line="266" w:lineRule="auto"/>
        <w:ind w:right="757"/>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spacing w:val="-2"/>
          <w:kern w:val="0"/>
          <w:lang w:val="ro-RO"/>
          <w14:ligatures w14:val="none"/>
        </w:rPr>
        <w:t>Holders</w:t>
      </w:r>
      <w:r w:rsidRPr="00A72EA6">
        <w:rPr>
          <w:rFonts w:ascii="Times New Roman" w:eastAsia="Times New Roman" w:hAnsi="Times New Roman" w:cs="Times New Roman"/>
          <w:b/>
          <w:kern w:val="0"/>
          <w:lang w:val="ro-RO"/>
          <w14:ligatures w14:val="none"/>
        </w:rPr>
        <w:t xml:space="preserve"> of the </w:t>
      </w:r>
      <w:r w:rsidRPr="00A72EA6">
        <w:rPr>
          <w:rFonts w:ascii="Times New Roman" w:eastAsia="Times New Roman" w:hAnsi="Times New Roman" w:cs="Times New Roman"/>
          <w:b/>
          <w:spacing w:val="-1"/>
          <w:kern w:val="0"/>
          <w:lang w:val="ro-RO"/>
          <w14:ligatures w14:val="none"/>
        </w:rPr>
        <w:t xml:space="preserve">obligation to </w:t>
      </w:r>
      <w:r w:rsidRPr="00A72EA6">
        <w:rPr>
          <w:rFonts w:ascii="Times New Roman" w:eastAsia="Times New Roman" w:hAnsi="Times New Roman" w:cs="Times New Roman"/>
          <w:b/>
          <w:kern w:val="0"/>
          <w:lang w:val="ro-RO"/>
          <w14:ligatures w14:val="none"/>
        </w:rPr>
        <w:t xml:space="preserve">offer </w:t>
      </w:r>
      <w:r w:rsidRPr="00A72EA6">
        <w:rPr>
          <w:rFonts w:ascii="Times New Roman" w:eastAsia="Times New Roman" w:hAnsi="Times New Roman" w:cs="Times New Roman"/>
          <w:kern w:val="0"/>
          <w:lang w:val="ro-RO"/>
          <w14:ligatures w14:val="none"/>
        </w:rPr>
        <w:t>- Participants in the natural gas market who are obliged to offer the sale/purchase of natural gas quantities in accordance with the provisions of ANRE Orders no. 143/2020 and 144/2020, on the obligation to offer natural gas on the centralized markets in Romania, with subsequent additions and amendments;</w:t>
      </w:r>
    </w:p>
    <w:p w14:paraId="76231AB9" w14:textId="77777777" w:rsidR="007729E4" w:rsidRDefault="00000000">
      <w:pPr>
        <w:widowControl w:val="0"/>
        <w:numPr>
          <w:ilvl w:val="0"/>
          <w:numId w:val="50"/>
        </w:numPr>
        <w:tabs>
          <w:tab w:val="left" w:pos="741"/>
        </w:tabs>
        <w:autoSpaceDE w:val="0"/>
        <w:autoSpaceDN w:val="0"/>
        <w:spacing w:before="178" w:after="0" w:line="264" w:lineRule="auto"/>
        <w:ind w:right="755"/>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Trade </w:t>
      </w:r>
      <w:r w:rsidRPr="00A72EA6">
        <w:rPr>
          <w:rFonts w:ascii="Times New Roman" w:eastAsia="Times New Roman" w:hAnsi="Times New Roman" w:cs="Times New Roman"/>
          <w:b/>
          <w:i/>
          <w:kern w:val="0"/>
          <w:lang w:val="ro-RO"/>
          <w14:ligatures w14:val="none"/>
        </w:rPr>
        <w:t xml:space="preserve">- an </w:t>
      </w:r>
      <w:r w:rsidRPr="00A72EA6">
        <w:rPr>
          <w:rFonts w:ascii="Times New Roman" w:eastAsia="Times New Roman" w:hAnsi="Times New Roman" w:cs="Times New Roman"/>
          <w:kern w:val="0"/>
          <w:lang w:val="ro-RO"/>
          <w14:ligatures w14:val="none"/>
        </w:rPr>
        <w:t>operation completed in the trading system as a result of matching a bid and offer according to specific algorithms of trading platforms;</w:t>
      </w:r>
    </w:p>
    <w:p w14:paraId="3BC511B6" w14:textId="77777777" w:rsidR="007729E4" w:rsidRDefault="00000000">
      <w:pPr>
        <w:widowControl w:val="0"/>
        <w:numPr>
          <w:ilvl w:val="0"/>
          <w:numId w:val="50"/>
        </w:numPr>
        <w:tabs>
          <w:tab w:val="left" w:pos="741"/>
        </w:tabs>
        <w:autoSpaceDE w:val="0"/>
        <w:autoSpaceDN w:val="0"/>
        <w:spacing w:before="187"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Counterparty Assigned Trade - a </w:t>
      </w:r>
      <w:r w:rsidRPr="00A72EA6">
        <w:rPr>
          <w:rFonts w:ascii="Times New Roman" w:eastAsia="Times New Roman" w:hAnsi="Times New Roman" w:cs="Times New Roman"/>
          <w:kern w:val="0"/>
          <w:lang w:val="ro-RO"/>
          <w14:ligatures w14:val="none"/>
        </w:rPr>
        <w:t>post-trade transaction whereby a trade is transferred to the BRM Counterparty as a result of a Participant, party to a trade, refusing to enter into the Standard Agreement (Annex 2 to this Procedure) as a post-trade transaction with the counterparty to the trade. The Participant requesting this transaction must be a Clearing Member of the Counterparty at the time of the request;</w:t>
      </w:r>
    </w:p>
    <w:p w14:paraId="1245392E" w14:textId="77777777" w:rsidR="007729E4" w:rsidRDefault="00000000">
      <w:pPr>
        <w:widowControl w:val="0"/>
        <w:numPr>
          <w:ilvl w:val="0"/>
          <w:numId w:val="50"/>
        </w:numPr>
        <w:tabs>
          <w:tab w:val="left" w:pos="741"/>
        </w:tabs>
        <w:autoSpaceDE w:val="0"/>
        <w:autoSpaceDN w:val="0"/>
        <w:spacing w:before="179" w:after="0" w:line="264" w:lineRule="auto"/>
        <w:ind w:right="755"/>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spacing w:val="-2"/>
          <w:kern w:val="0"/>
          <w:lang w:val="ro-RO"/>
          <w14:ligatures w14:val="none"/>
        </w:rPr>
        <w:t xml:space="preserve">Counterparty </w:t>
      </w:r>
      <w:r w:rsidRPr="00A72EA6">
        <w:rPr>
          <w:rFonts w:ascii="Times New Roman" w:eastAsia="Times New Roman" w:hAnsi="Times New Roman" w:cs="Times New Roman"/>
          <w:b/>
          <w:kern w:val="0"/>
          <w:lang w:val="ro-RO"/>
          <w14:ligatures w14:val="none"/>
        </w:rPr>
        <w:t xml:space="preserve">Accepted Transaction - a </w:t>
      </w:r>
      <w:r w:rsidRPr="00A72EA6">
        <w:rPr>
          <w:rFonts w:ascii="Times New Roman" w:eastAsia="Times New Roman" w:hAnsi="Times New Roman" w:cs="Times New Roman"/>
          <w:spacing w:val="-3"/>
          <w:kern w:val="0"/>
          <w:lang w:val="ro-RO"/>
          <w14:ligatures w14:val="none"/>
        </w:rPr>
        <w:t>post-trade operation whereby BRM as Counterparty takes over the rights and obligations of a Participant resulting from the transaction, for the purpose of interposing between it and the other counterparty to the transaction;</w:t>
      </w:r>
    </w:p>
    <w:p w14:paraId="04AF46D2" w14:textId="77777777" w:rsidR="007729E4" w:rsidRDefault="00000000">
      <w:pPr>
        <w:widowControl w:val="0"/>
        <w:numPr>
          <w:ilvl w:val="0"/>
          <w:numId w:val="50"/>
        </w:numPr>
        <w:tabs>
          <w:tab w:val="left" w:pos="741"/>
        </w:tabs>
        <w:autoSpaceDE w:val="0"/>
        <w:autoSpaceDN w:val="0"/>
        <w:spacing w:before="186" w:after="0" w:line="264" w:lineRule="auto"/>
        <w:ind w:right="759"/>
        <w:jc w:val="both"/>
        <w:rPr>
          <w:rFonts w:ascii="Symbol" w:eastAsia="Times New Roman" w:hAnsi="Symbol" w:cs="Times New Roman"/>
          <w:kern w:val="0"/>
          <w:lang w:val="ro-RO"/>
          <w14:ligatures w14:val="none"/>
        </w:rPr>
      </w:pPr>
      <w:r w:rsidRPr="00A72EA6">
        <w:rPr>
          <w:rFonts w:ascii="Times New Roman" w:eastAsia="Times New Roman" w:hAnsi="Times New Roman" w:cs="Times New Roman"/>
          <w:b/>
          <w:bCs/>
          <w:kern w:val="0"/>
          <w:lang w:val="ro-RO"/>
          <w14:ligatures w14:val="none"/>
        </w:rPr>
        <w:t xml:space="preserve">Initiating order - an </w:t>
      </w:r>
      <w:r w:rsidRPr="00A72EA6">
        <w:rPr>
          <w:rFonts w:ascii="Times New Roman" w:eastAsia="Times New Roman" w:hAnsi="Times New Roman" w:cs="Times New Roman"/>
          <w:kern w:val="0"/>
          <w:lang w:val="ro-RO"/>
          <w14:ligatures w14:val="none"/>
        </w:rPr>
        <w:t>intention to buy and/or sell, materialised by placing an offer on trading platforms, consisting of a quantity-price pair;</w:t>
      </w:r>
    </w:p>
    <w:p w14:paraId="533CA71A" w14:textId="77777777" w:rsidR="007729E4" w:rsidRDefault="00000000">
      <w:pPr>
        <w:widowControl w:val="0"/>
        <w:numPr>
          <w:ilvl w:val="0"/>
          <w:numId w:val="51"/>
        </w:numPr>
        <w:tabs>
          <w:tab w:val="left" w:pos="728"/>
        </w:tabs>
        <w:autoSpaceDE w:val="0"/>
        <w:autoSpaceDN w:val="0"/>
        <w:spacing w:before="197" w:after="0" w:line="240" w:lineRule="auto"/>
        <w:ind w:left="727" w:hanging="34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Other terms used and definitions used in this Procedure shall have the meanings set out in</w:t>
      </w:r>
    </w:p>
    <w:p w14:paraId="58E36EDB" w14:textId="77777777" w:rsidR="007729E4" w:rsidRDefault="00000000">
      <w:pPr>
        <w:widowControl w:val="0"/>
        <w:autoSpaceDE w:val="0"/>
        <w:autoSpaceDN w:val="0"/>
        <w:spacing w:before="28" w:after="0" w:line="266" w:lineRule="auto"/>
        <w:ind w:left="3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"Regulation on the organized framework for </w:t>
      </w:r>
      <w:r w:rsidRPr="00A72EA6">
        <w:rPr>
          <w:rFonts w:ascii="Times New Roman" w:eastAsia="Times New Roman" w:hAnsi="Times New Roman" w:cs="Times New Roman"/>
          <w:spacing w:val="-2"/>
          <w:kern w:val="0"/>
          <w:lang w:val="ro-RO"/>
          <w14:ligatures w14:val="none"/>
        </w:rPr>
        <w:t>trading</w:t>
      </w:r>
      <w:r w:rsidRPr="00A72EA6">
        <w:rPr>
          <w:rFonts w:ascii="Times New Roman" w:eastAsia="Times New Roman" w:hAnsi="Times New Roman" w:cs="Times New Roman"/>
          <w:kern w:val="0"/>
          <w:lang w:val="ro-RO"/>
          <w14:ligatures w14:val="none"/>
        </w:rPr>
        <w:t xml:space="preserve"> of standardized products on the centralized natural gas markets administered by the Romanian Commodities Exchange S.A.", hereinafter referred to as "Regulation", as well as in the relevant legislation in force.</w:t>
      </w:r>
    </w:p>
    <w:p w14:paraId="28209C4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06192086"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8"/>
          <w:lang w:val="ro-RO"/>
          <w14:ligatures w14:val="none"/>
        </w:rPr>
      </w:pPr>
    </w:p>
    <w:p w14:paraId="0D017366" w14:textId="77777777" w:rsidR="007729E4" w:rsidRDefault="00000000">
      <w:pPr>
        <w:widowControl w:val="0"/>
        <w:autoSpaceDE w:val="0"/>
        <w:autoSpaceDN w:val="0"/>
        <w:spacing w:after="0" w:line="240" w:lineRule="auto"/>
        <w:ind w:right="375"/>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STANDARD AND FLEXIBLE PRODUCTS ADMITTED TO TRADING</w:t>
      </w:r>
    </w:p>
    <w:p w14:paraId="0BB4C4CF"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9"/>
          <w:lang w:val="ro-RO"/>
          <w14:ligatures w14:val="none"/>
        </w:rPr>
      </w:pPr>
    </w:p>
    <w:p w14:paraId="30EEE7E1" w14:textId="77777777" w:rsidR="007729E4" w:rsidRDefault="00000000">
      <w:pPr>
        <w:widowControl w:val="0"/>
        <w:autoSpaceDE w:val="0"/>
        <w:autoSpaceDN w:val="0"/>
        <w:spacing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Art.3</w:t>
      </w:r>
    </w:p>
    <w:p w14:paraId="584282CC"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1"/>
          <w:lang w:val="ro-RO"/>
          <w14:ligatures w14:val="none"/>
        </w:rPr>
      </w:pPr>
    </w:p>
    <w:p w14:paraId="0AA0A0B5" w14:textId="77777777" w:rsidR="007729E4" w:rsidRDefault="00000000">
      <w:pPr>
        <w:widowControl w:val="0"/>
        <w:numPr>
          <w:ilvl w:val="0"/>
          <w:numId w:val="49"/>
        </w:numPr>
        <w:tabs>
          <w:tab w:val="left" w:pos="698"/>
        </w:tabs>
        <w:autoSpaceDE w:val="0"/>
        <w:autoSpaceDN w:val="0"/>
        <w:spacing w:before="91"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t xml:space="preserve">In </w:t>
      </w:r>
      <w:r w:rsidRPr="00A72EA6">
        <w:rPr>
          <w:rFonts w:ascii="Times New Roman" w:eastAsia="Times New Roman" w:hAnsi="Times New Roman" w:cs="Times New Roman"/>
          <w:kern w:val="0"/>
          <w:lang w:val="ro-RO"/>
          <w14:ligatures w14:val="none"/>
        </w:rPr>
        <w:t>accordance with the "</w:t>
      </w:r>
      <w:r w:rsidRPr="00A72EA6">
        <w:rPr>
          <w:rFonts w:ascii="Times New Roman" w:eastAsia="Times New Roman" w:hAnsi="Times New Roman" w:cs="Times New Roman"/>
          <w:i/>
          <w:kern w:val="0"/>
          <w:lang w:val="ro-RO"/>
          <w14:ligatures w14:val="none"/>
        </w:rPr>
        <w:t>Centralised List</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2"/>
          <w:kern w:val="0"/>
          <w:lang w:val="ro-RO"/>
          <w14:ligatures w14:val="none"/>
        </w:rPr>
        <w:t xml:space="preserve">, in the medium and long-term products market, BRM organises trading sessions for the following standard and </w:t>
      </w:r>
      <w:r w:rsidRPr="00A72EA6">
        <w:rPr>
          <w:rFonts w:ascii="Times New Roman" w:eastAsia="Times New Roman" w:hAnsi="Times New Roman" w:cs="Times New Roman"/>
          <w:kern w:val="0"/>
          <w:lang w:val="ro-RO"/>
          <w14:ligatures w14:val="none"/>
        </w:rPr>
        <w:t xml:space="preserve">flexible </w:t>
      </w:r>
      <w:r w:rsidRPr="00A72EA6">
        <w:rPr>
          <w:rFonts w:ascii="Times New Roman" w:eastAsia="Times New Roman" w:hAnsi="Times New Roman" w:cs="Times New Roman"/>
          <w:spacing w:val="-2"/>
          <w:kern w:val="0"/>
          <w:lang w:val="ro-RO"/>
          <w14:ligatures w14:val="none"/>
        </w:rPr>
        <w:t>products</w:t>
      </w:r>
      <w:r w:rsidRPr="00A72EA6">
        <w:rPr>
          <w:rFonts w:ascii="Times New Roman" w:eastAsia="Times New Roman" w:hAnsi="Times New Roman" w:cs="Times New Roman"/>
          <w:kern w:val="0"/>
          <w:lang w:val="ro-RO"/>
          <w14:ligatures w14:val="none"/>
        </w:rPr>
        <w:t>:</w:t>
      </w:r>
    </w:p>
    <w:p w14:paraId="4F41F600" w14:textId="77777777" w:rsidR="007729E4" w:rsidRDefault="00000000">
      <w:pPr>
        <w:widowControl w:val="0"/>
        <w:numPr>
          <w:ilvl w:val="1"/>
          <w:numId w:val="49"/>
        </w:numPr>
        <w:tabs>
          <w:tab w:val="left" w:pos="1007"/>
        </w:tabs>
        <w:autoSpaceDE w:val="0"/>
        <w:autoSpaceDN w:val="0"/>
        <w:spacing w:before="195"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Standard products, both in terms of place of delivery (PVT), delivery profile (constant daily profile) and duration of deliveries to be traded under the </w:t>
      </w:r>
      <w:r w:rsidRPr="00A72EA6">
        <w:rPr>
          <w:rFonts w:ascii="Times New Roman" w:eastAsia="Times New Roman" w:hAnsi="Times New Roman" w:cs="Times New Roman"/>
          <w:b/>
          <w:kern w:val="0"/>
          <w:lang w:val="ro-RO"/>
          <w14:ligatures w14:val="none"/>
        </w:rPr>
        <w:t>standard contract</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b/>
          <w:spacing w:val="-11"/>
          <w:kern w:val="0"/>
          <w:lang w:val="ro-RO"/>
          <w14:ligatures w14:val="none"/>
        </w:rPr>
        <w:t xml:space="preserve">Annex </w:t>
      </w:r>
      <w:r w:rsidRPr="00A72EA6">
        <w:rPr>
          <w:rFonts w:ascii="Times New Roman" w:eastAsia="Times New Roman" w:hAnsi="Times New Roman" w:cs="Times New Roman"/>
          <w:b/>
          <w:kern w:val="0"/>
          <w:lang w:val="ro-RO"/>
          <w14:ligatures w14:val="none"/>
        </w:rPr>
        <w:t xml:space="preserve">2 </w:t>
      </w:r>
      <w:r w:rsidRPr="00A72EA6">
        <w:rPr>
          <w:rFonts w:ascii="Times New Roman" w:eastAsia="Times New Roman" w:hAnsi="Times New Roman" w:cs="Times New Roman"/>
          <w:kern w:val="0"/>
          <w:lang w:val="ro-RO"/>
          <w14:ligatures w14:val="none"/>
        </w:rPr>
        <w:t xml:space="preserve">to this procedure </w:t>
      </w:r>
      <w:r w:rsidRPr="00A72EA6">
        <w:rPr>
          <w:rFonts w:ascii="Times New Roman" w:eastAsia="Times New Roman" w:hAnsi="Times New Roman" w:cs="Times New Roman"/>
          <w:b/>
          <w:kern w:val="0"/>
          <w:lang w:val="ro-RO"/>
          <w14:ligatures w14:val="none"/>
        </w:rPr>
        <w:t>or the Counterparty mechanism</w:t>
      </w:r>
      <w:r w:rsidRPr="00A72EA6">
        <w:rPr>
          <w:rFonts w:ascii="Times New Roman" w:eastAsia="Times New Roman" w:hAnsi="Times New Roman" w:cs="Times New Roman"/>
          <w:kern w:val="0"/>
          <w:lang w:val="ro-RO"/>
          <w14:ligatures w14:val="none"/>
        </w:rPr>
        <w:t>:</w:t>
      </w:r>
    </w:p>
    <w:p w14:paraId="30874B52" w14:textId="77777777" w:rsidR="007729E4" w:rsidRDefault="00000000">
      <w:pPr>
        <w:widowControl w:val="0"/>
        <w:numPr>
          <w:ilvl w:val="0"/>
          <w:numId w:val="48"/>
        </w:numPr>
        <w:tabs>
          <w:tab w:val="left" w:pos="1100"/>
          <w:tab w:val="left" w:pos="1101"/>
        </w:tabs>
        <w:autoSpaceDE w:val="0"/>
        <w:autoSpaceDN w:val="0"/>
        <w:spacing w:before="184" w:after="0" w:line="240" w:lineRule="auto"/>
        <w:ind w:hanging="361"/>
        <w:rPr>
          <w:rFonts w:ascii="Times New Roman" w:eastAsia="Times New Roman" w:hAnsi="Times New Roman" w:cs="Times New Roman"/>
          <w:kern w:val="0"/>
          <w:lang w:val="ro-RO"/>
          <w14:ligatures w14:val="none"/>
        </w:rPr>
      </w:pPr>
      <w:bookmarkStart w:id="2" w:name="_Hlk164842084"/>
      <w:r w:rsidRPr="00A72EA6">
        <w:rPr>
          <w:rFonts w:ascii="Times New Roman" w:eastAsia="Times New Roman" w:hAnsi="Times New Roman" w:cs="Times New Roman"/>
          <w:kern w:val="0"/>
          <w:lang w:val="ro-RO"/>
          <w14:ligatures w14:val="none"/>
        </w:rPr>
        <w:t>WEEKEND (delivery interval Saturday - Sunday)</w:t>
      </w:r>
      <w:bookmarkEnd w:id="2"/>
    </w:p>
    <w:p w14:paraId="51616327" w14:textId="77777777" w:rsidR="007729E4" w:rsidRDefault="00000000">
      <w:pPr>
        <w:widowControl w:val="0"/>
        <w:numPr>
          <w:ilvl w:val="0"/>
          <w:numId w:val="48"/>
        </w:numPr>
        <w:tabs>
          <w:tab w:val="left" w:pos="1100"/>
          <w:tab w:val="left" w:pos="1101"/>
        </w:tabs>
        <w:autoSpaceDE w:val="0"/>
        <w:autoSpaceDN w:val="0"/>
        <w:spacing w:before="184"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 (delivery interval - week)</w:t>
      </w:r>
    </w:p>
    <w:p w14:paraId="2025AB42"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MONTH (delivery interval - month)</w:t>
      </w:r>
    </w:p>
    <w:p w14:paraId="6027BF84"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QUARTER (delivery interval - quarter)</w:t>
      </w:r>
    </w:p>
    <w:p w14:paraId="6FEB2229"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SEMESTER (delivery interval - semester)</w:t>
      </w:r>
    </w:p>
    <w:p w14:paraId="2A8A7EB9"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COLD SEASON (delivery interval - quarters IV and I)</w:t>
      </w:r>
    </w:p>
    <w:p w14:paraId="1E2C548E"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WARM SEASON (delivery interval - quarters II and III)</w:t>
      </w:r>
    </w:p>
    <w:p w14:paraId="25B47ACB"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GAS YEAR (delivery period - gas year)</w:t>
      </w:r>
    </w:p>
    <w:p w14:paraId="17D781DC"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CALENDAR YEAR (delivery period - calendar year)</w:t>
      </w:r>
    </w:p>
    <w:p w14:paraId="419D8CAB"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WEEKEND EXTINS (Saturday-Sunday delivery interval, extended by the public holidays on Saturdays and Sundays) - valid only for the counterparty facility</w:t>
      </w:r>
    </w:p>
    <w:p w14:paraId="542A5B5B"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BALANCE OF THE MONTH (BOM) - delivery interval rest of the month - only valid for the counterparty facility</w:t>
      </w:r>
    </w:p>
    <w:p w14:paraId="77FF86B9" w14:textId="77777777" w:rsidR="007729E4" w:rsidRDefault="00000000">
      <w:pPr>
        <w:widowControl w:val="0"/>
        <w:numPr>
          <w:ilvl w:val="1"/>
          <w:numId w:val="49"/>
        </w:numPr>
        <w:tabs>
          <w:tab w:val="left" w:pos="1019"/>
        </w:tabs>
        <w:autoSpaceDE w:val="0"/>
        <w:autoSpaceDN w:val="0"/>
        <w:spacing w:before="226" w:after="0" w:line="266" w:lineRule="auto"/>
        <w:ind w:left="380" w:right="754" w:firstLine="33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Standard products, both in terms of place of delivery (PVT), delivery profile (</w:t>
      </w:r>
      <w:r w:rsidRPr="00A72EA6">
        <w:rPr>
          <w:rFonts w:ascii="Times New Roman" w:eastAsia="Times New Roman" w:hAnsi="Times New Roman" w:cs="Times New Roman"/>
          <w:spacing w:val="-2"/>
          <w:kern w:val="0"/>
          <w:lang w:val="ro-RO"/>
          <w14:ligatures w14:val="none"/>
        </w:rPr>
        <w:t>constant</w:t>
      </w:r>
      <w:r w:rsidRPr="00A72EA6">
        <w:rPr>
          <w:rFonts w:ascii="Times New Roman" w:eastAsia="Times New Roman" w:hAnsi="Times New Roman" w:cs="Times New Roman"/>
          <w:kern w:val="0"/>
          <w:lang w:val="ro-RO"/>
          <w14:ligatures w14:val="none"/>
        </w:rPr>
        <w:t xml:space="preserve"> daily profile) </w:t>
      </w:r>
      <w:r w:rsidRPr="00A72EA6">
        <w:rPr>
          <w:rFonts w:ascii="Times New Roman" w:eastAsia="Times New Roman" w:hAnsi="Times New Roman" w:cs="Times New Roman"/>
          <w:spacing w:val="-13"/>
          <w:kern w:val="0"/>
          <w:lang w:val="ro-RO"/>
          <w14:ligatures w14:val="none"/>
        </w:rPr>
        <w:t xml:space="preserve">and </w:t>
      </w:r>
      <w:r w:rsidRPr="00A72EA6">
        <w:rPr>
          <w:rFonts w:ascii="Times New Roman" w:eastAsia="Times New Roman" w:hAnsi="Times New Roman" w:cs="Times New Roman"/>
          <w:kern w:val="0"/>
          <w:lang w:val="ro-RO"/>
          <w14:ligatures w14:val="none"/>
        </w:rPr>
        <w:t xml:space="preserve">duration of </w:t>
      </w:r>
      <w:r w:rsidRPr="00A72EA6">
        <w:rPr>
          <w:rFonts w:ascii="Times New Roman" w:eastAsia="Times New Roman" w:hAnsi="Times New Roman" w:cs="Times New Roman"/>
          <w:spacing w:val="-2"/>
          <w:kern w:val="0"/>
          <w:lang w:val="ro-RO"/>
          <w14:ligatures w14:val="none"/>
        </w:rPr>
        <w:t xml:space="preserve">deliveries </w:t>
      </w:r>
      <w:r w:rsidRPr="00A72EA6">
        <w:rPr>
          <w:rFonts w:ascii="Times New Roman" w:eastAsia="Times New Roman" w:hAnsi="Times New Roman" w:cs="Times New Roman"/>
          <w:kern w:val="0"/>
          <w:lang w:val="ro-RO"/>
          <w14:ligatures w14:val="none"/>
        </w:rPr>
        <w:t xml:space="preserve">to </w:t>
      </w:r>
      <w:r w:rsidRPr="00A72EA6">
        <w:rPr>
          <w:rFonts w:ascii="Times New Roman" w:eastAsia="Times New Roman" w:hAnsi="Times New Roman" w:cs="Times New Roman"/>
          <w:spacing w:val="-14"/>
          <w:kern w:val="0"/>
          <w:lang w:val="ro-RO"/>
          <w14:ligatures w14:val="none"/>
        </w:rPr>
        <w:t xml:space="preserve">be </w:t>
      </w:r>
      <w:r w:rsidRPr="00A72EA6">
        <w:rPr>
          <w:rFonts w:ascii="Times New Roman" w:eastAsia="Times New Roman" w:hAnsi="Times New Roman" w:cs="Times New Roman"/>
          <w:spacing w:val="-2"/>
          <w:kern w:val="0"/>
          <w:lang w:val="ro-RO"/>
          <w14:ligatures w14:val="none"/>
        </w:rPr>
        <w:t xml:space="preserve">traded </w:t>
      </w:r>
      <w:r w:rsidRPr="00A72EA6">
        <w:rPr>
          <w:rFonts w:ascii="Times New Roman" w:eastAsia="Times New Roman" w:hAnsi="Times New Roman" w:cs="Times New Roman"/>
          <w:kern w:val="0"/>
          <w:lang w:val="ro-RO"/>
          <w14:ligatures w14:val="none"/>
        </w:rPr>
        <w:t xml:space="preserve">under the </w:t>
      </w:r>
      <w:r w:rsidRPr="00A72EA6">
        <w:rPr>
          <w:rFonts w:ascii="Times New Roman" w:eastAsia="Times New Roman" w:hAnsi="Times New Roman" w:cs="Times New Roman"/>
          <w:b/>
          <w:kern w:val="0"/>
          <w:lang w:val="ro-RO"/>
          <w14:ligatures w14:val="none"/>
        </w:rPr>
        <w:t xml:space="preserve">EFET </w:t>
      </w:r>
      <w:r w:rsidRPr="00A72EA6">
        <w:rPr>
          <w:rFonts w:ascii="Times New Roman" w:eastAsia="Times New Roman" w:hAnsi="Times New Roman" w:cs="Times New Roman"/>
          <w:b/>
          <w:spacing w:val="-4"/>
          <w:kern w:val="0"/>
          <w:lang w:val="ro-RO"/>
          <w14:ligatures w14:val="none"/>
        </w:rPr>
        <w:t>standard</w:t>
      </w:r>
      <w:r w:rsidRPr="00A72EA6">
        <w:rPr>
          <w:rFonts w:ascii="Times New Roman" w:eastAsia="Times New Roman" w:hAnsi="Times New Roman" w:cs="Times New Roman"/>
          <w:b/>
          <w:kern w:val="0"/>
          <w:lang w:val="ro-RO"/>
          <w14:ligatures w14:val="none"/>
        </w:rPr>
        <w:t xml:space="preserve"> contract/pre-agreed contracts</w:t>
      </w:r>
      <w:r w:rsidRPr="00A72EA6">
        <w:rPr>
          <w:rFonts w:ascii="Times New Roman" w:eastAsia="Times New Roman" w:hAnsi="Times New Roman" w:cs="Times New Roman"/>
          <w:kern w:val="0"/>
          <w:lang w:val="ro-RO"/>
          <w14:ligatures w14:val="none"/>
        </w:rPr>
        <w:t>:</w:t>
      </w:r>
    </w:p>
    <w:p w14:paraId="20E07127" w14:textId="77777777" w:rsidR="007729E4" w:rsidRDefault="00000000">
      <w:pPr>
        <w:widowControl w:val="0"/>
        <w:numPr>
          <w:ilvl w:val="0"/>
          <w:numId w:val="48"/>
        </w:numPr>
        <w:tabs>
          <w:tab w:val="left" w:pos="1100"/>
          <w:tab w:val="left" w:pos="1101"/>
        </w:tabs>
        <w:autoSpaceDE w:val="0"/>
        <w:autoSpaceDN w:val="0"/>
        <w:spacing w:before="18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WEEKEND (delivery interval Saturday - Sunday)</w:t>
      </w:r>
    </w:p>
    <w:p w14:paraId="5D61A814"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 (delivery interval - week)</w:t>
      </w:r>
    </w:p>
    <w:p w14:paraId="0679E8FA"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MONTH (delivery interval - month)</w:t>
      </w:r>
    </w:p>
    <w:p w14:paraId="0DEB6CE8"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QUARTER (delivery interval - quarter)</w:t>
      </w:r>
    </w:p>
    <w:p w14:paraId="1BBDA898"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SEMESTER (delivery interval - semester)</w:t>
      </w:r>
    </w:p>
    <w:p w14:paraId="55F99E6B" w14:textId="77777777" w:rsidR="007729E4" w:rsidRDefault="00000000">
      <w:pPr>
        <w:widowControl w:val="0"/>
        <w:numPr>
          <w:ilvl w:val="0"/>
          <w:numId w:val="48"/>
        </w:numPr>
        <w:tabs>
          <w:tab w:val="left" w:pos="1100"/>
          <w:tab w:val="left" w:pos="1101"/>
        </w:tabs>
        <w:autoSpaceDE w:val="0"/>
        <w:autoSpaceDN w:val="0"/>
        <w:spacing w:before="86"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COLD SEASON (delivery interval - quarters IV and I)</w:t>
      </w:r>
    </w:p>
    <w:p w14:paraId="643F487C"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WARM SEASON (delivery interval - quarters II and III)</w:t>
      </w:r>
    </w:p>
    <w:p w14:paraId="6ACCA02D" w14:textId="77777777" w:rsidR="007729E4" w:rsidRDefault="00000000">
      <w:pPr>
        <w:widowControl w:val="0"/>
        <w:numPr>
          <w:ilvl w:val="0"/>
          <w:numId w:val="48"/>
        </w:numPr>
        <w:tabs>
          <w:tab w:val="left" w:pos="1100"/>
          <w:tab w:val="left" w:pos="110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GAS YEAR (delivery period - gas year)</w:t>
      </w:r>
    </w:p>
    <w:p w14:paraId="4729C41A" w14:textId="77777777" w:rsidR="007729E4" w:rsidRDefault="00000000">
      <w:pPr>
        <w:widowControl w:val="0"/>
        <w:numPr>
          <w:ilvl w:val="0"/>
          <w:numId w:val="48"/>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CALENDAR YEAR (delivery period - calendar year)</w:t>
      </w:r>
    </w:p>
    <w:p w14:paraId="2854E6B3" w14:textId="77777777" w:rsidR="007729E4" w:rsidRDefault="00000000">
      <w:pPr>
        <w:widowControl w:val="0"/>
        <w:numPr>
          <w:ilvl w:val="1"/>
          <w:numId w:val="49"/>
        </w:numPr>
        <w:tabs>
          <w:tab w:val="left" w:pos="669"/>
        </w:tabs>
        <w:autoSpaceDE w:val="0"/>
        <w:autoSpaceDN w:val="0"/>
        <w:spacing w:before="226" w:after="0" w:line="266" w:lineRule="auto"/>
        <w:ind w:left="380"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Standard products, both in terms of place of delivery (PVT), delivery profile (</w:t>
      </w:r>
      <w:r w:rsidRPr="00A72EA6">
        <w:rPr>
          <w:rFonts w:ascii="Times New Roman" w:eastAsia="Times New Roman" w:hAnsi="Times New Roman" w:cs="Times New Roman"/>
          <w:spacing w:val="-2"/>
          <w:kern w:val="0"/>
          <w:lang w:val="ro-RO"/>
          <w14:ligatures w14:val="none"/>
        </w:rPr>
        <w:t xml:space="preserve">constant </w:t>
      </w:r>
      <w:r w:rsidRPr="00A72EA6">
        <w:rPr>
          <w:rFonts w:ascii="Times New Roman" w:eastAsia="Times New Roman" w:hAnsi="Times New Roman" w:cs="Times New Roman"/>
          <w:spacing w:val="-3"/>
          <w:kern w:val="0"/>
          <w:lang w:val="ro-RO"/>
          <w14:ligatures w14:val="none"/>
        </w:rPr>
        <w:t xml:space="preserve">daily </w:t>
      </w:r>
      <w:r w:rsidRPr="00A72EA6">
        <w:rPr>
          <w:rFonts w:ascii="Times New Roman" w:eastAsia="Times New Roman" w:hAnsi="Times New Roman" w:cs="Times New Roman"/>
          <w:kern w:val="0"/>
          <w:lang w:val="ro-RO"/>
          <w14:ligatures w14:val="none"/>
        </w:rPr>
        <w:t xml:space="preserve">profile) and duration of deliveries, which are traded on the basis of the </w:t>
      </w:r>
      <w:r w:rsidRPr="00A72EA6">
        <w:rPr>
          <w:rFonts w:ascii="Times New Roman" w:eastAsia="Times New Roman" w:hAnsi="Times New Roman" w:cs="Times New Roman"/>
          <w:b/>
          <w:kern w:val="0"/>
          <w:lang w:val="ro-RO"/>
          <w14:ligatures w14:val="none"/>
        </w:rPr>
        <w:t>contract proposed by the participant initiating</w:t>
      </w:r>
      <w:r w:rsidRPr="00A72EA6">
        <w:rPr>
          <w:rFonts w:ascii="Times New Roman" w:eastAsia="Times New Roman" w:hAnsi="Times New Roman" w:cs="Times New Roman"/>
          <w:b/>
          <w:spacing w:val="-3"/>
          <w:kern w:val="0"/>
          <w:lang w:val="ro-RO"/>
          <w14:ligatures w14:val="none"/>
        </w:rPr>
        <w:t xml:space="preserve"> </w:t>
      </w:r>
      <w:r w:rsidRPr="00A72EA6">
        <w:rPr>
          <w:rFonts w:ascii="Times New Roman" w:eastAsia="Times New Roman" w:hAnsi="Times New Roman" w:cs="Times New Roman"/>
          <w:kern w:val="0"/>
          <w:lang w:val="ro-RO"/>
          <w14:ligatures w14:val="none"/>
        </w:rPr>
        <w:t>the trade order:</w:t>
      </w:r>
    </w:p>
    <w:p w14:paraId="5C231EEB" w14:textId="77777777" w:rsidR="007729E4" w:rsidRDefault="00000000">
      <w:pPr>
        <w:widowControl w:val="0"/>
        <w:numPr>
          <w:ilvl w:val="0"/>
          <w:numId w:val="48"/>
        </w:numPr>
        <w:tabs>
          <w:tab w:val="left" w:pos="844"/>
        </w:tabs>
        <w:autoSpaceDE w:val="0"/>
        <w:autoSpaceDN w:val="0"/>
        <w:spacing w:before="18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WEEKEND (delivery interval Saturday - Sunday)</w:t>
      </w:r>
    </w:p>
    <w:p w14:paraId="4A65F88F" w14:textId="77777777" w:rsidR="007729E4" w:rsidRDefault="00000000">
      <w:pPr>
        <w:widowControl w:val="0"/>
        <w:numPr>
          <w:ilvl w:val="0"/>
          <w:numId w:val="48"/>
        </w:numPr>
        <w:tabs>
          <w:tab w:val="left" w:pos="844"/>
        </w:tabs>
        <w:autoSpaceDE w:val="0"/>
        <w:autoSpaceDN w:val="0"/>
        <w:spacing w:before="18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 (delivery interval - week)</w:t>
      </w:r>
    </w:p>
    <w:p w14:paraId="44FD61F6" w14:textId="77777777" w:rsidR="007729E4" w:rsidRDefault="00000000">
      <w:pPr>
        <w:widowControl w:val="0"/>
        <w:numPr>
          <w:ilvl w:val="0"/>
          <w:numId w:val="48"/>
        </w:numPr>
        <w:tabs>
          <w:tab w:val="left" w:pos="844"/>
        </w:tabs>
        <w:autoSpaceDE w:val="0"/>
        <w:autoSpaceDN w:val="0"/>
        <w:spacing w:before="210"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MONTH (delivery interval - month)</w:t>
      </w:r>
    </w:p>
    <w:p w14:paraId="47A3F64E" w14:textId="77777777" w:rsidR="007729E4" w:rsidRDefault="00000000">
      <w:pPr>
        <w:widowControl w:val="0"/>
        <w:numPr>
          <w:ilvl w:val="0"/>
          <w:numId w:val="48"/>
        </w:numPr>
        <w:tabs>
          <w:tab w:val="left" w:pos="844"/>
        </w:tabs>
        <w:autoSpaceDE w:val="0"/>
        <w:autoSpaceDN w:val="0"/>
        <w:spacing w:before="21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QUARTER (delivery interval - quarter)</w:t>
      </w:r>
    </w:p>
    <w:p w14:paraId="782CE34D" w14:textId="77777777" w:rsidR="007729E4" w:rsidRDefault="00000000">
      <w:pPr>
        <w:widowControl w:val="0"/>
        <w:numPr>
          <w:ilvl w:val="0"/>
          <w:numId w:val="48"/>
        </w:numPr>
        <w:tabs>
          <w:tab w:val="left" w:pos="844"/>
        </w:tabs>
        <w:autoSpaceDE w:val="0"/>
        <w:autoSpaceDN w:val="0"/>
        <w:spacing w:before="21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SEMESTER (delivery interval - semester)</w:t>
      </w:r>
    </w:p>
    <w:p w14:paraId="6D19006C" w14:textId="77777777" w:rsidR="007729E4" w:rsidRDefault="00000000">
      <w:pPr>
        <w:widowControl w:val="0"/>
        <w:numPr>
          <w:ilvl w:val="0"/>
          <w:numId w:val="48"/>
        </w:numPr>
        <w:tabs>
          <w:tab w:val="left" w:pos="844"/>
        </w:tabs>
        <w:autoSpaceDE w:val="0"/>
        <w:autoSpaceDN w:val="0"/>
        <w:spacing w:before="210"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COLD SEASON (delivery interval - quarters IV and I)</w:t>
      </w:r>
    </w:p>
    <w:p w14:paraId="73322E63" w14:textId="77777777" w:rsidR="007729E4" w:rsidRDefault="00000000">
      <w:pPr>
        <w:widowControl w:val="0"/>
        <w:numPr>
          <w:ilvl w:val="0"/>
          <w:numId w:val="48"/>
        </w:numPr>
        <w:tabs>
          <w:tab w:val="left" w:pos="844"/>
        </w:tabs>
        <w:autoSpaceDE w:val="0"/>
        <w:autoSpaceDN w:val="0"/>
        <w:spacing w:before="21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WARM SEASON (delivery interval - quarters II and III)</w:t>
      </w:r>
    </w:p>
    <w:p w14:paraId="672A6F3E" w14:textId="77777777" w:rsidR="007729E4" w:rsidRDefault="00000000">
      <w:pPr>
        <w:widowControl w:val="0"/>
        <w:numPr>
          <w:ilvl w:val="0"/>
          <w:numId w:val="48"/>
        </w:numPr>
        <w:tabs>
          <w:tab w:val="left" w:pos="844"/>
        </w:tabs>
        <w:autoSpaceDE w:val="0"/>
        <w:autoSpaceDN w:val="0"/>
        <w:spacing w:before="210"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GAS YEAR (delivery period - gas year)</w:t>
      </w:r>
    </w:p>
    <w:p w14:paraId="61FA9149" w14:textId="77777777" w:rsidR="007729E4" w:rsidRDefault="00000000">
      <w:pPr>
        <w:widowControl w:val="0"/>
        <w:numPr>
          <w:ilvl w:val="0"/>
          <w:numId w:val="48"/>
        </w:numPr>
        <w:tabs>
          <w:tab w:val="left" w:pos="844"/>
        </w:tabs>
        <w:autoSpaceDE w:val="0"/>
        <w:autoSpaceDN w:val="0"/>
        <w:spacing w:before="211"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CALENDAR YEAR (delivery period - calendar year).</w:t>
      </w:r>
    </w:p>
    <w:p w14:paraId="64A48FB5" w14:textId="77777777" w:rsidR="007729E4" w:rsidRDefault="00000000">
      <w:pPr>
        <w:widowControl w:val="0"/>
        <w:numPr>
          <w:ilvl w:val="0"/>
          <w:numId w:val="48"/>
        </w:numPr>
        <w:tabs>
          <w:tab w:val="left" w:pos="844"/>
        </w:tabs>
        <w:autoSpaceDE w:val="0"/>
        <w:autoSpaceDN w:val="0"/>
        <w:spacing w:before="210" w:after="0" w:line="240" w:lineRule="auto"/>
        <w:ind w:left="843" w:hanging="10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GAS DAY MULTIPLE (delivery period - multiple of gas days).</w:t>
      </w:r>
    </w:p>
    <w:p w14:paraId="182A0C11" w14:textId="77777777" w:rsidR="007729E4" w:rsidRDefault="00000000">
      <w:pPr>
        <w:widowControl w:val="0"/>
        <w:numPr>
          <w:ilvl w:val="1"/>
          <w:numId w:val="49"/>
        </w:numPr>
        <w:tabs>
          <w:tab w:val="left" w:pos="645"/>
        </w:tabs>
        <w:autoSpaceDE w:val="0"/>
        <w:autoSpaceDN w:val="0"/>
        <w:spacing w:before="227" w:after="0" w:line="266" w:lineRule="auto"/>
        <w:ind w:left="38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Medium and long-term flexible products, with delivery in PVT, whose total quantity and price may </w:t>
      </w:r>
      <w:r w:rsidRPr="00A72EA6">
        <w:rPr>
          <w:rFonts w:ascii="Times New Roman" w:eastAsia="Times New Roman" w:hAnsi="Times New Roman" w:cs="Times New Roman"/>
          <w:spacing w:val="-12"/>
          <w:kern w:val="0"/>
          <w:lang w:val="ro-RO"/>
          <w14:ligatures w14:val="none"/>
        </w:rPr>
        <w:t xml:space="preserve">be </w:t>
      </w:r>
      <w:r w:rsidRPr="00A72EA6">
        <w:rPr>
          <w:rFonts w:ascii="Times New Roman" w:eastAsia="Times New Roman" w:hAnsi="Times New Roman" w:cs="Times New Roman"/>
          <w:kern w:val="0"/>
          <w:lang w:val="ro-RO"/>
          <w14:ligatures w14:val="none"/>
        </w:rPr>
        <w:t xml:space="preserve">adjusted during the period of performance of the contract only </w:t>
      </w:r>
      <w:r w:rsidRPr="00A72EA6">
        <w:rPr>
          <w:rFonts w:ascii="Times New Roman" w:eastAsia="Times New Roman" w:hAnsi="Times New Roman" w:cs="Times New Roman"/>
          <w:spacing w:val="1"/>
          <w:kern w:val="0"/>
          <w:lang w:val="ro-RO"/>
          <w14:ligatures w14:val="none"/>
        </w:rPr>
        <w:t>in accordance with the terms of the original tender</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3"/>
          <w:kern w:val="0"/>
          <w:lang w:val="ro-RO"/>
          <w14:ligatures w14:val="none"/>
        </w:rPr>
        <w:t xml:space="preserve">These </w:t>
      </w:r>
      <w:r w:rsidRPr="00A72EA6">
        <w:rPr>
          <w:rFonts w:ascii="Times New Roman" w:eastAsia="Times New Roman" w:hAnsi="Times New Roman" w:cs="Times New Roman"/>
          <w:spacing w:val="1"/>
          <w:kern w:val="0"/>
          <w:lang w:val="ro-RO"/>
          <w14:ligatures w14:val="none"/>
        </w:rPr>
        <w:t>products are tradable on the basis of an EFET/pre-agreed contract/contract proposed by the participant initiating the trade order</w:t>
      </w:r>
      <w:r w:rsidRPr="00A72EA6">
        <w:rPr>
          <w:rFonts w:ascii="Times New Roman" w:eastAsia="Times New Roman" w:hAnsi="Times New Roman" w:cs="Times New Roman"/>
          <w:kern w:val="0"/>
          <w:lang w:val="ro-RO"/>
          <w14:ligatures w14:val="none"/>
        </w:rPr>
        <w:t>.</w:t>
      </w:r>
    </w:p>
    <w:p w14:paraId="201D9E93" w14:textId="77777777" w:rsidR="007729E4" w:rsidRDefault="00000000">
      <w:pPr>
        <w:widowControl w:val="0"/>
        <w:numPr>
          <w:ilvl w:val="0"/>
          <w:numId w:val="49"/>
        </w:numPr>
        <w:tabs>
          <w:tab w:val="left" w:pos="750"/>
        </w:tabs>
        <w:autoSpaceDE w:val="0"/>
        <w:autoSpaceDN w:val="0"/>
        <w:spacing w:before="197" w:after="0" w:line="240" w:lineRule="auto"/>
        <w:ind w:left="749" w:hanging="37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description and coding of each product is specified in Annex 1 to this procedure.</w:t>
      </w:r>
    </w:p>
    <w:p w14:paraId="2B59424C"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1A512FBC" w14:textId="77777777" w:rsidR="00A72EA6" w:rsidRPr="00A72EA6" w:rsidRDefault="00A72EA6" w:rsidP="00A72EA6">
      <w:pPr>
        <w:widowControl w:val="0"/>
        <w:autoSpaceDE w:val="0"/>
        <w:autoSpaceDN w:val="0"/>
        <w:spacing w:before="2" w:after="0" w:line="240" w:lineRule="auto"/>
        <w:rPr>
          <w:rFonts w:ascii="Times New Roman" w:eastAsia="Times New Roman" w:hAnsi="Times New Roman" w:cs="Times New Roman"/>
          <w:kern w:val="0"/>
          <w:sz w:val="23"/>
          <w:lang w:val="ro-RO"/>
          <w14:ligatures w14:val="none"/>
        </w:rPr>
      </w:pPr>
    </w:p>
    <w:p w14:paraId="37A0F5C5" w14:textId="77777777" w:rsidR="007729E4" w:rsidRDefault="00000000">
      <w:pPr>
        <w:widowControl w:val="0"/>
        <w:autoSpaceDE w:val="0"/>
        <w:autoSpaceDN w:val="0"/>
        <w:spacing w:after="0" w:line="240" w:lineRule="auto"/>
        <w:ind w:right="381"/>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SPECIFIC PARTICIPATION AND TRADING REQUIREMENTS</w:t>
      </w:r>
    </w:p>
    <w:p w14:paraId="3501626E"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9"/>
          <w:lang w:val="ro-RO"/>
          <w14:ligatures w14:val="none"/>
        </w:rPr>
      </w:pPr>
    </w:p>
    <w:p w14:paraId="1129E3F7" w14:textId="77777777" w:rsidR="007729E4" w:rsidRDefault="00000000">
      <w:pPr>
        <w:widowControl w:val="0"/>
        <w:autoSpaceDE w:val="0"/>
        <w:autoSpaceDN w:val="0"/>
        <w:spacing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 4</w:t>
      </w:r>
    </w:p>
    <w:p w14:paraId="0F1B3195"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1"/>
          <w:lang w:val="ro-RO"/>
          <w14:ligatures w14:val="none"/>
        </w:rPr>
      </w:pPr>
    </w:p>
    <w:p w14:paraId="2149D31C" w14:textId="77777777" w:rsidR="007729E4" w:rsidRDefault="00000000">
      <w:pPr>
        <w:widowControl w:val="0"/>
        <w:numPr>
          <w:ilvl w:val="0"/>
          <w:numId w:val="47"/>
        </w:numPr>
        <w:tabs>
          <w:tab w:val="left" w:pos="723"/>
        </w:tabs>
        <w:autoSpaceDE w:val="0"/>
        <w:autoSpaceDN w:val="0"/>
        <w:spacing w:before="91" w:after="0" w:line="266"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Participation in transactions on the Medium and Long-Term Product Market is allowed to economic operators that meet the following requirements:</w:t>
      </w:r>
    </w:p>
    <w:p w14:paraId="28349292" w14:textId="77777777" w:rsidR="007729E4" w:rsidRDefault="00000000">
      <w:pPr>
        <w:widowControl w:val="0"/>
        <w:numPr>
          <w:ilvl w:val="1"/>
          <w:numId w:val="47"/>
        </w:numPr>
        <w:tabs>
          <w:tab w:val="left" w:pos="1101"/>
        </w:tabs>
        <w:autoSpaceDE w:val="0"/>
        <w:autoSpaceDN w:val="0"/>
        <w:spacing w:before="184" w:after="0" w:line="264"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are holders of a valid supplier or trader licence granted by ANRE and have concluded a balancing and PVT access contract with the transmission system operator;</w:t>
      </w:r>
    </w:p>
    <w:p w14:paraId="03E7A3C4" w14:textId="77777777" w:rsidR="007729E4" w:rsidRDefault="00000000">
      <w:pPr>
        <w:widowControl w:val="0"/>
        <w:numPr>
          <w:ilvl w:val="1"/>
          <w:numId w:val="47"/>
        </w:numPr>
        <w:tabs>
          <w:tab w:val="left" w:pos="1101"/>
        </w:tabs>
        <w:autoSpaceDE w:val="0"/>
        <w:autoSpaceDN w:val="0"/>
        <w:spacing w:before="184" w:after="0" w:line="264"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are operators of natural gas distribution and storage systems who have concluded a balancing and access contract with the transmission system operator and have the right to trade exclusively on a purchase basis;</w:t>
      </w:r>
    </w:p>
    <w:p w14:paraId="68823692" w14:textId="77777777" w:rsidR="007729E4" w:rsidRDefault="00000000">
      <w:pPr>
        <w:widowControl w:val="0"/>
        <w:numPr>
          <w:ilvl w:val="1"/>
          <w:numId w:val="47"/>
        </w:numPr>
        <w:tabs>
          <w:tab w:val="left" w:pos="1101"/>
        </w:tabs>
        <w:autoSpaceDE w:val="0"/>
        <w:autoSpaceDN w:val="0"/>
        <w:spacing w:before="184" w:after="0" w:line="264"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are final customers who have concluded a balancing contract and access to the PVT with the transmission system operator, who have the right to trade exclusively on the purchase side; </w:t>
      </w:r>
    </w:p>
    <w:p w14:paraId="66746ADC" w14:textId="77777777" w:rsidR="007729E4" w:rsidRDefault="00000000">
      <w:pPr>
        <w:widowControl w:val="0"/>
        <w:numPr>
          <w:ilvl w:val="1"/>
          <w:numId w:val="47"/>
        </w:numPr>
        <w:tabs>
          <w:tab w:val="left" w:pos="1101"/>
        </w:tabs>
        <w:autoSpaceDE w:val="0"/>
        <w:autoSpaceDN w:val="0"/>
        <w:spacing w:before="8" w:after="0" w:line="264" w:lineRule="auto"/>
        <w:ind w:right="754"/>
        <w:jc w:val="both"/>
        <w:rPr>
          <w:rFonts w:ascii="Times New Roman" w:eastAsia="Times New Roman" w:hAnsi="Times New Roman" w:cs="Times New Roman"/>
          <w:kern w:val="0"/>
          <w:sz w:val="19"/>
          <w:lang w:val="ro-RO"/>
          <w14:ligatures w14:val="none"/>
        </w:rPr>
      </w:pPr>
      <w:r w:rsidRPr="00A72EA6">
        <w:rPr>
          <w:rFonts w:ascii="Times New Roman" w:eastAsia="Times New Roman" w:hAnsi="Times New Roman" w:cs="Times New Roman"/>
          <w:kern w:val="0"/>
          <w:lang w:val="ro-RO"/>
          <w14:ligatures w14:val="none"/>
        </w:rPr>
        <w:t xml:space="preserve">is a transmission system operator (TSO) and participates in transactions for the sole purpose of purchasing natural gas necessary to cover its technological consumption and to build up the minimum necessary stocks of natural gas. </w:t>
      </w:r>
    </w:p>
    <w:p w14:paraId="1B346260" w14:textId="77777777" w:rsidR="00A72EA6" w:rsidRPr="00A72EA6" w:rsidRDefault="00A72EA6" w:rsidP="00A72EA6">
      <w:pPr>
        <w:widowControl w:val="0"/>
        <w:tabs>
          <w:tab w:val="left" w:pos="1101"/>
        </w:tabs>
        <w:autoSpaceDE w:val="0"/>
        <w:autoSpaceDN w:val="0"/>
        <w:spacing w:before="8" w:after="0" w:line="264" w:lineRule="auto"/>
        <w:ind w:left="1100" w:right="754"/>
        <w:jc w:val="both"/>
        <w:rPr>
          <w:rFonts w:ascii="Times New Roman" w:eastAsia="Times New Roman" w:hAnsi="Times New Roman" w:cs="Times New Roman"/>
          <w:kern w:val="0"/>
          <w:sz w:val="19"/>
          <w:lang w:val="ro-RO"/>
          <w14:ligatures w14:val="none"/>
        </w:rPr>
      </w:pPr>
    </w:p>
    <w:p w14:paraId="43AEB84B" w14:textId="77777777" w:rsidR="007729E4" w:rsidRDefault="00000000">
      <w:pPr>
        <w:widowControl w:val="0"/>
        <w:tabs>
          <w:tab w:val="left" w:pos="712"/>
        </w:tabs>
        <w:autoSpaceDE w:val="0"/>
        <w:autoSpaceDN w:val="0"/>
        <w:spacing w:after="0" w:line="240" w:lineRule="auto"/>
        <w:ind w:left="379"/>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1.1. The standard products set out in Article 3(1)(1) shall be A have the following characteristics:</w:t>
      </w:r>
    </w:p>
    <w:p w14:paraId="20E0F0A9" w14:textId="77777777" w:rsidR="007729E4" w:rsidRDefault="00000000">
      <w:pPr>
        <w:widowControl w:val="0"/>
        <w:numPr>
          <w:ilvl w:val="2"/>
          <w:numId w:val="46"/>
        </w:numPr>
        <w:tabs>
          <w:tab w:val="left" w:pos="1101"/>
        </w:tabs>
        <w:autoSpaceDE w:val="0"/>
        <w:autoSpaceDN w:val="0"/>
        <w:spacing w:before="211"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 standstill period of at least two (2) working days from the date of the transaction. </w:t>
      </w:r>
    </w:p>
    <w:p w14:paraId="707D4DF2" w14:textId="77777777" w:rsidR="007729E4" w:rsidRDefault="00000000">
      <w:pPr>
        <w:widowControl w:val="0"/>
        <w:numPr>
          <w:ilvl w:val="2"/>
          <w:numId w:val="46"/>
        </w:numPr>
        <w:tabs>
          <w:tab w:val="left" w:pos="1101"/>
        </w:tabs>
        <w:autoSpaceDE w:val="0"/>
        <w:autoSpaceDN w:val="0"/>
        <w:spacing w:before="179"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relate to the transfer of ownership in the PVT of quantities of natural gas </w:t>
      </w:r>
      <w:r w:rsidRPr="00A72EA6">
        <w:rPr>
          <w:rFonts w:ascii="Times New Roman" w:eastAsia="Times New Roman" w:hAnsi="Times New Roman" w:cs="Times New Roman"/>
          <w:spacing w:val="-6"/>
          <w:kern w:val="0"/>
          <w:lang w:val="ro-RO"/>
          <w14:ligatures w14:val="none"/>
        </w:rPr>
        <w:t xml:space="preserve">to be </w:t>
      </w:r>
      <w:r w:rsidRPr="00A72EA6">
        <w:rPr>
          <w:rFonts w:ascii="Times New Roman" w:eastAsia="Times New Roman" w:hAnsi="Times New Roman" w:cs="Times New Roman"/>
          <w:kern w:val="0"/>
          <w:lang w:val="ro-RO"/>
          <w14:ligatures w14:val="none"/>
        </w:rPr>
        <w:t>delivered to the PVT on a constant daily basis for a period longer than one gas day;</w:t>
      </w:r>
    </w:p>
    <w:p w14:paraId="122432DB" w14:textId="77777777" w:rsidR="007729E4" w:rsidRDefault="00000000">
      <w:pPr>
        <w:widowControl w:val="0"/>
        <w:numPr>
          <w:ilvl w:val="2"/>
          <w:numId w:val="46"/>
        </w:numPr>
        <w:tabs>
          <w:tab w:val="left" w:pos="1101"/>
        </w:tabs>
        <w:autoSpaceDE w:val="0"/>
        <w:autoSpaceDN w:val="0"/>
        <w:spacing w:before="181"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transfer is carried out on the basis of the trading report generated by the BRM's trading systems;</w:t>
      </w:r>
    </w:p>
    <w:p w14:paraId="11BFAB71" w14:textId="77777777" w:rsidR="007729E4" w:rsidRDefault="00000000">
      <w:pPr>
        <w:widowControl w:val="0"/>
        <w:numPr>
          <w:ilvl w:val="2"/>
          <w:numId w:val="46"/>
        </w:numPr>
        <w:tabs>
          <w:tab w:val="left" w:pos="1101"/>
        </w:tabs>
        <w:autoSpaceDE w:val="0"/>
        <w:autoSpaceDN w:val="0"/>
        <w:spacing w:before="184"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object of the transaction is a standard contract or a multiple of standard contracts, and the elements that can be modified by the interested parties during the trading </w:t>
      </w:r>
      <w:r w:rsidRPr="00A72EA6">
        <w:rPr>
          <w:rFonts w:ascii="Times New Roman" w:eastAsia="Times New Roman" w:hAnsi="Times New Roman" w:cs="Times New Roman"/>
          <w:spacing w:val="-37"/>
          <w:kern w:val="0"/>
          <w:lang w:val="ro-RO"/>
          <w14:ligatures w14:val="none"/>
        </w:rPr>
        <w:t xml:space="preserve">sessions </w:t>
      </w:r>
      <w:r w:rsidRPr="00A72EA6">
        <w:rPr>
          <w:rFonts w:ascii="Times New Roman" w:eastAsia="Times New Roman" w:hAnsi="Times New Roman" w:cs="Times New Roman"/>
          <w:kern w:val="0"/>
          <w:lang w:val="ro-RO"/>
          <w14:ligatures w14:val="none"/>
        </w:rPr>
        <w:t>are the price per standard contract and the number of standard contracts traded;</w:t>
      </w:r>
    </w:p>
    <w:p w14:paraId="0120C427" w14:textId="77777777" w:rsidR="007729E4" w:rsidRDefault="00000000">
      <w:pPr>
        <w:widowControl w:val="0"/>
        <w:numPr>
          <w:ilvl w:val="2"/>
          <w:numId w:val="46"/>
        </w:numPr>
        <w:tabs>
          <w:tab w:val="left" w:pos="1101"/>
        </w:tabs>
        <w:autoSpaceDE w:val="0"/>
        <w:autoSpaceDN w:val="0"/>
        <w:spacing w:before="180" w:after="0" w:line="264"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for holders of </w:t>
      </w:r>
      <w:r w:rsidRPr="00A72EA6">
        <w:rPr>
          <w:rFonts w:ascii="Times New Roman" w:eastAsia="Times New Roman" w:hAnsi="Times New Roman" w:cs="Times New Roman"/>
          <w:spacing w:val="-2"/>
          <w:kern w:val="0"/>
          <w:lang w:val="ro-RO"/>
          <w14:ligatures w14:val="none"/>
        </w:rPr>
        <w:t>the offer obligation, acting under an order declared to be issued under the offer obligation, bids for the sale/purchase of natural gas shall be launched for trading with the specification "</w:t>
      </w:r>
      <w:r w:rsidRPr="00A72EA6">
        <w:rPr>
          <w:rFonts w:ascii="Times New Roman" w:eastAsia="Times New Roman" w:hAnsi="Times New Roman" w:cs="Times New Roman"/>
          <w:spacing w:val="-1"/>
          <w:kern w:val="0"/>
          <w:lang w:val="ro-RO"/>
          <w14:ligatures w14:val="none"/>
        </w:rPr>
        <w:t>PARTIAL/TOTAL</w:t>
      </w:r>
      <w:r w:rsidRPr="00A72EA6">
        <w:rPr>
          <w:rFonts w:ascii="Times New Roman" w:eastAsia="Times New Roman" w:hAnsi="Times New Roman" w:cs="Times New Roman"/>
          <w:spacing w:val="1"/>
          <w:kern w:val="0"/>
          <w:lang w:val="ro-RO"/>
          <w14:ligatures w14:val="none"/>
        </w:rPr>
        <w:t>"</w:t>
      </w:r>
      <w:r w:rsidRPr="00A72EA6">
        <w:rPr>
          <w:rFonts w:ascii="Times New Roman" w:eastAsia="Times New Roman" w:hAnsi="Times New Roman" w:cs="Times New Roman"/>
          <w:kern w:val="0"/>
          <w:lang w:val="ro-RO"/>
          <w14:ligatures w14:val="none"/>
        </w:rPr>
        <w:t>,</w:t>
      </w:r>
    </w:p>
    <w:p w14:paraId="6111C530" w14:textId="77777777" w:rsidR="007729E4" w:rsidRDefault="00000000">
      <w:pPr>
        <w:widowControl w:val="0"/>
        <w:numPr>
          <w:ilvl w:val="2"/>
          <w:numId w:val="46"/>
        </w:numPr>
        <w:tabs>
          <w:tab w:val="left" w:pos="1101"/>
        </w:tabs>
        <w:autoSpaceDE w:val="0"/>
        <w:autoSpaceDN w:val="0"/>
        <w:spacing w:before="187"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bids are of the simple quantity (</w:t>
      </w:r>
      <w:r w:rsidRPr="00A72EA6">
        <w:rPr>
          <w:rFonts w:ascii="Times New Roman" w:eastAsia="Times New Roman" w:hAnsi="Times New Roman" w:cs="Times New Roman"/>
          <w:spacing w:val="1"/>
          <w:kern w:val="0"/>
          <w:lang w:val="ro-RO"/>
          <w14:ligatures w14:val="none"/>
        </w:rPr>
        <w:t>MWh/day</w:t>
      </w:r>
      <w:r w:rsidRPr="00A72EA6">
        <w:rPr>
          <w:rFonts w:ascii="Times New Roman" w:eastAsia="Times New Roman" w:hAnsi="Times New Roman" w:cs="Times New Roman"/>
          <w:kern w:val="0"/>
          <w:lang w:val="ro-RO"/>
          <w14:ligatures w14:val="none"/>
        </w:rPr>
        <w:t>) - price (</w:t>
      </w:r>
      <w:r w:rsidRPr="00A72EA6">
        <w:rPr>
          <w:rFonts w:ascii="Times New Roman" w:eastAsia="Times New Roman" w:hAnsi="Times New Roman" w:cs="Times New Roman"/>
          <w:spacing w:val="-2"/>
          <w:kern w:val="0"/>
          <w:lang w:val="ro-RO"/>
          <w14:ligatures w14:val="none"/>
        </w:rPr>
        <w:t>lei/MWh</w:t>
      </w:r>
      <w:r w:rsidRPr="00A72EA6">
        <w:rPr>
          <w:rFonts w:ascii="Times New Roman" w:eastAsia="Times New Roman" w:hAnsi="Times New Roman" w:cs="Times New Roman"/>
          <w:kern w:val="0"/>
          <w:lang w:val="ro-RO"/>
          <w14:ligatures w14:val="none"/>
        </w:rPr>
        <w:t>, Euro/MWh or USD/MWh) pair type, with a maximum of two decimal places; the quantity traded under such a contract is 1 MWh/day;</w:t>
      </w:r>
    </w:p>
    <w:p w14:paraId="01C6A50C" w14:textId="77777777" w:rsidR="007729E4" w:rsidRDefault="00000000">
      <w:pPr>
        <w:widowControl w:val="0"/>
        <w:numPr>
          <w:ilvl w:val="2"/>
          <w:numId w:val="46"/>
        </w:numPr>
        <w:tabs>
          <w:tab w:val="left" w:pos="1101"/>
        </w:tabs>
        <w:autoSpaceDE w:val="0"/>
        <w:autoSpaceDN w:val="0"/>
        <w:spacing w:before="184" w:after="0" w:line="266"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price and number of standard contracts relating to a concluded transaction remain fixed for the duration of the standard contract. The price and the quantity traded, as resulting from the trading report issued by the BRM, will be compulsorily </w:t>
      </w:r>
      <w:r w:rsidRPr="00A72EA6">
        <w:rPr>
          <w:rFonts w:ascii="Times New Roman" w:eastAsia="Times New Roman" w:hAnsi="Times New Roman" w:cs="Times New Roman"/>
          <w:spacing w:val="-2"/>
          <w:kern w:val="0"/>
          <w:lang w:val="ro-RO"/>
          <w14:ligatures w14:val="none"/>
        </w:rPr>
        <w:t xml:space="preserve">stipulated </w:t>
      </w:r>
      <w:r w:rsidRPr="00A72EA6">
        <w:rPr>
          <w:rFonts w:ascii="Times New Roman" w:eastAsia="Times New Roman" w:hAnsi="Times New Roman" w:cs="Times New Roman"/>
          <w:kern w:val="0"/>
          <w:lang w:val="ro-RO"/>
          <w14:ligatures w14:val="none"/>
        </w:rPr>
        <w:t xml:space="preserve">in the contract </w:t>
      </w:r>
      <w:r w:rsidRPr="00A72EA6">
        <w:rPr>
          <w:rFonts w:ascii="Times New Roman" w:eastAsia="Times New Roman" w:hAnsi="Times New Roman" w:cs="Times New Roman"/>
          <w:spacing w:val="-1"/>
          <w:kern w:val="0"/>
          <w:lang w:val="ro-RO"/>
          <w14:ligatures w14:val="none"/>
        </w:rPr>
        <w:t>concluded</w:t>
      </w:r>
      <w:r w:rsidRPr="00A72EA6">
        <w:rPr>
          <w:rFonts w:ascii="Times New Roman" w:eastAsia="Times New Roman" w:hAnsi="Times New Roman" w:cs="Times New Roman"/>
          <w:kern w:val="0"/>
          <w:lang w:val="ro-RO"/>
          <w14:ligatures w14:val="none"/>
        </w:rPr>
        <w:t>;</w:t>
      </w:r>
    </w:p>
    <w:p w14:paraId="3CB67DCC" w14:textId="77777777" w:rsidR="007729E4" w:rsidRDefault="00000000">
      <w:pPr>
        <w:widowControl w:val="0"/>
        <w:numPr>
          <w:ilvl w:val="2"/>
          <w:numId w:val="46"/>
        </w:numPr>
        <w:tabs>
          <w:tab w:val="left" w:pos="1101"/>
        </w:tabs>
        <w:autoSpaceDE w:val="0"/>
        <w:autoSpaceDN w:val="0"/>
        <w:spacing w:before="86" w:after="0" w:line="264"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from the time of matching the bid and offer, the transaction is carried out after one or more time intervals of ∆t = 2 minutes have elapsed to allow other participants to submit improved bids;</w:t>
      </w:r>
    </w:p>
    <w:p w14:paraId="4004DD0B" w14:textId="77777777" w:rsidR="007729E4" w:rsidRDefault="00000000">
      <w:pPr>
        <w:widowControl w:val="0"/>
        <w:numPr>
          <w:ilvl w:val="2"/>
          <w:numId w:val="46"/>
        </w:numPr>
        <w:tabs>
          <w:tab w:val="left" w:pos="1101"/>
        </w:tabs>
        <w:autoSpaceDE w:val="0"/>
        <w:autoSpaceDN w:val="0"/>
        <w:spacing w:before="182" w:after="0" w:line="264"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process and the minimum mandatory requirements related to the offer obligation are in accordance with the provisions of the Order of the President of ANRE no. 143/2020 on the obligation of natural gas producers whose annual production in the previous year exceeds 3,000,000 MWh to offer natural gas on centralized markets, as amended and supplemented, and the Order of the President of ANRE no. 144/2020 on the obligation of natural gas market participants to offer natural gas on centralized markets.  </w:t>
      </w:r>
    </w:p>
    <w:p w14:paraId="15A0C8FD" w14:textId="77777777" w:rsidR="007729E4" w:rsidRDefault="00000000">
      <w:pPr>
        <w:widowControl w:val="0"/>
        <w:tabs>
          <w:tab w:val="left" w:pos="767"/>
        </w:tabs>
        <w:autoSpaceDE w:val="0"/>
        <w:autoSpaceDN w:val="0"/>
        <w:spacing w:before="204" w:after="0" w:line="240" w:lineRule="auto"/>
        <w:ind w:left="379"/>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1.2. Post-trading and contracting features:</w:t>
      </w:r>
    </w:p>
    <w:p w14:paraId="544B4B28"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19"/>
          <w:lang w:val="ro-RO"/>
          <w14:ligatures w14:val="none"/>
        </w:rPr>
      </w:pPr>
    </w:p>
    <w:p w14:paraId="678F0EAD" w14:textId="77777777" w:rsidR="007729E4" w:rsidRDefault="00000000">
      <w:pPr>
        <w:widowControl w:val="0"/>
        <w:tabs>
          <w:tab w:val="left" w:pos="1820"/>
          <w:tab w:val="left" w:pos="1821"/>
        </w:tabs>
        <w:autoSpaceDE w:val="0"/>
        <w:autoSpaceDN w:val="0"/>
        <w:spacing w:after="0" w:line="266" w:lineRule="auto"/>
        <w:ind w:left="1100" w:right="75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1"/>
          <w:kern w:val="0"/>
          <w:lang w:val="ro-RO"/>
          <w14:ligatures w14:val="none"/>
        </w:rPr>
        <w:t xml:space="preserve">1.2.1. </w:t>
      </w:r>
      <w:r w:rsidRPr="00A72EA6">
        <w:rPr>
          <w:rFonts w:ascii="Times New Roman" w:eastAsia="Times New Roman" w:hAnsi="Times New Roman" w:cs="Times New Roman"/>
          <w:kern w:val="0"/>
          <w:lang w:val="ro-RO"/>
          <w14:ligatures w14:val="none"/>
        </w:rPr>
        <w:t xml:space="preserve">As a </w:t>
      </w:r>
      <w:r w:rsidRPr="00A72EA6">
        <w:rPr>
          <w:rFonts w:ascii="Times New Roman" w:eastAsia="Times New Roman" w:hAnsi="Times New Roman" w:cs="Times New Roman"/>
          <w:spacing w:val="1"/>
          <w:kern w:val="0"/>
          <w:lang w:val="ro-RO"/>
          <w14:ligatures w14:val="none"/>
        </w:rPr>
        <w:t xml:space="preserve">condition </w:t>
      </w:r>
      <w:r w:rsidRPr="00A72EA6">
        <w:rPr>
          <w:rFonts w:ascii="Times New Roman" w:eastAsia="Times New Roman" w:hAnsi="Times New Roman" w:cs="Times New Roman"/>
          <w:kern w:val="0"/>
          <w:lang w:val="ro-RO"/>
          <w14:ligatures w14:val="none"/>
        </w:rPr>
        <w:t xml:space="preserve">for the conclusion of a transaction, participants shall ensure post-trading operations through the following 3 </w:t>
      </w:r>
      <w:r w:rsidRPr="00A72EA6">
        <w:rPr>
          <w:rFonts w:ascii="Times New Roman" w:eastAsia="Times New Roman" w:hAnsi="Times New Roman" w:cs="Times New Roman"/>
          <w:spacing w:val="1"/>
          <w:kern w:val="0"/>
          <w:lang w:val="ro-RO"/>
          <w14:ligatures w14:val="none"/>
        </w:rPr>
        <w:t>variants</w:t>
      </w:r>
      <w:r w:rsidRPr="00A72EA6">
        <w:rPr>
          <w:rFonts w:ascii="Times New Roman" w:eastAsia="Times New Roman" w:hAnsi="Times New Roman" w:cs="Times New Roman"/>
          <w:kern w:val="0"/>
          <w:lang w:val="ro-RO"/>
          <w14:ligatures w14:val="none"/>
        </w:rPr>
        <w:t>:</w:t>
      </w:r>
    </w:p>
    <w:p w14:paraId="7632F82F" w14:textId="77777777" w:rsidR="00A72EA6" w:rsidRPr="00A72EA6" w:rsidRDefault="00A72EA6" w:rsidP="00A72EA6">
      <w:pPr>
        <w:widowControl w:val="0"/>
        <w:autoSpaceDE w:val="0"/>
        <w:autoSpaceDN w:val="0"/>
        <w:spacing w:before="2" w:after="0" w:line="240" w:lineRule="auto"/>
        <w:rPr>
          <w:rFonts w:ascii="Times New Roman" w:eastAsia="Times New Roman" w:hAnsi="Times New Roman" w:cs="Times New Roman"/>
          <w:kern w:val="0"/>
          <w:sz w:val="24"/>
          <w:lang w:val="ro-RO"/>
          <w14:ligatures w14:val="none"/>
        </w:rPr>
      </w:pPr>
    </w:p>
    <w:p w14:paraId="1C680E26" w14:textId="77777777" w:rsidR="007729E4" w:rsidRDefault="00000000">
      <w:pPr>
        <w:widowControl w:val="0"/>
        <w:numPr>
          <w:ilvl w:val="0"/>
          <w:numId w:val="44"/>
        </w:numPr>
        <w:tabs>
          <w:tab w:val="left" w:pos="1080"/>
        </w:tabs>
        <w:autoSpaceDE w:val="0"/>
        <w:autoSpaceDN w:val="0"/>
        <w:spacing w:after="0" w:line="266" w:lineRule="auto"/>
        <w:ind w:left="10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by the conclusion of the ANRE contract in the case of orders that are entered by participants </w:t>
      </w:r>
      <w:r w:rsidRPr="00A72EA6">
        <w:rPr>
          <w:rFonts w:ascii="Times New Roman" w:eastAsia="Times New Roman" w:hAnsi="Times New Roman" w:cs="Times New Roman"/>
          <w:spacing w:val="-13"/>
          <w:kern w:val="0"/>
          <w:lang w:val="ro-RO"/>
          <w14:ligatures w14:val="none"/>
        </w:rPr>
        <w:t xml:space="preserve">for the </w:t>
      </w:r>
      <w:r w:rsidRPr="00A72EA6">
        <w:rPr>
          <w:rFonts w:ascii="Times New Roman" w:eastAsia="Times New Roman" w:hAnsi="Times New Roman" w:cs="Times New Roman"/>
          <w:kern w:val="0"/>
          <w:lang w:val="ro-RO"/>
          <w14:ligatures w14:val="none"/>
        </w:rPr>
        <w:t xml:space="preserve">purpose of fulfilling </w:t>
      </w:r>
      <w:r w:rsidRPr="00A72EA6">
        <w:rPr>
          <w:rFonts w:ascii="Times New Roman" w:eastAsia="Times New Roman" w:hAnsi="Times New Roman" w:cs="Times New Roman"/>
          <w:spacing w:val="-2"/>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bidding obligation established by ANRE Order No. </w:t>
      </w:r>
      <w:r w:rsidRPr="00A72EA6">
        <w:rPr>
          <w:rFonts w:ascii="Times New Roman" w:eastAsia="Times New Roman" w:hAnsi="Times New Roman" w:cs="Times New Roman"/>
          <w:spacing w:val="-1"/>
          <w:kern w:val="0"/>
          <w:lang w:val="ro-RO"/>
          <w14:ligatures w14:val="none"/>
        </w:rPr>
        <w:t>143/2020</w:t>
      </w:r>
      <w:r w:rsidRPr="00A72EA6">
        <w:rPr>
          <w:rFonts w:ascii="Times New Roman" w:eastAsia="Times New Roman" w:hAnsi="Times New Roman" w:cs="Times New Roman"/>
          <w:kern w:val="0"/>
          <w:lang w:val="ro-RO"/>
          <w14:ligatures w14:val="none"/>
        </w:rPr>
        <w:t>.</w:t>
      </w:r>
    </w:p>
    <w:p w14:paraId="5EF39102" w14:textId="77777777" w:rsidR="007729E4" w:rsidRDefault="00000000">
      <w:pPr>
        <w:widowControl w:val="0"/>
        <w:numPr>
          <w:ilvl w:val="0"/>
          <w:numId w:val="44"/>
        </w:numPr>
        <w:autoSpaceDE w:val="0"/>
        <w:autoSpaceDN w:val="0"/>
        <w:spacing w:after="0" w:line="240" w:lineRule="auto"/>
        <w:ind w:left="1080"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Through the Counterparty mechanism if the transaction is based on an order with a mandatory Counterparty condition (CCP tick) in accordance with Art. 18. </w:t>
      </w:r>
    </w:p>
    <w:p w14:paraId="410EE553" w14:textId="77777777" w:rsidR="007729E4" w:rsidRDefault="00000000">
      <w:pPr>
        <w:widowControl w:val="0"/>
        <w:numPr>
          <w:ilvl w:val="0"/>
          <w:numId w:val="44"/>
        </w:numPr>
        <w:tabs>
          <w:tab w:val="left" w:pos="1080"/>
        </w:tabs>
        <w:autoSpaceDE w:val="0"/>
        <w:autoSpaceDN w:val="0"/>
        <w:spacing w:before="1" w:after="0" w:line="264" w:lineRule="auto"/>
        <w:ind w:left="10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by concluding the standard BRM contract (Annex 2 to this Procedure) or by assignment with the agreement of the parties after the transaction to the Counterparty.</w:t>
      </w:r>
    </w:p>
    <w:p w14:paraId="738074B2" w14:textId="77777777" w:rsidR="00A72EA6" w:rsidRPr="00A72EA6" w:rsidRDefault="00A72EA6" w:rsidP="00A72EA6">
      <w:pPr>
        <w:widowControl w:val="0"/>
        <w:autoSpaceDE w:val="0"/>
        <w:autoSpaceDN w:val="0"/>
        <w:spacing w:before="7" w:after="0" w:line="240" w:lineRule="auto"/>
        <w:rPr>
          <w:rFonts w:ascii="Times New Roman" w:eastAsia="Times New Roman" w:hAnsi="Times New Roman" w:cs="Times New Roman"/>
          <w:kern w:val="0"/>
          <w:lang w:val="ro-RO"/>
          <w14:ligatures w14:val="none"/>
        </w:rPr>
      </w:pPr>
    </w:p>
    <w:p w14:paraId="2209BED0" w14:textId="77777777" w:rsidR="007729E4" w:rsidRDefault="00000000">
      <w:pPr>
        <w:widowControl w:val="0"/>
        <w:numPr>
          <w:ilvl w:val="2"/>
          <w:numId w:val="45"/>
        </w:numPr>
        <w:tabs>
          <w:tab w:val="left" w:pos="1598"/>
        </w:tabs>
        <w:autoSpaceDE w:val="0"/>
        <w:autoSpaceDN w:val="0"/>
        <w:spacing w:after="0" w:line="240" w:lineRule="auto"/>
        <w:ind w:left="1597" w:hanging="498"/>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Mechanism of </w:t>
      </w:r>
      <w:r w:rsidRPr="00A72EA6">
        <w:rPr>
          <w:rFonts w:ascii="Times New Roman" w:eastAsia="Times New Roman" w:hAnsi="Times New Roman" w:cs="Times New Roman"/>
          <w:spacing w:val="2"/>
          <w:kern w:val="0"/>
          <w:lang w:val="ro-RO"/>
          <w14:ligatures w14:val="none"/>
        </w:rPr>
        <w:t>assignment</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2"/>
          <w:kern w:val="0"/>
          <w:lang w:val="ro-RO"/>
          <w14:ligatures w14:val="none"/>
        </w:rPr>
        <w:t>acceptance</w:t>
      </w:r>
      <w:r w:rsidRPr="00A72EA6">
        <w:rPr>
          <w:rFonts w:ascii="Times New Roman" w:eastAsia="Times New Roman" w:hAnsi="Times New Roman" w:cs="Times New Roman"/>
          <w:kern w:val="0"/>
          <w:lang w:val="ro-RO"/>
          <w14:ligatures w14:val="none"/>
        </w:rPr>
        <w:t xml:space="preserve"> of a transaction to the </w:t>
      </w:r>
      <w:r w:rsidRPr="00A72EA6">
        <w:rPr>
          <w:rFonts w:ascii="Times New Roman" w:eastAsia="Times New Roman" w:hAnsi="Times New Roman" w:cs="Times New Roman"/>
          <w:spacing w:val="-2"/>
          <w:kern w:val="0"/>
          <w:lang w:val="ro-RO"/>
          <w14:ligatures w14:val="none"/>
        </w:rPr>
        <w:t>Counterparty</w:t>
      </w:r>
      <w:r w:rsidRPr="00A72EA6">
        <w:rPr>
          <w:rFonts w:ascii="Times New Roman" w:eastAsia="Times New Roman" w:hAnsi="Times New Roman" w:cs="Times New Roman"/>
          <w:kern w:val="0"/>
          <w:lang w:val="ro-RO"/>
          <w14:ligatures w14:val="none"/>
        </w:rPr>
        <w:t>:</w:t>
      </w:r>
    </w:p>
    <w:p w14:paraId="6AE9E5A3" w14:textId="77777777" w:rsidR="00A72EA6" w:rsidRPr="00A72EA6" w:rsidRDefault="00A72EA6" w:rsidP="00A72EA6">
      <w:pPr>
        <w:widowControl w:val="0"/>
        <w:tabs>
          <w:tab w:val="left" w:pos="1598"/>
        </w:tabs>
        <w:autoSpaceDE w:val="0"/>
        <w:autoSpaceDN w:val="0"/>
        <w:spacing w:after="0" w:line="240" w:lineRule="auto"/>
        <w:ind w:left="1597"/>
        <w:rPr>
          <w:rFonts w:ascii="Times New Roman" w:eastAsia="Times New Roman" w:hAnsi="Times New Roman" w:cs="Times New Roman"/>
          <w:kern w:val="0"/>
          <w:lang w:val="ro-RO"/>
          <w14:ligatures w14:val="none"/>
        </w:rPr>
      </w:pPr>
    </w:p>
    <w:p w14:paraId="2A1B8146" w14:textId="77777777" w:rsidR="007729E4" w:rsidRDefault="00000000">
      <w:pPr>
        <w:widowControl w:val="0"/>
        <w:numPr>
          <w:ilvl w:val="0"/>
          <w:numId w:val="43"/>
        </w:numPr>
        <w:autoSpaceDE w:val="0"/>
        <w:autoSpaceDN w:val="0"/>
        <w:spacing w:before="18" w:after="0" w:line="266" w:lineRule="auto"/>
        <w:ind w:left="1080" w:right="754"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 transaction can be assigned to the Counterparty only if the applicant is also a Clearing Member under the </w:t>
      </w:r>
      <w:r w:rsidRPr="00A72EA6">
        <w:rPr>
          <w:rFonts w:ascii="Times New Roman" w:eastAsia="Times New Roman" w:hAnsi="Times New Roman" w:cs="Times New Roman"/>
          <w:i/>
          <w:iCs/>
          <w:kern w:val="0"/>
          <w:lang w:val="ro-RO"/>
          <w14:ligatures w14:val="none"/>
        </w:rPr>
        <w:t>Clearing, Settlement and Risk Management Rules of the Romanian Commodity Exchange as Counterparty</w:t>
      </w:r>
      <w:r w:rsidRPr="00A72EA6">
        <w:rPr>
          <w:rFonts w:ascii="Times New Roman" w:eastAsia="Times New Roman" w:hAnsi="Times New Roman" w:cs="Times New Roman"/>
          <w:kern w:val="0"/>
          <w:lang w:val="ro-RO"/>
          <w14:ligatures w14:val="none"/>
        </w:rPr>
        <w:t>.</w:t>
      </w:r>
    </w:p>
    <w:p w14:paraId="7C3B12FF" w14:textId="77777777" w:rsidR="007729E4" w:rsidRDefault="00000000">
      <w:pPr>
        <w:widowControl w:val="0"/>
        <w:numPr>
          <w:ilvl w:val="0"/>
          <w:numId w:val="43"/>
        </w:numPr>
        <w:autoSpaceDE w:val="0"/>
        <w:autoSpaceDN w:val="0"/>
        <w:spacing w:before="18" w:after="0" w:line="266" w:lineRule="auto"/>
        <w:ind w:right="754" w:hanging="41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 transaction is considered accepted by the Counterparty if both Participants in the transaction </w:t>
      </w:r>
      <w:r w:rsidRPr="00A72EA6">
        <w:rPr>
          <w:rFonts w:ascii="Times New Roman" w:eastAsia="Times New Roman" w:hAnsi="Times New Roman" w:cs="Times New Roman"/>
          <w:kern w:val="0"/>
          <w:lang w:val="ro-RO"/>
          <w14:ligatures w14:val="none"/>
        </w:rPr>
        <w:lastRenderedPageBreak/>
        <w:t>hold sufficient collateral according to the Counterparty's regulations.</w:t>
      </w:r>
    </w:p>
    <w:p w14:paraId="0154C62A" w14:textId="77777777" w:rsidR="007729E4" w:rsidRDefault="00000000">
      <w:pPr>
        <w:widowControl w:val="0"/>
        <w:numPr>
          <w:ilvl w:val="0"/>
          <w:numId w:val="43"/>
        </w:numPr>
        <w:tabs>
          <w:tab w:val="left" w:pos="1131"/>
          <w:tab w:val="left" w:pos="1132"/>
        </w:tabs>
        <w:autoSpaceDE w:val="0"/>
        <w:autoSpaceDN w:val="0"/>
        <w:spacing w:after="0" w:line="264" w:lineRule="auto"/>
        <w:ind w:right="753" w:hanging="41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transaction accepted under the Counterparty mechanism remains permanently in the counterparty system.</w:t>
      </w:r>
    </w:p>
    <w:p w14:paraId="2C42E0BF" w14:textId="77777777" w:rsidR="007729E4" w:rsidRDefault="00000000">
      <w:pPr>
        <w:widowControl w:val="0"/>
        <w:numPr>
          <w:ilvl w:val="0"/>
          <w:numId w:val="43"/>
        </w:numPr>
        <w:tabs>
          <w:tab w:val="left" w:pos="1131"/>
          <w:tab w:val="left" w:pos="1132"/>
        </w:tabs>
        <w:autoSpaceDE w:val="0"/>
        <w:autoSpaceDN w:val="0"/>
        <w:spacing w:before="3" w:after="0" w:line="266" w:lineRule="auto"/>
        <w:ind w:right="754" w:hanging="41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Counterparty shall keep daily risk records in accordance with the Counterparty's regulations until all delivery/payment obligations related to the transaction are closed out.</w:t>
      </w:r>
    </w:p>
    <w:p w14:paraId="1CB4CEAA" w14:textId="77777777" w:rsidR="007729E4" w:rsidRDefault="00000000">
      <w:pPr>
        <w:widowControl w:val="0"/>
        <w:numPr>
          <w:ilvl w:val="0"/>
          <w:numId w:val="43"/>
        </w:numPr>
        <w:tabs>
          <w:tab w:val="left" w:pos="1131"/>
          <w:tab w:val="left" w:pos="1132"/>
        </w:tabs>
        <w:autoSpaceDE w:val="0"/>
        <w:autoSpaceDN w:val="0"/>
        <w:spacing w:after="0" w:line="234" w:lineRule="exact"/>
        <w:ind w:right="720" w:hanging="41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Participants with the status of Clearing Members to the Counterparty and with a Novation Contract to the Counterparty mechanism, part of a transaction accepted in the Counterparty system, will benefit equally from the risk management maintained by the system and will receive the post-trade report.</w:t>
      </w:r>
    </w:p>
    <w:p w14:paraId="5F69157A" w14:textId="77777777" w:rsidR="007729E4" w:rsidRDefault="00000000">
      <w:pPr>
        <w:widowControl w:val="0"/>
        <w:numPr>
          <w:ilvl w:val="0"/>
          <w:numId w:val="43"/>
        </w:numPr>
        <w:tabs>
          <w:tab w:val="left" w:pos="1131"/>
          <w:tab w:val="left" w:pos="1132"/>
        </w:tabs>
        <w:autoSpaceDE w:val="0"/>
        <w:autoSpaceDN w:val="0"/>
        <w:spacing w:before="1" w:after="0" w:line="276" w:lineRule="auto"/>
        <w:ind w:right="844" w:hanging="41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Both participants will benefit from the clearing - settlement regime provided through the Counterparty's system according to the Counterparty's regulations.</w:t>
      </w:r>
    </w:p>
    <w:p w14:paraId="5D69D6FA" w14:textId="77777777" w:rsidR="007729E4" w:rsidRDefault="00000000">
      <w:pPr>
        <w:widowControl w:val="0"/>
        <w:numPr>
          <w:ilvl w:val="0"/>
          <w:numId w:val="47"/>
        </w:numPr>
        <w:tabs>
          <w:tab w:val="left" w:pos="750"/>
        </w:tabs>
        <w:autoSpaceDE w:val="0"/>
        <w:autoSpaceDN w:val="0"/>
        <w:spacing w:before="199" w:after="0" w:line="240" w:lineRule="auto"/>
        <w:ind w:left="749" w:hanging="370"/>
        <w:jc w:val="both"/>
        <w:rPr>
          <w:rFonts w:ascii="Times New Roman" w:eastAsia="Times New Roman" w:hAnsi="Times New Roman" w:cs="Times New Roman"/>
          <w:kern w:val="0"/>
          <w:lang w:val="ro-RO"/>
          <w14:ligatures w14:val="none"/>
        </w:rPr>
      </w:pPr>
      <w:bookmarkStart w:id="3" w:name="_Hlk164842668"/>
      <w:r w:rsidRPr="00A72EA6">
        <w:rPr>
          <w:rFonts w:ascii="Times New Roman" w:eastAsia="Times New Roman" w:hAnsi="Times New Roman" w:cs="Times New Roman"/>
          <w:kern w:val="0"/>
          <w:lang w:val="ro-RO"/>
          <w14:ligatures w14:val="none"/>
        </w:rPr>
        <w:t>The standard products listed in Article 3 (1) pt. B and C have the following characteristics</w:t>
      </w:r>
      <w:bookmarkEnd w:id="3"/>
      <w:r w:rsidRPr="00A72EA6">
        <w:rPr>
          <w:rFonts w:ascii="Times New Roman" w:eastAsia="Times New Roman" w:hAnsi="Times New Roman" w:cs="Times New Roman"/>
          <w:kern w:val="0"/>
          <w:lang w:val="ro-RO"/>
          <w14:ligatures w14:val="none"/>
        </w:rPr>
        <w:t xml:space="preserve"> :</w:t>
      </w:r>
    </w:p>
    <w:p w14:paraId="40691B53" w14:textId="77777777" w:rsidR="007729E4" w:rsidRDefault="00000000">
      <w:pPr>
        <w:widowControl w:val="0"/>
        <w:numPr>
          <w:ilvl w:val="1"/>
          <w:numId w:val="47"/>
        </w:numPr>
        <w:tabs>
          <w:tab w:val="left" w:pos="1100"/>
          <w:tab w:val="left" w:pos="110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standstill period of at least two (2) working days from the date of the transaction.</w:t>
      </w:r>
    </w:p>
    <w:p w14:paraId="1B4A0536" w14:textId="77777777" w:rsidR="007729E4" w:rsidRDefault="00000000">
      <w:pPr>
        <w:widowControl w:val="0"/>
        <w:numPr>
          <w:ilvl w:val="1"/>
          <w:numId w:val="47"/>
        </w:numPr>
        <w:tabs>
          <w:tab w:val="left" w:pos="1101"/>
        </w:tabs>
        <w:autoSpaceDE w:val="0"/>
        <w:autoSpaceDN w:val="0"/>
        <w:spacing w:before="211" w:after="0" w:line="264"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concern the transfer of ownership in the PVT of quantities of natural gas that cannot be modified after the transaction has been concluded;</w:t>
      </w:r>
    </w:p>
    <w:p w14:paraId="01B6BC17" w14:textId="77777777" w:rsidR="007729E4" w:rsidRDefault="00000000">
      <w:pPr>
        <w:widowControl w:val="0"/>
        <w:numPr>
          <w:ilvl w:val="1"/>
          <w:numId w:val="47"/>
        </w:numPr>
        <w:tabs>
          <w:tab w:val="left" w:pos="1101"/>
        </w:tabs>
        <w:autoSpaceDE w:val="0"/>
        <w:autoSpaceDN w:val="0"/>
        <w:spacing w:before="184"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transfer is carried out on the basis of the trading report issued by the BRM's trading systems;</w:t>
      </w:r>
    </w:p>
    <w:p w14:paraId="5A5A7F2B" w14:textId="77777777" w:rsidR="007729E4" w:rsidRDefault="00000000">
      <w:pPr>
        <w:widowControl w:val="0"/>
        <w:numPr>
          <w:ilvl w:val="1"/>
          <w:numId w:val="47"/>
        </w:numPr>
        <w:tabs>
          <w:tab w:val="left" w:pos="1101"/>
        </w:tabs>
        <w:autoSpaceDE w:val="0"/>
        <w:autoSpaceDN w:val="0"/>
        <w:spacing w:before="186"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is to be delivered in PVT, in constant profile (MWh/day) as set out in the posted Initiating </w:t>
      </w:r>
      <w:r w:rsidRPr="00A72EA6">
        <w:rPr>
          <w:rFonts w:ascii="Times New Roman" w:eastAsia="Times New Roman" w:hAnsi="Times New Roman" w:cs="Times New Roman"/>
          <w:spacing w:val="-5"/>
          <w:kern w:val="0"/>
          <w:lang w:val="ro-RO"/>
          <w14:ligatures w14:val="none"/>
        </w:rPr>
        <w:t xml:space="preserve">Order </w:t>
      </w:r>
      <w:r w:rsidRPr="00A72EA6">
        <w:rPr>
          <w:rFonts w:ascii="Times New Roman" w:eastAsia="Times New Roman" w:hAnsi="Times New Roman" w:cs="Times New Roman"/>
          <w:spacing w:val="-4"/>
          <w:kern w:val="0"/>
          <w:lang w:val="ro-RO"/>
          <w14:ligatures w14:val="none"/>
        </w:rPr>
        <w:t xml:space="preserve">and </w:t>
      </w:r>
      <w:r w:rsidRPr="00A72EA6">
        <w:rPr>
          <w:rFonts w:ascii="Times New Roman" w:eastAsia="Times New Roman" w:hAnsi="Times New Roman" w:cs="Times New Roman"/>
          <w:kern w:val="0"/>
          <w:lang w:val="ro-RO"/>
          <w14:ligatures w14:val="none"/>
        </w:rPr>
        <w:t xml:space="preserve">contracted in accordance with the Initiating Order for a period </w:t>
      </w:r>
      <w:r w:rsidRPr="00A72EA6">
        <w:rPr>
          <w:rFonts w:ascii="Times New Roman" w:eastAsia="Times New Roman" w:hAnsi="Times New Roman" w:cs="Times New Roman"/>
          <w:spacing w:val="-13"/>
          <w:kern w:val="0"/>
          <w:lang w:val="ro-RO"/>
          <w14:ligatures w14:val="none"/>
        </w:rPr>
        <w:t xml:space="preserve">of </w:t>
      </w:r>
      <w:r w:rsidRPr="00A72EA6">
        <w:rPr>
          <w:rFonts w:ascii="Times New Roman" w:eastAsia="Times New Roman" w:hAnsi="Times New Roman" w:cs="Times New Roman"/>
          <w:kern w:val="0"/>
          <w:lang w:val="ro-RO"/>
          <w14:ligatures w14:val="none"/>
        </w:rPr>
        <w:t>time greater than one day;</w:t>
      </w:r>
    </w:p>
    <w:p w14:paraId="5CCD7308" w14:textId="77777777" w:rsidR="007729E4" w:rsidRDefault="00000000">
      <w:pPr>
        <w:widowControl w:val="0"/>
        <w:numPr>
          <w:ilvl w:val="1"/>
          <w:numId w:val="47"/>
        </w:numPr>
        <w:tabs>
          <w:tab w:val="left" w:pos="1101"/>
        </w:tabs>
        <w:autoSpaceDE w:val="0"/>
        <w:autoSpaceDN w:val="0"/>
        <w:spacing w:before="178"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terms of sale and purchase contracts cannot be amended after the date of conclusion of the transaction. The price is expressed in RON/MWh, EUR/MWh or USD/MWh, and the quantity traded is expressed in MWh/day, in the constant profile established by the contract; these elements cannot be modified after the date of conclusion of the transaction.</w:t>
      </w:r>
    </w:p>
    <w:p w14:paraId="50C2E5A7" w14:textId="77777777" w:rsidR="007729E4" w:rsidRDefault="00000000">
      <w:pPr>
        <w:widowControl w:val="0"/>
        <w:autoSpaceDE w:val="0"/>
        <w:autoSpaceDN w:val="0"/>
        <w:spacing w:before="194" w:after="0" w:line="266" w:lineRule="auto"/>
        <w:ind w:left="380" w:right="7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Participants admitted to trading on the Medium and Long Term Products Market who opt </w:t>
      </w:r>
      <w:r w:rsidRPr="00A72EA6">
        <w:rPr>
          <w:rFonts w:ascii="Times New Roman" w:eastAsia="Times New Roman" w:hAnsi="Times New Roman" w:cs="Times New Roman"/>
          <w:spacing w:val="-7"/>
          <w:kern w:val="0"/>
          <w:lang w:val="ro-RO"/>
          <w14:ligatures w14:val="none"/>
        </w:rPr>
        <w:t xml:space="preserve">to </w:t>
      </w:r>
      <w:r w:rsidRPr="00A72EA6">
        <w:rPr>
          <w:rFonts w:ascii="Times New Roman" w:eastAsia="Times New Roman" w:hAnsi="Times New Roman" w:cs="Times New Roman"/>
          <w:kern w:val="0"/>
          <w:lang w:val="ro-RO"/>
          <w14:ligatures w14:val="none"/>
        </w:rPr>
        <w:t xml:space="preserve">trade standard products on the basis of a pre-agreed contract (EFET or other </w:t>
      </w:r>
      <w:r w:rsidRPr="00A72EA6">
        <w:rPr>
          <w:rFonts w:ascii="Times New Roman" w:eastAsia="Times New Roman" w:hAnsi="Times New Roman" w:cs="Times New Roman"/>
          <w:spacing w:val="-3"/>
          <w:kern w:val="0"/>
          <w:lang w:val="ro-RO"/>
          <w14:ligatures w14:val="none"/>
        </w:rPr>
        <w:t>type</w:t>
      </w:r>
      <w:r w:rsidRPr="00A72EA6">
        <w:rPr>
          <w:rFonts w:ascii="Times New Roman" w:eastAsia="Times New Roman" w:hAnsi="Times New Roman" w:cs="Times New Roman"/>
          <w:kern w:val="0"/>
          <w:lang w:val="ro-RO"/>
          <w14:ligatures w14:val="none"/>
        </w:rPr>
        <w:t>), are required to submit the following documents to the BRM, under signature, together with the initiating order:</w:t>
      </w:r>
    </w:p>
    <w:p w14:paraId="5FF11926" w14:textId="77777777" w:rsidR="007729E4" w:rsidRDefault="00000000">
      <w:pPr>
        <w:widowControl w:val="0"/>
        <w:numPr>
          <w:ilvl w:val="0"/>
          <w:numId w:val="42"/>
        </w:numPr>
        <w:tabs>
          <w:tab w:val="left" w:pos="1256"/>
          <w:tab w:val="left" w:pos="1257"/>
        </w:tabs>
        <w:autoSpaceDE w:val="0"/>
        <w:autoSpaceDN w:val="0"/>
        <w:spacing w:before="184"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agreed contract which is to form the basis of the transaction;</w:t>
      </w:r>
    </w:p>
    <w:p w14:paraId="3F5EACB5" w14:textId="77777777" w:rsidR="007729E4" w:rsidRDefault="00000000">
      <w:pPr>
        <w:widowControl w:val="0"/>
        <w:numPr>
          <w:ilvl w:val="0"/>
          <w:numId w:val="42"/>
        </w:numPr>
        <w:tabs>
          <w:tab w:val="left" w:pos="1256"/>
          <w:tab w:val="left" w:pos="1257"/>
        </w:tabs>
        <w:autoSpaceDE w:val="0"/>
        <w:autoSpaceDN w:val="0"/>
        <w:spacing w:before="211" w:after="0" w:line="264" w:lineRule="auto"/>
        <w:ind w:right="758"/>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members of the group of participants with whom the use of that contract has been agreed. The list must contain at least 8 members to be taken into account;</w:t>
      </w:r>
    </w:p>
    <w:p w14:paraId="2E1476CB" w14:textId="77777777" w:rsidR="007729E4" w:rsidRDefault="00000000">
      <w:pPr>
        <w:widowControl w:val="0"/>
        <w:numPr>
          <w:ilvl w:val="0"/>
          <w:numId w:val="42"/>
        </w:numPr>
        <w:tabs>
          <w:tab w:val="left" w:pos="1256"/>
          <w:tab w:val="left" w:pos="1257"/>
        </w:tabs>
        <w:autoSpaceDE w:val="0"/>
        <w:autoSpaceDN w:val="0"/>
        <w:spacing w:before="86" w:after="0" w:line="264" w:lineRule="auto"/>
        <w:ind w:right="7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changes in the composition of the group and/or in the initial form of the contract after the date of transmission of the order will lead to a corresponding postponement of the date of the tender.</w:t>
      </w:r>
    </w:p>
    <w:p w14:paraId="621E17D2" w14:textId="77777777" w:rsidR="007729E4" w:rsidRDefault="00000000">
      <w:pPr>
        <w:widowControl w:val="0"/>
        <w:autoSpaceDE w:val="0"/>
        <w:autoSpaceDN w:val="0"/>
        <w:spacing w:before="200" w:after="0" w:line="266" w:lineRule="auto"/>
        <w:ind w:left="380"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Access to trading of the products in question, by issuing response orders, is allowed only to participants who are on the transmitted list.</w:t>
      </w:r>
    </w:p>
    <w:p w14:paraId="3784B778" w14:textId="77777777" w:rsidR="007729E4" w:rsidRDefault="00000000">
      <w:pPr>
        <w:widowControl w:val="0"/>
        <w:autoSpaceDE w:val="0"/>
        <w:autoSpaceDN w:val="0"/>
        <w:spacing w:before="199" w:after="0" w:line="266" w:lineRule="auto"/>
        <w:ind w:left="380" w:right="762" w:firstLine="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the trading of natural gas on the basis of contracts defined by the initiating participant of the trading order, access to the trading of the respective product, by issuing response orders, is allowed to any registered participant in the Medium and Long Term Product Market that meets the conditions set out in the Participation Agreement signed with BRM.</w:t>
      </w:r>
    </w:p>
    <w:p w14:paraId="797F4ACF" w14:textId="77777777" w:rsidR="007729E4" w:rsidRDefault="00000000">
      <w:pPr>
        <w:widowControl w:val="0"/>
        <w:autoSpaceDE w:val="0"/>
        <w:autoSpaceDN w:val="0"/>
        <w:spacing w:before="197"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publication of the initiating order, the associated contract and/or other documents/information </w:t>
      </w:r>
      <w:r w:rsidRPr="00A72EA6">
        <w:rPr>
          <w:rFonts w:ascii="Times New Roman" w:eastAsia="Times New Roman" w:hAnsi="Times New Roman" w:cs="Times New Roman"/>
          <w:spacing w:val="-3"/>
          <w:kern w:val="0"/>
          <w:lang w:val="ro-RO"/>
          <w14:ligatures w14:val="none"/>
        </w:rPr>
        <w:t xml:space="preserve">necessary to </w:t>
      </w:r>
      <w:r w:rsidRPr="00A72EA6">
        <w:rPr>
          <w:rFonts w:ascii="Times New Roman" w:eastAsia="Times New Roman" w:hAnsi="Times New Roman" w:cs="Times New Roman"/>
          <w:kern w:val="0"/>
          <w:lang w:val="ro-RO"/>
          <w14:ligatures w14:val="none"/>
        </w:rPr>
        <w:t xml:space="preserve">conduct the trading process in clear and transparent conditions will be made by the market </w:t>
      </w:r>
      <w:r w:rsidRPr="00A72EA6">
        <w:rPr>
          <w:rFonts w:ascii="Times New Roman" w:eastAsia="Times New Roman" w:hAnsi="Times New Roman" w:cs="Times New Roman"/>
          <w:spacing w:val="-5"/>
          <w:kern w:val="0"/>
          <w:lang w:val="ro-RO"/>
          <w14:ligatures w14:val="none"/>
        </w:rPr>
        <w:t xml:space="preserve">operator </w:t>
      </w:r>
      <w:r w:rsidRPr="00A72EA6">
        <w:rPr>
          <w:rFonts w:ascii="Times New Roman" w:eastAsia="Times New Roman" w:hAnsi="Times New Roman" w:cs="Times New Roman"/>
          <w:spacing w:val="-2"/>
          <w:kern w:val="0"/>
          <w:lang w:val="ro-RO"/>
          <w14:ligatures w14:val="none"/>
        </w:rPr>
        <w:t xml:space="preserve">at </w:t>
      </w:r>
      <w:r w:rsidRPr="00A72EA6">
        <w:rPr>
          <w:rFonts w:ascii="Times New Roman" w:eastAsia="Times New Roman" w:hAnsi="Times New Roman" w:cs="Times New Roman"/>
          <w:spacing w:val="1"/>
          <w:kern w:val="0"/>
          <w:lang w:val="ro-RO"/>
          <w14:ligatures w14:val="none"/>
        </w:rPr>
        <w:t xml:space="preserve">least </w:t>
      </w:r>
      <w:r w:rsidRPr="00A72EA6">
        <w:rPr>
          <w:rFonts w:ascii="Times New Roman" w:eastAsia="Times New Roman" w:hAnsi="Times New Roman" w:cs="Times New Roman"/>
          <w:kern w:val="0"/>
          <w:lang w:val="ro-RO"/>
          <w14:ligatures w14:val="none"/>
        </w:rPr>
        <w:t xml:space="preserve">5 (five) working days before the auction date. </w:t>
      </w:r>
    </w:p>
    <w:p w14:paraId="2365EDB3" w14:textId="77777777" w:rsidR="007729E4" w:rsidRDefault="00000000">
      <w:pPr>
        <w:widowControl w:val="0"/>
        <w:autoSpaceDE w:val="0"/>
        <w:autoSpaceDN w:val="0"/>
        <w:spacing w:before="197" w:after="0" w:line="266" w:lineRule="auto"/>
        <w:ind w:left="3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Market participants will be able to ask the initiating participant for clarification of the contract </w:t>
      </w:r>
      <w:r w:rsidRPr="00A72EA6">
        <w:rPr>
          <w:rFonts w:ascii="Times New Roman" w:eastAsia="Times New Roman" w:hAnsi="Times New Roman" w:cs="Times New Roman"/>
          <w:kern w:val="0"/>
          <w:lang w:val="ro-RO"/>
          <w14:ligatures w14:val="none"/>
        </w:rPr>
        <w:lastRenderedPageBreak/>
        <w:t>associated with the order no later than 24 hours before the start of the trading session. The initiating Participant shall respond to clarifications no later than 2 hours before the start of the trading session.  All clarifications granted/contract amendments accepted by the initiating Participant shall be deemed to form part of the contract associated with the initiating order.</w:t>
      </w:r>
    </w:p>
    <w:p w14:paraId="185CA14E" w14:textId="77777777" w:rsidR="007729E4" w:rsidRDefault="00000000">
      <w:pPr>
        <w:widowControl w:val="0"/>
        <w:numPr>
          <w:ilvl w:val="0"/>
          <w:numId w:val="47"/>
        </w:numPr>
        <w:tabs>
          <w:tab w:val="left" w:pos="750"/>
        </w:tabs>
        <w:autoSpaceDE w:val="0"/>
        <w:autoSpaceDN w:val="0"/>
        <w:spacing w:after="0" w:line="240" w:lineRule="auto"/>
        <w:ind w:left="749" w:hanging="37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Flexible products listed in Art. 3 (1) pt. D have the following characteristics:</w:t>
      </w:r>
    </w:p>
    <w:p w14:paraId="34A4E66F" w14:textId="77777777" w:rsidR="007729E4" w:rsidRDefault="00000000">
      <w:pPr>
        <w:widowControl w:val="0"/>
        <w:numPr>
          <w:ilvl w:val="1"/>
          <w:numId w:val="47"/>
        </w:numPr>
        <w:tabs>
          <w:tab w:val="left" w:pos="1100"/>
          <w:tab w:val="left" w:pos="1101"/>
        </w:tabs>
        <w:autoSpaceDE w:val="0"/>
        <w:autoSpaceDN w:val="0"/>
        <w:spacing w:before="186"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concern the transfer of ownership of quantities of natural gas in PVT;</w:t>
      </w:r>
    </w:p>
    <w:p w14:paraId="3528F389" w14:textId="77777777" w:rsidR="007729E4" w:rsidRDefault="00000000">
      <w:pPr>
        <w:widowControl w:val="0"/>
        <w:numPr>
          <w:ilvl w:val="1"/>
          <w:numId w:val="47"/>
        </w:numPr>
        <w:tabs>
          <w:tab w:val="left" w:pos="1100"/>
          <w:tab w:val="left" w:pos="1101"/>
        </w:tabs>
        <w:autoSpaceDE w:val="0"/>
        <w:autoSpaceDN w:val="0"/>
        <w:spacing w:before="211" w:after="0" w:line="264" w:lineRule="auto"/>
        <w:ind w:right="76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quantity is expressed in MWh/day and the quantity traded under such a contract is 1 MWh/day or an integer multiple of 1 MWh/day;</w:t>
      </w:r>
    </w:p>
    <w:p w14:paraId="7F13A5FC" w14:textId="77777777" w:rsidR="007729E4" w:rsidRDefault="00000000">
      <w:pPr>
        <w:widowControl w:val="0"/>
        <w:numPr>
          <w:ilvl w:val="1"/>
          <w:numId w:val="47"/>
        </w:numPr>
        <w:tabs>
          <w:tab w:val="left" w:pos="1100"/>
          <w:tab w:val="left" w:pos="1101"/>
        </w:tabs>
        <w:autoSpaceDE w:val="0"/>
        <w:autoSpaceDN w:val="0"/>
        <w:spacing w:before="186"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Delivery time is minimum 1 month;</w:t>
      </w:r>
    </w:p>
    <w:p w14:paraId="2FD39EDF" w14:textId="77777777" w:rsidR="007729E4" w:rsidRDefault="00000000">
      <w:pPr>
        <w:widowControl w:val="0"/>
        <w:numPr>
          <w:ilvl w:val="1"/>
          <w:numId w:val="47"/>
        </w:numPr>
        <w:tabs>
          <w:tab w:val="left" w:pos="1100"/>
          <w:tab w:val="left" w:pos="1101"/>
        </w:tabs>
        <w:autoSpaceDE w:val="0"/>
        <w:autoSpaceDN w:val="0"/>
        <w:spacing w:before="210"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transfer of </w:t>
      </w:r>
      <w:r w:rsidRPr="00A72EA6">
        <w:rPr>
          <w:rFonts w:ascii="Times New Roman" w:eastAsia="Times New Roman" w:hAnsi="Times New Roman" w:cs="Times New Roman"/>
          <w:spacing w:val="-10"/>
          <w:kern w:val="0"/>
          <w:lang w:val="ro-RO"/>
          <w14:ligatures w14:val="none"/>
        </w:rPr>
        <w:t xml:space="preserve">ownership </w:t>
      </w:r>
      <w:r w:rsidRPr="00A72EA6">
        <w:rPr>
          <w:rFonts w:ascii="Times New Roman" w:eastAsia="Times New Roman" w:hAnsi="Times New Roman" w:cs="Times New Roman"/>
          <w:kern w:val="0"/>
          <w:lang w:val="ro-RO"/>
          <w14:ligatures w14:val="none"/>
        </w:rPr>
        <w:t>is carried out on the basis of the trading report issued by the BRM's trading systems;</w:t>
      </w:r>
    </w:p>
    <w:p w14:paraId="6482A142" w14:textId="77777777" w:rsidR="007729E4" w:rsidRDefault="00000000">
      <w:pPr>
        <w:widowControl w:val="0"/>
        <w:numPr>
          <w:ilvl w:val="1"/>
          <w:numId w:val="47"/>
        </w:numPr>
        <w:tabs>
          <w:tab w:val="left" w:pos="1101"/>
        </w:tabs>
        <w:autoSpaceDE w:val="0"/>
        <w:autoSpaceDN w:val="0"/>
        <w:spacing w:before="184" w:after="0" w:line="264"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quantities of natural gas to be delivered to the PVT in the profile set out in the Initiating Order issued and published by the BRM and set out in the contract associated with it;</w:t>
      </w:r>
    </w:p>
    <w:p w14:paraId="02714F6D" w14:textId="77777777" w:rsidR="007729E4" w:rsidRDefault="00000000">
      <w:pPr>
        <w:widowControl w:val="0"/>
        <w:numPr>
          <w:ilvl w:val="1"/>
          <w:numId w:val="47"/>
        </w:numPr>
        <w:tabs>
          <w:tab w:val="left" w:pos="1101"/>
        </w:tabs>
        <w:autoSpaceDE w:val="0"/>
        <w:autoSpaceDN w:val="0"/>
        <w:spacing w:before="186"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total quantity and price may vary </w:t>
      </w:r>
      <w:r w:rsidRPr="00A72EA6">
        <w:rPr>
          <w:rFonts w:ascii="Times New Roman" w:eastAsia="Times New Roman" w:hAnsi="Times New Roman" w:cs="Times New Roman"/>
          <w:spacing w:val="3"/>
          <w:kern w:val="0"/>
          <w:lang w:val="ro-RO"/>
          <w14:ligatures w14:val="none"/>
        </w:rPr>
        <w:t xml:space="preserve">during the </w:t>
      </w:r>
      <w:r w:rsidRPr="00A72EA6">
        <w:rPr>
          <w:rFonts w:ascii="Times New Roman" w:eastAsia="Times New Roman" w:hAnsi="Times New Roman" w:cs="Times New Roman"/>
          <w:kern w:val="0"/>
          <w:lang w:val="ro-RO"/>
          <w14:ligatures w14:val="none"/>
        </w:rPr>
        <w:t xml:space="preserve">period of performance of the contract </w:t>
      </w:r>
      <w:r w:rsidRPr="00A72EA6">
        <w:rPr>
          <w:rFonts w:ascii="Times New Roman" w:eastAsia="Times New Roman" w:hAnsi="Times New Roman" w:cs="Times New Roman"/>
          <w:spacing w:val="-9"/>
          <w:kern w:val="0"/>
          <w:lang w:val="ro-RO"/>
          <w14:ligatures w14:val="none"/>
        </w:rPr>
        <w:t>only in accordance with the conditions laid down in the initiating order</w:t>
      </w:r>
      <w:r w:rsidRPr="00A72EA6">
        <w:rPr>
          <w:rFonts w:ascii="Times New Roman" w:eastAsia="Times New Roman" w:hAnsi="Times New Roman" w:cs="Times New Roman"/>
          <w:kern w:val="0"/>
          <w:lang w:val="ro-RO"/>
          <w14:ligatures w14:val="none"/>
        </w:rPr>
        <w:t>. The price is expressed in RON, EUR or USD/MWh and the quantity traded is expressed in MWh/day;</w:t>
      </w:r>
    </w:p>
    <w:p w14:paraId="5000B208" w14:textId="77777777" w:rsidR="007729E4" w:rsidRDefault="00000000">
      <w:pPr>
        <w:widowControl w:val="0"/>
        <w:numPr>
          <w:ilvl w:val="1"/>
          <w:numId w:val="47"/>
        </w:numPr>
        <w:tabs>
          <w:tab w:val="left" w:pos="1101"/>
        </w:tabs>
        <w:autoSpaceDE w:val="0"/>
        <w:autoSpaceDN w:val="0"/>
        <w:spacing w:before="179" w:after="0" w:line="266" w:lineRule="auto"/>
        <w:ind w:right="754"/>
        <w:jc w:val="both"/>
        <w:rPr>
          <w:rFonts w:ascii="Times New Roman" w:eastAsia="Times New Roman" w:hAnsi="Times New Roman" w:cs="Times New Roman"/>
          <w:kern w:val="0"/>
          <w:lang w:val="ro-RO"/>
          <w14:ligatures w14:val="none"/>
        </w:rPr>
      </w:pPr>
      <w:r w:rsidRPr="00A72EA6" w:rsidDel="00384BB0">
        <w:rPr>
          <w:rFonts w:ascii="Times New Roman" w:eastAsia="Times New Roman" w:hAnsi="Times New Roman" w:cs="Times New Roman"/>
          <w:kern w:val="0"/>
          <w:lang w:val="ro-RO"/>
          <w14:ligatures w14:val="none"/>
        </w:rPr>
        <w:t xml:space="preserve">the maximum variation limit </w:t>
      </w:r>
      <w:r w:rsidRPr="00A72EA6" w:rsidDel="00384BB0">
        <w:rPr>
          <w:rFonts w:ascii="Times New Roman" w:eastAsia="Times New Roman" w:hAnsi="Times New Roman" w:cs="Times New Roman"/>
          <w:spacing w:val="-1"/>
          <w:kern w:val="0"/>
          <w:lang w:val="ro-RO"/>
          <w14:ligatures w14:val="none"/>
        </w:rPr>
        <w:t xml:space="preserve">of </w:t>
      </w:r>
      <w:r w:rsidRPr="00A72EA6" w:rsidDel="00384BB0">
        <w:rPr>
          <w:rFonts w:ascii="Times New Roman" w:eastAsia="Times New Roman" w:hAnsi="Times New Roman" w:cs="Times New Roman"/>
          <w:kern w:val="0"/>
          <w:lang w:val="ro-RO"/>
          <w14:ligatures w14:val="none"/>
        </w:rPr>
        <w:t>the contracted quantity and the price adjustment formula are stipulated in the Initiating Order (Annex 3) and the model contract submitted by the initiating participant to the BRM for publication.</w:t>
      </w:r>
    </w:p>
    <w:p w14:paraId="45BAC7E8" w14:textId="77777777" w:rsidR="007729E4" w:rsidRDefault="00000000">
      <w:pPr>
        <w:widowControl w:val="0"/>
        <w:autoSpaceDE w:val="0"/>
        <w:autoSpaceDN w:val="0"/>
        <w:spacing w:before="62" w:after="0" w:line="266" w:lineRule="auto"/>
        <w:ind w:left="380"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Separately, participants admitted to trade on the Medium and Long Term Products Market who opt to trade flexible products on the basis of a </w:t>
      </w:r>
      <w:r w:rsidRPr="00A72EA6">
        <w:rPr>
          <w:rFonts w:ascii="Times New Roman" w:eastAsia="Times New Roman" w:hAnsi="Times New Roman" w:cs="Times New Roman"/>
          <w:b/>
          <w:kern w:val="0"/>
          <w:lang w:val="ro-RO"/>
          <w14:ligatures w14:val="none"/>
        </w:rPr>
        <w:t xml:space="preserve">pre-aggregated/EFET contract </w:t>
      </w:r>
      <w:r w:rsidRPr="00A72EA6">
        <w:rPr>
          <w:rFonts w:ascii="Times New Roman" w:eastAsia="Times New Roman" w:hAnsi="Times New Roman" w:cs="Times New Roman"/>
          <w:kern w:val="0"/>
          <w:lang w:val="ro-RO"/>
          <w14:ligatures w14:val="none"/>
        </w:rPr>
        <w:t>are required to submit the following documents to the BRM, under signature, together with the Initiating Order:</w:t>
      </w:r>
    </w:p>
    <w:p w14:paraId="2993E873" w14:textId="77777777" w:rsidR="007729E4" w:rsidRDefault="00000000">
      <w:pPr>
        <w:widowControl w:val="0"/>
        <w:numPr>
          <w:ilvl w:val="0"/>
          <w:numId w:val="41"/>
        </w:numPr>
        <w:tabs>
          <w:tab w:val="left" w:pos="1080"/>
        </w:tabs>
        <w:autoSpaceDE w:val="0"/>
        <w:autoSpaceDN w:val="0"/>
        <w:spacing w:before="181" w:after="0" w:line="240" w:lineRule="auto"/>
        <w:ind w:hanging="536"/>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agreed contract which is to form the basis of the transaction;</w:t>
      </w:r>
    </w:p>
    <w:p w14:paraId="2A493D19" w14:textId="77777777" w:rsidR="007729E4" w:rsidRDefault="00000000">
      <w:pPr>
        <w:widowControl w:val="0"/>
        <w:numPr>
          <w:ilvl w:val="0"/>
          <w:numId w:val="41"/>
        </w:numPr>
        <w:tabs>
          <w:tab w:val="left" w:pos="1080"/>
        </w:tabs>
        <w:autoSpaceDE w:val="0"/>
        <w:autoSpaceDN w:val="0"/>
        <w:spacing w:before="210" w:after="0" w:line="264" w:lineRule="auto"/>
        <w:ind w:left="1080" w:right="758"/>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members of the group of participants with whom the use of that contract has been agreed. The list must contain at least 8 members to be considered;</w:t>
      </w:r>
    </w:p>
    <w:p w14:paraId="56B9C032" w14:textId="77777777" w:rsidR="007729E4" w:rsidRDefault="00000000">
      <w:pPr>
        <w:widowControl w:val="0"/>
        <w:numPr>
          <w:ilvl w:val="0"/>
          <w:numId w:val="41"/>
        </w:numPr>
        <w:tabs>
          <w:tab w:val="left" w:pos="1080"/>
        </w:tabs>
        <w:autoSpaceDE w:val="0"/>
        <w:autoSpaceDN w:val="0"/>
        <w:spacing w:before="186" w:after="0" w:line="264" w:lineRule="auto"/>
        <w:ind w:left="1080" w:right="76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changes in the composition of the group and/or in the initial form of the contract; after the date of transmission of the order, these will lead to the corresponding postponement of the date of the tender.</w:t>
      </w:r>
    </w:p>
    <w:p w14:paraId="2F0F2F62" w14:textId="77777777" w:rsidR="007729E4" w:rsidRDefault="00000000">
      <w:pPr>
        <w:widowControl w:val="0"/>
        <w:autoSpaceDE w:val="0"/>
        <w:autoSpaceDN w:val="0"/>
        <w:spacing w:before="200" w:after="0" w:line="266" w:lineRule="auto"/>
        <w:ind w:left="38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Access to trading of products traded under a </w:t>
      </w:r>
      <w:r w:rsidRPr="00A72EA6">
        <w:rPr>
          <w:rFonts w:ascii="Times New Roman" w:eastAsia="Times New Roman" w:hAnsi="Times New Roman" w:cs="Times New Roman"/>
          <w:b/>
          <w:kern w:val="0"/>
          <w:lang w:val="ro-RO"/>
          <w14:ligatures w14:val="none"/>
        </w:rPr>
        <w:t xml:space="preserve">pre-agreed contract/EFET </w:t>
      </w:r>
      <w:r w:rsidRPr="00A72EA6">
        <w:rPr>
          <w:rFonts w:ascii="Times New Roman" w:eastAsia="Times New Roman" w:hAnsi="Times New Roman" w:cs="Times New Roman"/>
          <w:kern w:val="0"/>
          <w:lang w:val="ro-RO"/>
          <w14:ligatures w14:val="none"/>
        </w:rPr>
        <w:t>is by issuing orders to the contrary. Access shall be granted only to participants on the list transmitted.</w:t>
      </w:r>
    </w:p>
    <w:p w14:paraId="749987AF" w14:textId="77777777" w:rsidR="007729E4" w:rsidRDefault="00000000">
      <w:pPr>
        <w:widowControl w:val="0"/>
        <w:autoSpaceDE w:val="0"/>
        <w:autoSpaceDN w:val="0"/>
        <w:spacing w:before="200"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3"/>
          <w:kern w:val="0"/>
          <w:lang w:val="ro-RO"/>
          <w14:ligatures w14:val="none"/>
        </w:rPr>
        <w:t>Access</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14"/>
          <w:kern w:val="0"/>
          <w:lang w:val="ro-RO"/>
          <w14:ligatures w14:val="none"/>
        </w:rPr>
        <w:t xml:space="preserve">to </w:t>
      </w:r>
      <w:r w:rsidRPr="00A72EA6">
        <w:rPr>
          <w:rFonts w:ascii="Times New Roman" w:eastAsia="Times New Roman" w:hAnsi="Times New Roman" w:cs="Times New Roman"/>
          <w:spacing w:val="-2"/>
          <w:kern w:val="0"/>
          <w:lang w:val="ro-RO"/>
          <w14:ligatures w14:val="none"/>
        </w:rPr>
        <w:t>trading</w:t>
      </w:r>
      <w:r w:rsidRPr="00A72EA6">
        <w:rPr>
          <w:rFonts w:ascii="Times New Roman" w:eastAsia="Times New Roman" w:hAnsi="Times New Roman" w:cs="Times New Roman"/>
          <w:kern w:val="0"/>
          <w:lang w:val="ro-RO"/>
          <w14:ligatures w14:val="none"/>
        </w:rPr>
        <w:t xml:space="preserve"> of products </w:t>
      </w:r>
      <w:r w:rsidRPr="00A72EA6">
        <w:rPr>
          <w:rFonts w:ascii="Times New Roman" w:eastAsia="Times New Roman" w:hAnsi="Times New Roman" w:cs="Times New Roman"/>
          <w:spacing w:val="-2"/>
          <w:kern w:val="0"/>
          <w:lang w:val="ro-RO"/>
          <w14:ligatures w14:val="none"/>
        </w:rPr>
        <w:t xml:space="preserve">traded </w:t>
      </w:r>
      <w:r w:rsidRPr="00A72EA6">
        <w:rPr>
          <w:rFonts w:ascii="Times New Roman" w:eastAsia="Times New Roman" w:hAnsi="Times New Roman" w:cs="Times New Roman"/>
          <w:spacing w:val="-15"/>
          <w:kern w:val="0"/>
          <w:lang w:val="ro-RO"/>
          <w14:ligatures w14:val="none"/>
        </w:rPr>
        <w:t xml:space="preserve">under </w:t>
      </w:r>
      <w:r w:rsidRPr="00A72EA6">
        <w:rPr>
          <w:rFonts w:ascii="Times New Roman" w:eastAsia="Times New Roman" w:hAnsi="Times New Roman" w:cs="Times New Roman"/>
          <w:kern w:val="0"/>
          <w:lang w:val="ro-RO"/>
          <w14:ligatures w14:val="none"/>
        </w:rPr>
        <w:t xml:space="preserve">a </w:t>
      </w:r>
      <w:r w:rsidRPr="00A72EA6">
        <w:rPr>
          <w:rFonts w:ascii="Times New Roman" w:eastAsia="Times New Roman" w:hAnsi="Times New Roman" w:cs="Times New Roman"/>
          <w:b/>
          <w:kern w:val="0"/>
          <w:lang w:val="ro-RO"/>
          <w14:ligatures w14:val="none"/>
        </w:rPr>
        <w:t xml:space="preserve">contract proposed by the </w:t>
      </w:r>
      <w:r w:rsidRPr="00A72EA6">
        <w:rPr>
          <w:rFonts w:ascii="Times New Roman" w:eastAsia="Times New Roman" w:hAnsi="Times New Roman" w:cs="Times New Roman"/>
          <w:b/>
          <w:spacing w:val="-3"/>
          <w:kern w:val="0"/>
          <w:lang w:val="ro-RO"/>
          <w14:ligatures w14:val="none"/>
        </w:rPr>
        <w:t xml:space="preserve">originator of the </w:t>
      </w:r>
      <w:r w:rsidRPr="00A72EA6">
        <w:rPr>
          <w:rFonts w:ascii="Times New Roman" w:eastAsia="Times New Roman" w:hAnsi="Times New Roman" w:cs="Times New Roman"/>
          <w:b/>
          <w:kern w:val="0"/>
          <w:lang w:val="ro-RO"/>
          <w14:ligatures w14:val="none"/>
        </w:rPr>
        <w:t xml:space="preserve">order </w:t>
      </w:r>
      <w:r w:rsidRPr="00A72EA6">
        <w:rPr>
          <w:rFonts w:ascii="Times New Roman" w:eastAsia="Times New Roman" w:hAnsi="Times New Roman" w:cs="Times New Roman"/>
          <w:kern w:val="0"/>
          <w:lang w:val="ro-RO"/>
          <w14:ligatures w14:val="none"/>
        </w:rPr>
        <w:t>shall be made by issuing orders to the contrary. Access is allowed to any registered participant in the Medium and Long Term Product Market who meets the conditions set out in the Participation Agreement signed with BRM.</w:t>
      </w:r>
    </w:p>
    <w:p w14:paraId="40F7308C" w14:textId="77777777" w:rsidR="007729E4" w:rsidRDefault="00000000">
      <w:pPr>
        <w:widowControl w:val="0"/>
        <w:autoSpaceDE w:val="0"/>
        <w:autoSpaceDN w:val="0"/>
        <w:spacing w:before="196"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publication of the Initiating Order, the associated contract and/or other documents/information </w:t>
      </w:r>
      <w:r w:rsidRPr="00A72EA6">
        <w:rPr>
          <w:rFonts w:ascii="Times New Roman" w:eastAsia="Times New Roman" w:hAnsi="Times New Roman" w:cs="Times New Roman"/>
          <w:spacing w:val="-3"/>
          <w:kern w:val="0"/>
          <w:lang w:val="ro-RO"/>
          <w14:ligatures w14:val="none"/>
        </w:rPr>
        <w:t xml:space="preserve">necessary to </w:t>
      </w:r>
      <w:r w:rsidRPr="00A72EA6">
        <w:rPr>
          <w:rFonts w:ascii="Times New Roman" w:eastAsia="Times New Roman" w:hAnsi="Times New Roman" w:cs="Times New Roman"/>
          <w:kern w:val="0"/>
          <w:lang w:val="ro-RO"/>
          <w14:ligatures w14:val="none"/>
        </w:rPr>
        <w:t xml:space="preserve">conduct the trading process in clear and transparent conditions will be made by the market </w:t>
      </w:r>
      <w:r w:rsidRPr="00A72EA6">
        <w:rPr>
          <w:rFonts w:ascii="Times New Roman" w:eastAsia="Times New Roman" w:hAnsi="Times New Roman" w:cs="Times New Roman"/>
          <w:spacing w:val="-5"/>
          <w:kern w:val="0"/>
          <w:lang w:val="ro-RO"/>
          <w14:ligatures w14:val="none"/>
        </w:rPr>
        <w:t xml:space="preserve">operator </w:t>
      </w:r>
      <w:r w:rsidRPr="00A72EA6">
        <w:rPr>
          <w:rFonts w:ascii="Times New Roman" w:eastAsia="Times New Roman" w:hAnsi="Times New Roman" w:cs="Times New Roman"/>
          <w:spacing w:val="-2"/>
          <w:kern w:val="0"/>
          <w:lang w:val="ro-RO"/>
          <w14:ligatures w14:val="none"/>
        </w:rPr>
        <w:t xml:space="preserve">at </w:t>
      </w:r>
      <w:r w:rsidRPr="00A72EA6">
        <w:rPr>
          <w:rFonts w:ascii="Times New Roman" w:eastAsia="Times New Roman" w:hAnsi="Times New Roman" w:cs="Times New Roman"/>
          <w:kern w:val="0"/>
          <w:lang w:val="ro-RO"/>
          <w14:ligatures w14:val="none"/>
        </w:rPr>
        <w:t xml:space="preserve">least 5 (five) working days before the </w:t>
      </w:r>
      <w:r w:rsidRPr="00A72EA6">
        <w:rPr>
          <w:rFonts w:ascii="Times New Roman" w:eastAsia="Times New Roman" w:hAnsi="Times New Roman" w:cs="Times New Roman"/>
          <w:spacing w:val="-2"/>
          <w:kern w:val="0"/>
          <w:lang w:val="ro-RO"/>
          <w14:ligatures w14:val="none"/>
        </w:rPr>
        <w:t xml:space="preserve">auction </w:t>
      </w:r>
      <w:r w:rsidRPr="00A72EA6">
        <w:rPr>
          <w:rFonts w:ascii="Times New Roman" w:eastAsia="Times New Roman" w:hAnsi="Times New Roman" w:cs="Times New Roman"/>
          <w:kern w:val="0"/>
          <w:lang w:val="ro-RO"/>
          <w14:ligatures w14:val="none"/>
        </w:rPr>
        <w:t xml:space="preserve">date. </w:t>
      </w:r>
      <w:r w:rsidRPr="00A72EA6">
        <w:rPr>
          <w:rFonts w:ascii="Times New Roman" w:eastAsia="Times New Roman" w:hAnsi="Times New Roman" w:cs="Times New Roman"/>
          <w:spacing w:val="-2"/>
          <w:kern w:val="0"/>
          <w:lang w:val="ro-RO"/>
          <w14:ligatures w14:val="none"/>
        </w:rPr>
        <w:t xml:space="preserve">The initiating Participant </w:t>
      </w:r>
      <w:r w:rsidRPr="00A72EA6">
        <w:rPr>
          <w:rFonts w:ascii="Times New Roman" w:eastAsia="Times New Roman" w:hAnsi="Times New Roman" w:cs="Times New Roman"/>
          <w:kern w:val="0"/>
          <w:lang w:val="ro-RO"/>
          <w14:ligatures w14:val="none"/>
        </w:rPr>
        <w:t xml:space="preserve">may also set a time interval ∆t, applicable between the time of matching of the counter orders and </w:t>
      </w:r>
      <w:r w:rsidRPr="00A72EA6">
        <w:rPr>
          <w:rFonts w:ascii="Times New Roman" w:eastAsia="Times New Roman" w:hAnsi="Times New Roman" w:cs="Times New Roman"/>
          <w:spacing w:val="-5"/>
          <w:kern w:val="0"/>
          <w:lang w:val="ro-RO"/>
          <w14:ligatures w14:val="none"/>
        </w:rPr>
        <w:t xml:space="preserve">the time of </w:t>
      </w:r>
      <w:r w:rsidRPr="00A72EA6">
        <w:rPr>
          <w:rFonts w:ascii="Times New Roman" w:eastAsia="Times New Roman" w:hAnsi="Times New Roman" w:cs="Times New Roman"/>
          <w:kern w:val="0"/>
          <w:lang w:val="ro-RO"/>
          <w14:ligatures w14:val="none"/>
        </w:rPr>
        <w:t xml:space="preserve">closing of the transaction, </w:t>
      </w:r>
      <w:r w:rsidRPr="00A72EA6">
        <w:rPr>
          <w:rFonts w:ascii="Times New Roman" w:eastAsia="Times New Roman" w:hAnsi="Times New Roman" w:cs="Times New Roman"/>
          <w:spacing w:val="-2"/>
          <w:kern w:val="0"/>
          <w:lang w:val="ro-RO"/>
          <w14:ligatures w14:val="none"/>
        </w:rPr>
        <w:t>during which other Participants may submit improved bids</w:t>
      </w:r>
      <w:r w:rsidRPr="00A72EA6">
        <w:rPr>
          <w:rFonts w:ascii="Times New Roman" w:eastAsia="Times New Roman" w:hAnsi="Times New Roman" w:cs="Times New Roman"/>
          <w:kern w:val="0"/>
          <w:lang w:val="ro-RO"/>
          <w14:ligatures w14:val="none"/>
        </w:rPr>
        <w:t>.</w:t>
      </w:r>
    </w:p>
    <w:p w14:paraId="660E3AF5" w14:textId="77777777" w:rsidR="007729E4" w:rsidRDefault="00000000">
      <w:pPr>
        <w:widowControl w:val="0"/>
        <w:autoSpaceDE w:val="0"/>
        <w:autoSpaceDN w:val="0"/>
        <w:spacing w:before="195" w:after="0" w:line="266" w:lineRule="auto"/>
        <w:ind w:left="3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Market participants will be able to ask the initiating participant for clarification of the contract </w:t>
      </w:r>
      <w:r w:rsidRPr="00A72EA6">
        <w:rPr>
          <w:rFonts w:ascii="Times New Roman" w:eastAsia="Times New Roman" w:hAnsi="Times New Roman" w:cs="Times New Roman"/>
          <w:kern w:val="0"/>
          <w:lang w:val="ro-RO"/>
          <w14:ligatures w14:val="none"/>
        </w:rPr>
        <w:lastRenderedPageBreak/>
        <w:t>associated with the order no later than 24 hours before the start of the trading session. The initiating Participant shall respond to clarifications no later than 2 hours before the start of the trading session.  All clarifications granted/contract amendments accepted by the initiating Participant shall be deemed to form part of the contract associated with the initiating order.</w:t>
      </w:r>
    </w:p>
    <w:p w14:paraId="4AF8A983"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34"/>
          <w:lang w:val="ro-RO"/>
          <w14:ligatures w14:val="none"/>
        </w:rPr>
      </w:pPr>
    </w:p>
    <w:p w14:paraId="408BDEA2" w14:textId="77777777" w:rsidR="007729E4" w:rsidRDefault="00000000">
      <w:pPr>
        <w:widowControl w:val="0"/>
        <w:autoSpaceDE w:val="0"/>
        <w:autoSpaceDN w:val="0"/>
        <w:spacing w:after="0" w:line="240" w:lineRule="auto"/>
        <w:ind w:left="38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TRADING PROCEDURES</w:t>
      </w:r>
    </w:p>
    <w:p w14:paraId="50E8B0BC"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09D10BDE" w14:textId="77777777" w:rsidR="007729E4" w:rsidRDefault="00000000">
      <w:pPr>
        <w:widowControl w:val="0"/>
        <w:autoSpaceDE w:val="0"/>
        <w:autoSpaceDN w:val="0"/>
        <w:spacing w:before="1" w:after="0" w:line="240" w:lineRule="auto"/>
        <w:ind w:left="380"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trading procedures used in the centralised natural gas markets administered by the BRM are:</w:t>
      </w:r>
    </w:p>
    <w:p w14:paraId="33C108E2" w14:textId="77777777" w:rsidR="007729E4" w:rsidRDefault="00000000">
      <w:pPr>
        <w:widowControl w:val="0"/>
        <w:numPr>
          <w:ilvl w:val="1"/>
          <w:numId w:val="47"/>
        </w:numPr>
        <w:tabs>
          <w:tab w:val="left" w:pos="1100"/>
          <w:tab w:val="left" w:pos="1101"/>
        </w:tabs>
        <w:autoSpaceDE w:val="0"/>
        <w:autoSpaceDN w:val="0"/>
        <w:spacing w:before="211" w:after="0" w:line="264"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simple competitive trading procedure </w:t>
      </w:r>
      <w:r w:rsidRPr="00A72EA6">
        <w:rPr>
          <w:rFonts w:ascii="Times New Roman" w:eastAsia="Times New Roman" w:hAnsi="Times New Roman" w:cs="Times New Roman"/>
          <w:kern w:val="0"/>
          <w:lang w:val="ro-RO"/>
          <w14:ligatures w14:val="none"/>
        </w:rPr>
        <w:t>- for products defined by the BRM under Art. 3 (1), pt. B, C and D.</w:t>
      </w:r>
    </w:p>
    <w:p w14:paraId="0F7E99A6" w14:textId="77777777" w:rsidR="007729E4" w:rsidRDefault="00000000">
      <w:pPr>
        <w:widowControl w:val="0"/>
        <w:numPr>
          <w:ilvl w:val="1"/>
          <w:numId w:val="47"/>
        </w:numPr>
        <w:tabs>
          <w:tab w:val="left" w:pos="1100"/>
          <w:tab w:val="left" w:pos="1101"/>
        </w:tabs>
        <w:autoSpaceDE w:val="0"/>
        <w:autoSpaceDN w:val="0"/>
        <w:spacing w:before="186" w:after="0" w:line="264"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double competitive trading procedure </w:t>
      </w:r>
      <w:r w:rsidRPr="00A72EA6">
        <w:rPr>
          <w:rFonts w:ascii="Times New Roman" w:eastAsia="Times New Roman" w:hAnsi="Times New Roman" w:cs="Times New Roman"/>
          <w:kern w:val="0"/>
          <w:lang w:val="ro-RO"/>
          <w14:ligatures w14:val="none"/>
        </w:rPr>
        <w:t>- for standard products as defined under Art. 3 (1), pt. A</w:t>
      </w:r>
    </w:p>
    <w:p w14:paraId="06D93D17" w14:textId="77777777" w:rsidR="007729E4" w:rsidRDefault="00000000">
      <w:pPr>
        <w:widowControl w:val="0"/>
        <w:autoSpaceDE w:val="0"/>
        <w:autoSpaceDN w:val="0"/>
        <w:spacing w:before="200" w:after="0" w:line="266" w:lineRule="auto"/>
        <w:ind w:left="740" w:right="754"/>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 xml:space="preserve">Trading </w:t>
      </w:r>
      <w:r w:rsidRPr="00A72EA6">
        <w:rPr>
          <w:rFonts w:ascii="Times New Roman" w:eastAsia="Times New Roman" w:hAnsi="Times New Roman" w:cs="Times New Roman"/>
          <w:kern w:val="0"/>
          <w:lang w:val="ro-RO"/>
          <w14:ligatures w14:val="none"/>
        </w:rPr>
        <w:t xml:space="preserve">hours </w:t>
      </w:r>
      <w:r w:rsidRPr="00A72EA6">
        <w:rPr>
          <w:rFonts w:ascii="Times New Roman" w:eastAsia="Times New Roman" w:hAnsi="Times New Roman" w:cs="Times New Roman"/>
          <w:spacing w:val="-2"/>
          <w:kern w:val="0"/>
          <w:lang w:val="ro-RO"/>
          <w14:ligatures w14:val="none"/>
        </w:rPr>
        <w:t>are Monday to Friday from 10:00:00 to 15:00:00 except on days declared as legal holidays.</w:t>
      </w:r>
    </w:p>
    <w:p w14:paraId="57094F48" w14:textId="77777777" w:rsidR="007729E4" w:rsidRDefault="00000000">
      <w:pPr>
        <w:widowControl w:val="0"/>
        <w:autoSpaceDE w:val="0"/>
        <w:autoSpaceDN w:val="0"/>
        <w:spacing w:before="199" w:after="0" w:line="266" w:lineRule="auto"/>
        <w:ind w:left="740" w:right="754"/>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 xml:space="preserve">The </w:t>
      </w:r>
      <w:r w:rsidRPr="00A72EA6">
        <w:rPr>
          <w:rFonts w:ascii="Times New Roman" w:eastAsia="Times New Roman" w:hAnsi="Times New Roman" w:cs="Times New Roman"/>
          <w:spacing w:val="-3"/>
          <w:kern w:val="0"/>
          <w:lang w:val="ro-RO"/>
          <w14:ligatures w14:val="none"/>
        </w:rPr>
        <w:t xml:space="preserve">interval </w:t>
      </w:r>
      <w:r w:rsidRPr="00A72EA6">
        <w:rPr>
          <w:rFonts w:ascii="Times New Roman" w:eastAsia="Times New Roman" w:hAnsi="Times New Roman" w:cs="Times New Roman"/>
          <w:kern w:val="0"/>
          <w:lang w:val="ro-RO"/>
          <w14:ligatures w14:val="none"/>
        </w:rPr>
        <w:t>15</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 xml:space="preserve">00:00 - </w:t>
      </w:r>
      <w:r w:rsidRPr="00A72EA6">
        <w:rPr>
          <w:rFonts w:ascii="Times New Roman" w:eastAsia="Times New Roman" w:hAnsi="Times New Roman" w:cs="Times New Roman"/>
          <w:spacing w:val="-3"/>
          <w:kern w:val="0"/>
          <w:lang w:val="ro-RO"/>
          <w14:ligatures w14:val="none"/>
        </w:rPr>
        <w:t>15</w:t>
      </w:r>
      <w:r w:rsidRPr="00A72EA6">
        <w:rPr>
          <w:rFonts w:ascii="Times New Roman" w:eastAsia="Times New Roman" w:hAnsi="Times New Roman" w:cs="Times New Roman"/>
          <w:kern w:val="0"/>
          <w:lang w:val="ro-RO"/>
          <w14:ligatures w14:val="none"/>
        </w:rPr>
        <w:t xml:space="preserve">:00:10 is strictly </w:t>
      </w:r>
      <w:r w:rsidRPr="00A72EA6">
        <w:rPr>
          <w:rFonts w:ascii="Times New Roman" w:eastAsia="Times New Roman" w:hAnsi="Times New Roman" w:cs="Times New Roman"/>
          <w:spacing w:val="-2"/>
          <w:kern w:val="0"/>
          <w:lang w:val="ro-RO"/>
          <w14:ligatures w14:val="none"/>
        </w:rPr>
        <w:t xml:space="preserve">allocated </w:t>
      </w:r>
      <w:r w:rsidRPr="00A72EA6">
        <w:rPr>
          <w:rFonts w:ascii="Times New Roman" w:eastAsia="Times New Roman" w:hAnsi="Times New Roman" w:cs="Times New Roman"/>
          <w:kern w:val="0"/>
          <w:lang w:val="ro-RO"/>
          <w14:ligatures w14:val="none"/>
        </w:rPr>
        <w:t xml:space="preserve">for the </w:t>
      </w:r>
      <w:r w:rsidRPr="00A72EA6">
        <w:rPr>
          <w:rFonts w:ascii="Times New Roman" w:eastAsia="Times New Roman" w:hAnsi="Times New Roman" w:cs="Times New Roman"/>
          <w:spacing w:val="-3"/>
          <w:kern w:val="0"/>
          <w:lang w:val="ro-RO"/>
          <w14:ligatures w14:val="none"/>
        </w:rPr>
        <w:t xml:space="preserve">compliant </w:t>
      </w:r>
      <w:r w:rsidRPr="00A72EA6">
        <w:rPr>
          <w:rFonts w:ascii="Times New Roman" w:eastAsia="Times New Roman" w:hAnsi="Times New Roman" w:cs="Times New Roman"/>
          <w:spacing w:val="-2"/>
          <w:kern w:val="0"/>
          <w:lang w:val="ro-RO"/>
          <w14:ligatures w14:val="none"/>
        </w:rPr>
        <w:t xml:space="preserve">closing </w:t>
      </w:r>
      <w:r w:rsidRPr="00A72EA6">
        <w:rPr>
          <w:rFonts w:ascii="Times New Roman" w:eastAsia="Times New Roman" w:hAnsi="Times New Roman" w:cs="Times New Roman"/>
          <w:spacing w:val="-3"/>
          <w:kern w:val="0"/>
          <w:lang w:val="ro-RO"/>
          <w14:ligatures w14:val="none"/>
        </w:rPr>
        <w:t>of transactions in the last Δt, in accordance with Art. 18 para. (11). For clarification, within this interval, order operations (entry, modification) are not considered for closing a transaction.</w:t>
      </w:r>
    </w:p>
    <w:p w14:paraId="1B335247" w14:textId="77777777" w:rsidR="00A72EA6" w:rsidRPr="00A72EA6" w:rsidRDefault="00A72EA6" w:rsidP="00A72EA6">
      <w:pPr>
        <w:widowControl w:val="0"/>
        <w:autoSpaceDE w:val="0"/>
        <w:autoSpaceDN w:val="0"/>
        <w:spacing w:before="199" w:after="0" w:line="266" w:lineRule="auto"/>
        <w:ind w:left="740" w:right="754"/>
        <w:jc w:val="both"/>
        <w:rPr>
          <w:rFonts w:ascii="Times New Roman" w:eastAsia="Times New Roman" w:hAnsi="Times New Roman" w:cs="Times New Roman"/>
          <w:kern w:val="0"/>
          <w:lang w:val="ro-RO"/>
          <w14:ligatures w14:val="none"/>
        </w:rPr>
      </w:pPr>
    </w:p>
    <w:p w14:paraId="1AE82E75" w14:textId="77777777" w:rsidR="007729E4" w:rsidRDefault="00000000">
      <w:pPr>
        <w:widowControl w:val="0"/>
        <w:numPr>
          <w:ilvl w:val="0"/>
          <w:numId w:val="40"/>
        </w:numPr>
        <w:tabs>
          <w:tab w:val="left" w:pos="1778"/>
        </w:tabs>
        <w:autoSpaceDE w:val="0"/>
        <w:autoSpaceDN w:val="0"/>
        <w:spacing w:before="62" w:after="0" w:line="240" w:lineRule="auto"/>
        <w:ind w:hanging="27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SIMPLE COMPETITIVE TRADING PROCEDURE</w:t>
      </w:r>
    </w:p>
    <w:p w14:paraId="584B0EF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528A69CE" w14:textId="77777777" w:rsidR="007729E4" w:rsidRDefault="00000000">
      <w:pPr>
        <w:widowControl w:val="0"/>
        <w:autoSpaceDE w:val="0"/>
        <w:autoSpaceDN w:val="0"/>
        <w:spacing w:before="155"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I . REQUIREMENTS</w:t>
      </w:r>
    </w:p>
    <w:p w14:paraId="2309EDA3"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4EEE4BF9" w14:textId="77777777" w:rsidR="007729E4" w:rsidRDefault="00000000">
      <w:pPr>
        <w:widowControl w:val="0"/>
        <w:autoSpaceDE w:val="0"/>
        <w:autoSpaceDN w:val="0"/>
        <w:spacing w:before="1"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 6.</w:t>
      </w:r>
    </w:p>
    <w:p w14:paraId="26E56D6B"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4AA3732B" w14:textId="77777777" w:rsidR="007729E4" w:rsidRDefault="00000000">
      <w:pPr>
        <w:widowControl w:val="0"/>
        <w:numPr>
          <w:ilvl w:val="0"/>
          <w:numId w:val="39"/>
        </w:numPr>
        <w:tabs>
          <w:tab w:val="left" w:pos="697"/>
        </w:tabs>
        <w:autoSpaceDE w:val="0"/>
        <w:autoSpaceDN w:val="0"/>
        <w:spacing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For the launch of trading of the standard product, the centralised market participant shall submit to the BRM an originator order in accordance with the template in </w:t>
      </w:r>
      <w:r w:rsidRPr="00A72EA6">
        <w:rPr>
          <w:rFonts w:ascii="Times New Roman" w:eastAsia="Times New Roman" w:hAnsi="Times New Roman" w:cs="Times New Roman"/>
          <w:b/>
          <w:kern w:val="0"/>
          <w:lang w:val="ro-RO"/>
          <w14:ligatures w14:val="none"/>
        </w:rPr>
        <w:t xml:space="preserve">Annex 3 </w:t>
      </w:r>
      <w:r w:rsidRPr="00A72EA6">
        <w:rPr>
          <w:rFonts w:ascii="Times New Roman" w:eastAsia="Times New Roman" w:hAnsi="Times New Roman" w:cs="Times New Roman"/>
          <w:kern w:val="0"/>
          <w:lang w:val="ro-RO"/>
          <w14:ligatures w14:val="none"/>
        </w:rPr>
        <w:t>to this procedure, stating at least the following elements:</w:t>
      </w:r>
    </w:p>
    <w:p w14:paraId="7B861587" w14:textId="77777777" w:rsidR="007729E4" w:rsidRDefault="00000000">
      <w:pPr>
        <w:widowControl w:val="0"/>
        <w:numPr>
          <w:ilvl w:val="1"/>
          <w:numId w:val="39"/>
        </w:numPr>
        <w:autoSpaceDE w:val="0"/>
        <w:autoSpaceDN w:val="0"/>
        <w:spacing w:before="181" w:after="0" w:line="240" w:lineRule="auto"/>
        <w:ind w:left="10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participant initiating the order and/or the authorised representative;</w:t>
      </w:r>
    </w:p>
    <w:p w14:paraId="61F4E53C" w14:textId="77777777" w:rsidR="007729E4" w:rsidRDefault="00000000">
      <w:pPr>
        <w:widowControl w:val="0"/>
        <w:numPr>
          <w:ilvl w:val="1"/>
          <w:numId w:val="39"/>
        </w:numPr>
        <w:autoSpaceDE w:val="0"/>
        <w:autoSpaceDN w:val="0"/>
        <w:spacing w:before="211" w:after="0" w:line="240" w:lineRule="auto"/>
        <w:ind w:left="10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standard product, in accordance with this procedure;</w:t>
      </w:r>
    </w:p>
    <w:p w14:paraId="0B0B1F1E" w14:textId="77777777" w:rsidR="007729E4" w:rsidRDefault="00000000">
      <w:pPr>
        <w:widowControl w:val="0"/>
        <w:numPr>
          <w:ilvl w:val="1"/>
          <w:numId w:val="39"/>
        </w:numPr>
        <w:tabs>
          <w:tab w:val="left" w:pos="1080"/>
        </w:tabs>
        <w:autoSpaceDE w:val="0"/>
        <w:autoSpaceDN w:val="0"/>
        <w:spacing w:before="211" w:after="0" w:line="240" w:lineRule="auto"/>
        <w:ind w:hanging="74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quantity traded, expressed in MWh;</w:t>
      </w:r>
    </w:p>
    <w:p w14:paraId="44B58017" w14:textId="77777777" w:rsidR="007729E4" w:rsidRDefault="00000000">
      <w:pPr>
        <w:widowControl w:val="0"/>
        <w:numPr>
          <w:ilvl w:val="1"/>
          <w:numId w:val="39"/>
        </w:numPr>
        <w:tabs>
          <w:tab w:val="left" w:pos="1080"/>
        </w:tabs>
        <w:autoSpaceDE w:val="0"/>
        <w:autoSpaceDN w:val="0"/>
        <w:spacing w:before="210" w:after="0" w:line="266" w:lineRule="auto"/>
        <w:ind w:left="1080"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starting price of the auction (mandatory), which may or may not be made public at the launch of the product, depending on the option of the initiator; it will be expressed in Lei/, EUR/ or USD/MWh, with 2 decimal places;</w:t>
      </w:r>
    </w:p>
    <w:p w14:paraId="01FFC30F" w14:textId="77777777" w:rsidR="007729E4" w:rsidRDefault="00000000">
      <w:pPr>
        <w:widowControl w:val="0"/>
        <w:numPr>
          <w:ilvl w:val="1"/>
          <w:numId w:val="39"/>
        </w:numPr>
        <w:tabs>
          <w:tab w:val="left" w:pos="1080"/>
        </w:tabs>
        <w:autoSpaceDE w:val="0"/>
        <w:autoSpaceDN w:val="0"/>
        <w:spacing w:before="181" w:after="0" w:line="240" w:lineRule="auto"/>
        <w:ind w:hanging="74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date on which the trading session is requested;</w:t>
      </w:r>
    </w:p>
    <w:p w14:paraId="4BEABB9D" w14:textId="77777777" w:rsidR="007729E4" w:rsidRDefault="00000000">
      <w:pPr>
        <w:widowControl w:val="0"/>
        <w:numPr>
          <w:ilvl w:val="1"/>
          <w:numId w:val="39"/>
        </w:numPr>
        <w:tabs>
          <w:tab w:val="left" w:pos="1080"/>
        </w:tabs>
        <w:autoSpaceDE w:val="0"/>
        <w:autoSpaceDN w:val="0"/>
        <w:spacing w:before="210" w:after="0" w:line="240" w:lineRule="auto"/>
        <w:ind w:hanging="74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proposed contract, which will also contain the constant delivery profile (delivery schedule);</w:t>
      </w:r>
    </w:p>
    <w:p w14:paraId="072C537A" w14:textId="77777777" w:rsidR="007729E4" w:rsidRDefault="00000000">
      <w:pPr>
        <w:widowControl w:val="0"/>
        <w:numPr>
          <w:ilvl w:val="1"/>
          <w:numId w:val="39"/>
        </w:numPr>
        <w:tabs>
          <w:tab w:val="left" w:pos="1080"/>
        </w:tabs>
        <w:autoSpaceDE w:val="0"/>
        <w:autoSpaceDN w:val="0"/>
        <w:spacing w:before="208" w:after="0" w:line="264" w:lineRule="auto"/>
        <w:ind w:left="1080"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any other information and/or documents deemed necessary for the clarity and transparency of the tendering process.</w:t>
      </w:r>
    </w:p>
    <w:p w14:paraId="4A8B26D8" w14:textId="77777777" w:rsidR="007729E4" w:rsidRDefault="00000000">
      <w:pPr>
        <w:widowControl w:val="0"/>
        <w:numPr>
          <w:ilvl w:val="0"/>
          <w:numId w:val="39"/>
        </w:numPr>
        <w:tabs>
          <w:tab w:val="left" w:pos="733"/>
        </w:tabs>
        <w:autoSpaceDE w:val="0"/>
        <w:autoSpaceDN w:val="0"/>
        <w:spacing w:before="202" w:after="0" w:line="266"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initiating order as well as the other associated documents will be sent to the BRM in electronic format (e-mail) or as an online form for the trading software.</w:t>
      </w:r>
    </w:p>
    <w:p w14:paraId="575DF6CC" w14:textId="77777777" w:rsidR="007729E4" w:rsidRDefault="00000000">
      <w:pPr>
        <w:widowControl w:val="0"/>
        <w:numPr>
          <w:ilvl w:val="0"/>
          <w:numId w:val="39"/>
        </w:numPr>
        <w:tabs>
          <w:tab w:val="left" w:pos="704"/>
        </w:tabs>
        <w:autoSpaceDE w:val="0"/>
        <w:autoSpaceDN w:val="0"/>
        <w:spacing w:before="200" w:after="0" w:line="266"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BRM will request clarification from the originator of the order if the initiating orders are formulated </w:t>
      </w:r>
      <w:r w:rsidRPr="00A72EA6">
        <w:rPr>
          <w:rFonts w:ascii="Times New Roman" w:eastAsia="Times New Roman" w:hAnsi="Times New Roman" w:cs="Times New Roman"/>
          <w:kern w:val="0"/>
          <w:lang w:val="ro-RO"/>
          <w14:ligatures w14:val="none"/>
        </w:rPr>
        <w:lastRenderedPageBreak/>
        <w:t>in such a way that they are clearly not tradable, e.g.: price and/or quantity clearly disproportionate to a real trading intention, reasonably assessed by the BRM, product with a delivery period prior to the initiation of the order, etc. If the originator of the order maintains its position without valid arguments, the BRM will not consider the order.</w:t>
      </w:r>
    </w:p>
    <w:p w14:paraId="4AD1D124" w14:textId="77777777" w:rsidR="007729E4" w:rsidRDefault="00000000">
      <w:pPr>
        <w:widowControl w:val="0"/>
        <w:numPr>
          <w:ilvl w:val="0"/>
          <w:numId w:val="39"/>
        </w:numPr>
        <w:tabs>
          <w:tab w:val="left" w:pos="803"/>
        </w:tabs>
        <w:autoSpaceDE w:val="0"/>
        <w:autoSpaceDN w:val="0"/>
        <w:spacing w:before="194"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Medium and Long Term Commodity Market Operator shall publish the initiating order </w:t>
      </w:r>
      <w:r w:rsidRPr="00A72EA6">
        <w:rPr>
          <w:rFonts w:ascii="Times New Roman" w:eastAsia="Times New Roman" w:hAnsi="Times New Roman" w:cs="Times New Roman"/>
          <w:spacing w:val="-23"/>
          <w:kern w:val="0"/>
          <w:lang w:val="ro-RO"/>
          <w14:ligatures w14:val="none"/>
        </w:rPr>
        <w:t xml:space="preserve">and </w:t>
      </w:r>
      <w:r w:rsidRPr="00A72EA6">
        <w:rPr>
          <w:rFonts w:ascii="Times New Roman" w:eastAsia="Times New Roman" w:hAnsi="Times New Roman" w:cs="Times New Roman"/>
          <w:kern w:val="0"/>
          <w:lang w:val="ro-RO"/>
          <w14:ligatures w14:val="none"/>
        </w:rPr>
        <w:t>accompanying documents/information at least 5 (five) working days before the date on which the auction is scheduled.</w:t>
      </w:r>
    </w:p>
    <w:p w14:paraId="6E513488"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7903EA0E" w14:textId="3E80ECE3" w:rsidR="00BA72D9" w:rsidRPr="00BA72D9" w:rsidRDefault="00BA72D9">
      <w:pPr>
        <w:widowControl w:val="0"/>
        <w:numPr>
          <w:ilvl w:val="0"/>
          <w:numId w:val="38"/>
        </w:numPr>
        <w:tabs>
          <w:tab w:val="left" w:pos="662"/>
        </w:tabs>
        <w:autoSpaceDE w:val="0"/>
        <w:autoSpaceDN w:val="0"/>
        <w:spacing w:after="0" w:line="456" w:lineRule="auto"/>
        <w:ind w:right="8378"/>
        <w:jc w:val="both"/>
        <w:outlineLvl w:val="0"/>
        <w:rPr>
          <w:rFonts w:ascii="Times New Roman" w:eastAsia="Times New Roman" w:hAnsi="Times New Roman" w:cs="Times New Roman"/>
          <w:b/>
          <w:bCs/>
          <w:kern w:val="0"/>
          <w:lang w:val="ro-RO"/>
          <w14:ligatures w14:val="none"/>
        </w:rPr>
      </w:pPr>
    </w:p>
    <w:p w14:paraId="2C2FCB6C" w14:textId="33E13C59" w:rsidR="00BA72D9" w:rsidRPr="00BA72D9" w:rsidRDefault="00BA72D9" w:rsidP="00BA72D9">
      <w:pPr>
        <w:rPr>
          <w:rFonts w:ascii="Times New Roman" w:eastAsia="Times New Roman" w:hAnsi="Times New Roman" w:cs="Times New Roman"/>
          <w:b/>
          <w:bCs/>
          <w:kern w:val="0"/>
          <w:lang w:val="ro-RO"/>
          <w14:ligatures w14:val="none"/>
        </w:rPr>
      </w:pPr>
      <w:r w:rsidRPr="00BA72D9">
        <w:rPr>
          <w:rFonts w:ascii="Times New Roman" w:eastAsia="Times New Roman" w:hAnsi="Times New Roman" w:cs="Times New Roman"/>
          <w:b/>
          <w:bCs/>
          <w:kern w:val="0"/>
          <w:lang w:val="ro-RO"/>
          <w14:ligatures w14:val="none"/>
        </w:rPr>
        <w:t>GUARANTEES</w:t>
      </w:r>
    </w:p>
    <w:p w14:paraId="3C59392C" w14:textId="26372269" w:rsidR="007729E4" w:rsidRDefault="00000000" w:rsidP="00BA72D9">
      <w:pPr>
        <w:widowControl w:val="0"/>
        <w:tabs>
          <w:tab w:val="left" w:pos="662"/>
        </w:tabs>
        <w:autoSpaceDE w:val="0"/>
        <w:autoSpaceDN w:val="0"/>
        <w:spacing w:after="0" w:line="456" w:lineRule="auto"/>
        <w:ind w:left="380" w:right="8378"/>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7</w:t>
      </w:r>
    </w:p>
    <w:p w14:paraId="45F318E3" w14:textId="77777777" w:rsidR="007729E4" w:rsidRDefault="00000000">
      <w:pPr>
        <w:widowControl w:val="0"/>
        <w:numPr>
          <w:ilvl w:val="0"/>
          <w:numId w:val="37"/>
        </w:numPr>
        <w:tabs>
          <w:tab w:val="left" w:pos="697"/>
        </w:tabs>
        <w:autoSpaceDE w:val="0"/>
        <w:autoSpaceDN w:val="0"/>
        <w:spacing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order to be able to register an order for trading, participants will provide the BRM with collateral, which is automatically calculated by the dedicated BRM platform as the product of the order quantity, the price entered into the platform and the 0.5% percentage. For orders traded using USD or EUR as </w:t>
      </w:r>
      <w:r w:rsidRPr="00A72EA6">
        <w:rPr>
          <w:rFonts w:ascii="Times New Roman" w:eastAsia="Times New Roman" w:hAnsi="Times New Roman" w:cs="Times New Roman"/>
          <w:spacing w:val="-14"/>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trading currency, </w:t>
      </w:r>
      <w:r w:rsidRPr="00A72EA6">
        <w:rPr>
          <w:rFonts w:ascii="Times New Roman" w:eastAsia="Times New Roman" w:hAnsi="Times New Roman" w:cs="Times New Roman"/>
          <w:spacing w:val="-2"/>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platform </w:t>
      </w:r>
      <w:r w:rsidRPr="00A72EA6">
        <w:rPr>
          <w:rFonts w:ascii="Times New Roman" w:eastAsia="Times New Roman" w:hAnsi="Times New Roman" w:cs="Times New Roman"/>
          <w:spacing w:val="1"/>
          <w:kern w:val="0"/>
          <w:lang w:val="ro-RO"/>
          <w14:ligatures w14:val="none"/>
        </w:rPr>
        <w:t xml:space="preserve">also </w:t>
      </w:r>
      <w:r w:rsidRPr="00A72EA6">
        <w:rPr>
          <w:rFonts w:ascii="Times New Roman" w:eastAsia="Times New Roman" w:hAnsi="Times New Roman" w:cs="Times New Roman"/>
          <w:kern w:val="0"/>
          <w:lang w:val="ro-RO"/>
          <w14:ligatures w14:val="none"/>
        </w:rPr>
        <w:t xml:space="preserve">automatically </w:t>
      </w:r>
      <w:r w:rsidRPr="00A72EA6">
        <w:rPr>
          <w:rFonts w:ascii="Times New Roman" w:eastAsia="Times New Roman" w:hAnsi="Times New Roman" w:cs="Times New Roman"/>
          <w:spacing w:val="-1"/>
          <w:kern w:val="0"/>
          <w:lang w:val="ro-RO"/>
          <w14:ligatures w14:val="none"/>
        </w:rPr>
        <w:t xml:space="preserve">converts the </w:t>
      </w:r>
      <w:r w:rsidRPr="00A72EA6">
        <w:rPr>
          <w:rFonts w:ascii="Times New Roman" w:eastAsia="Times New Roman" w:hAnsi="Times New Roman" w:cs="Times New Roman"/>
          <w:kern w:val="0"/>
          <w:lang w:val="ro-RO"/>
          <w14:ligatures w14:val="none"/>
        </w:rPr>
        <w:t xml:space="preserve">currency at the BNR rate </w:t>
      </w:r>
      <w:r w:rsidRPr="00A72EA6">
        <w:rPr>
          <w:rFonts w:ascii="Times New Roman" w:eastAsia="Times New Roman" w:hAnsi="Times New Roman" w:cs="Times New Roman"/>
          <w:spacing w:val="-1"/>
          <w:kern w:val="0"/>
          <w:lang w:val="ro-RO"/>
          <w14:ligatures w14:val="none"/>
        </w:rPr>
        <w:t xml:space="preserve">valid </w:t>
      </w:r>
      <w:r w:rsidRPr="00A72EA6">
        <w:rPr>
          <w:rFonts w:ascii="Times New Roman" w:eastAsia="Times New Roman" w:hAnsi="Times New Roman" w:cs="Times New Roman"/>
          <w:kern w:val="0"/>
          <w:lang w:val="ro-RO"/>
          <w14:ligatures w14:val="none"/>
        </w:rPr>
        <w:t>on the day of the trading session.</w:t>
      </w:r>
    </w:p>
    <w:p w14:paraId="1A0E9662" w14:textId="77777777" w:rsidR="007729E4" w:rsidRDefault="00000000">
      <w:pPr>
        <w:widowControl w:val="0"/>
        <w:numPr>
          <w:ilvl w:val="0"/>
          <w:numId w:val="37"/>
        </w:numPr>
        <w:tabs>
          <w:tab w:val="left" w:pos="695"/>
        </w:tabs>
        <w:autoSpaceDE w:val="0"/>
        <w:autoSpaceDN w:val="0"/>
        <w:spacing w:before="196" w:after="0" w:line="240" w:lineRule="auto"/>
        <w:ind w:left="694"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guarantee provided for in paragraph. (1) may take one of the following forms:</w:t>
      </w:r>
    </w:p>
    <w:p w14:paraId="3CABDFE1" w14:textId="77777777" w:rsidR="007729E4" w:rsidRDefault="00000000">
      <w:pPr>
        <w:widowControl w:val="0"/>
        <w:numPr>
          <w:ilvl w:val="1"/>
          <w:numId w:val="37"/>
        </w:numPr>
        <w:tabs>
          <w:tab w:val="left" w:pos="1080"/>
        </w:tabs>
        <w:autoSpaceDE w:val="0"/>
        <w:autoSpaceDN w:val="0"/>
        <w:spacing w:before="86" w:after="0" w:line="240" w:lineRule="auto"/>
        <w:ind w:hanging="73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payment order;</w:t>
      </w:r>
    </w:p>
    <w:p w14:paraId="28B89002" w14:textId="77777777" w:rsidR="007729E4" w:rsidRDefault="00000000">
      <w:pPr>
        <w:widowControl w:val="0"/>
        <w:numPr>
          <w:ilvl w:val="1"/>
          <w:numId w:val="37"/>
        </w:numPr>
        <w:autoSpaceDE w:val="0"/>
        <w:autoSpaceDN w:val="0"/>
        <w:spacing w:before="211" w:after="0" w:line="240" w:lineRule="auto"/>
        <w:ind w:left="1080" w:right="81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bank guarantee letter valid for a minimum of 20 working days after the date on which the tender was scheduled.</w:t>
      </w:r>
    </w:p>
    <w:p w14:paraId="4B796B53" w14:textId="77777777" w:rsidR="007729E4" w:rsidRDefault="00000000">
      <w:pPr>
        <w:widowControl w:val="0"/>
        <w:numPr>
          <w:ilvl w:val="0"/>
          <w:numId w:val="37"/>
        </w:numPr>
        <w:tabs>
          <w:tab w:val="left" w:pos="721"/>
        </w:tabs>
        <w:autoSpaceDE w:val="0"/>
        <w:autoSpaceDN w:val="0"/>
        <w:spacing w:before="226"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collateral provided by the participants on behalf of an order for which a transaction has been concluded shall remain at the disposal of the BRM until the copy of the sale and purchase contract (in electronic format) signed by the parties to the transaction is submitted to the BRM. The deadline for the transmission of the sale and purchase contract (in electronic format) is no later than 5 days from the date of the conclusion of the transaction, but no later than 2 days before the start of deliveries.</w:t>
      </w:r>
    </w:p>
    <w:p w14:paraId="0C173DC0" w14:textId="77777777" w:rsidR="007729E4" w:rsidRDefault="00000000">
      <w:pPr>
        <w:widowControl w:val="0"/>
        <w:numPr>
          <w:ilvl w:val="0"/>
          <w:numId w:val="37"/>
        </w:numPr>
        <w:tabs>
          <w:tab w:val="left" w:pos="695"/>
        </w:tabs>
        <w:autoSpaceDE w:val="0"/>
        <w:autoSpaceDN w:val="0"/>
        <w:spacing w:before="194" w:after="0" w:line="266"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During the period referred to in the previous paragraph, the collateral lodged for the account of the order on the basis of which a transaction was concluded may not be used for collateral in the case of participation in the trading of another product.</w:t>
      </w:r>
    </w:p>
    <w:p w14:paraId="72A8A61F" w14:textId="77777777" w:rsidR="007729E4" w:rsidRDefault="00000000">
      <w:pPr>
        <w:widowControl w:val="0"/>
        <w:numPr>
          <w:ilvl w:val="0"/>
          <w:numId w:val="37"/>
        </w:numPr>
        <w:tabs>
          <w:tab w:val="left" w:pos="688"/>
        </w:tabs>
        <w:autoSpaceDE w:val="0"/>
        <w:autoSpaceDN w:val="0"/>
        <w:spacing w:before="199" w:after="0" w:line="266"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guarantees given are executed by the BRM to compensate the injured party in the following situations:</w:t>
      </w:r>
    </w:p>
    <w:p w14:paraId="4AF9D604" w14:textId="77777777" w:rsidR="007729E4" w:rsidRDefault="00000000">
      <w:pPr>
        <w:widowControl w:val="0"/>
        <w:numPr>
          <w:ilvl w:val="0"/>
          <w:numId w:val="36"/>
        </w:numPr>
        <w:tabs>
          <w:tab w:val="left" w:pos="1048"/>
        </w:tabs>
        <w:autoSpaceDE w:val="0"/>
        <w:autoSpaceDN w:val="0"/>
        <w:spacing w:before="200" w:after="0" w:line="240" w:lineRule="auto"/>
        <w:ind w:hanging="28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participants do not sign the </w:t>
      </w:r>
      <w:r w:rsidRPr="00A72EA6">
        <w:rPr>
          <w:rFonts w:ascii="Times New Roman" w:eastAsia="Times New Roman" w:hAnsi="Times New Roman" w:cs="Times New Roman"/>
          <w:spacing w:val="-3"/>
          <w:kern w:val="0"/>
          <w:lang w:val="ro-RO"/>
          <w14:ligatures w14:val="none"/>
        </w:rPr>
        <w:t>gas</w:t>
      </w:r>
      <w:r w:rsidRPr="00A72EA6">
        <w:rPr>
          <w:rFonts w:ascii="Times New Roman" w:eastAsia="Times New Roman" w:hAnsi="Times New Roman" w:cs="Times New Roman"/>
          <w:kern w:val="0"/>
          <w:lang w:val="ro-RO"/>
          <w14:ligatures w14:val="none"/>
        </w:rPr>
        <w:t xml:space="preserve"> purchase agreement;</w:t>
      </w:r>
    </w:p>
    <w:p w14:paraId="6D9440E0"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kern w:val="0"/>
          <w:sz w:val="19"/>
          <w:lang w:val="ro-RO"/>
          <w14:ligatures w14:val="none"/>
        </w:rPr>
      </w:pPr>
    </w:p>
    <w:p w14:paraId="6B89C104" w14:textId="77777777" w:rsidR="007729E4" w:rsidRDefault="00000000">
      <w:pPr>
        <w:widowControl w:val="0"/>
        <w:numPr>
          <w:ilvl w:val="0"/>
          <w:numId w:val="36"/>
        </w:numPr>
        <w:tabs>
          <w:tab w:val="left" w:pos="998"/>
        </w:tabs>
        <w:autoSpaceDE w:val="0"/>
        <w:autoSpaceDN w:val="0"/>
        <w:spacing w:after="0" w:line="266" w:lineRule="auto"/>
        <w:ind w:left="380" w:right="758" w:firstLine="38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contract of sale does not include the same quantity as negotiated, the same price as negotiated;</w:t>
      </w:r>
    </w:p>
    <w:p w14:paraId="1EBEA92C" w14:textId="77777777" w:rsidR="007729E4" w:rsidRDefault="00000000">
      <w:pPr>
        <w:widowControl w:val="0"/>
        <w:numPr>
          <w:ilvl w:val="0"/>
          <w:numId w:val="37"/>
        </w:numPr>
        <w:tabs>
          <w:tab w:val="left" w:pos="707"/>
        </w:tabs>
        <w:autoSpaceDE w:val="0"/>
        <w:autoSpaceDN w:val="0"/>
        <w:spacing w:before="200" w:after="0" w:line="266"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If the contract of sale is not signed by one of the parties, the other party to the contract is considered the injured party. BRM will transfer the guarantee of the party at fault to the aggrieved party within 15 working days from the date of conclusion of the transaction.</w:t>
      </w:r>
    </w:p>
    <w:p w14:paraId="136CB40F" w14:textId="77777777" w:rsidR="007729E4" w:rsidRDefault="00000000">
      <w:pPr>
        <w:widowControl w:val="0"/>
        <w:numPr>
          <w:ilvl w:val="0"/>
          <w:numId w:val="37"/>
        </w:numPr>
        <w:tabs>
          <w:tab w:val="left" w:pos="695"/>
        </w:tabs>
        <w:autoSpaceDE w:val="0"/>
        <w:autoSpaceDN w:val="0"/>
        <w:spacing w:before="196"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neither of the parties to the transaction signs the sale-purchase agreement or if the sale-purchase agreement does not contain the elements negotiated during the auction, the BRM will retain the collateral of both parties to the transaction.  The BRM has the right to sanction Participants who do not sign the contract for the type of transaction or conclude sale-purchase contracts with elements other than those negotiated during the auction, by suspending them from trading for a period ranging from 1 week to 6 months, depending on the seriousness and repeated nature of their misconduct.  </w:t>
      </w:r>
    </w:p>
    <w:p w14:paraId="4C446A55" w14:textId="77777777" w:rsidR="007729E4" w:rsidRDefault="00000000">
      <w:pPr>
        <w:widowControl w:val="0"/>
        <w:autoSpaceDE w:val="0"/>
        <w:autoSpaceDN w:val="0"/>
        <w:spacing w:before="197"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Art. 8</w:t>
      </w:r>
    </w:p>
    <w:p w14:paraId="77B01245"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b/>
          <w:kern w:val="0"/>
          <w:sz w:val="19"/>
          <w:lang w:val="ro-RO"/>
          <w14:ligatures w14:val="none"/>
        </w:rPr>
      </w:pPr>
    </w:p>
    <w:p w14:paraId="38B9E7A3" w14:textId="77777777" w:rsidR="007729E4" w:rsidRDefault="00000000">
      <w:pPr>
        <w:widowControl w:val="0"/>
        <w:numPr>
          <w:ilvl w:val="0"/>
          <w:numId w:val="35"/>
        </w:numPr>
        <w:tabs>
          <w:tab w:val="left" w:pos="738"/>
        </w:tabs>
        <w:autoSpaceDE w:val="0"/>
        <w:autoSpaceDN w:val="0"/>
        <w:spacing w:before="1" w:after="0" w:line="266" w:lineRule="auto"/>
        <w:ind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Once the obligations set out in Article 7(3) have been fulfilled, the collateral shall be returned to the participant, with the possibility of keeping it with the BRM, at the participant's request, for the purpose of placing future orders.</w:t>
      </w:r>
    </w:p>
    <w:p w14:paraId="4EF83ABF" w14:textId="77777777" w:rsidR="007729E4" w:rsidRDefault="00000000">
      <w:pPr>
        <w:widowControl w:val="0"/>
        <w:numPr>
          <w:ilvl w:val="0"/>
          <w:numId w:val="35"/>
        </w:numPr>
        <w:tabs>
          <w:tab w:val="left" w:pos="709"/>
        </w:tabs>
        <w:autoSpaceDE w:val="0"/>
        <w:autoSpaceDN w:val="0"/>
        <w:spacing w:before="199" w:after="0" w:line="266" w:lineRule="auto"/>
        <w:ind w:right="7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refund of the guarantees shall be made within 3 (three) working days from the date of submission of a written request, indicating, in the case of those made by payment order, the account and bank where the amounts will be refunded.</w:t>
      </w:r>
    </w:p>
    <w:p w14:paraId="23F285C2" w14:textId="77777777" w:rsidR="007729E4" w:rsidRDefault="00000000">
      <w:pPr>
        <w:widowControl w:val="0"/>
        <w:autoSpaceDE w:val="0"/>
        <w:autoSpaceDN w:val="0"/>
        <w:spacing w:before="197" w:after="0" w:line="240" w:lineRule="auto"/>
        <w:ind w:left="380" w:right="72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9. </w:t>
      </w:r>
      <w:r w:rsidRPr="00A72EA6">
        <w:rPr>
          <w:rFonts w:ascii="Times New Roman" w:eastAsia="Times New Roman" w:hAnsi="Times New Roman" w:cs="Times New Roman"/>
          <w:kern w:val="0"/>
          <w:lang w:val="ro-RO"/>
          <w14:ligatures w14:val="none"/>
        </w:rPr>
        <w:t>Trading sessions shall be conducted according to the timetable published by the BRM on its website.</w:t>
      </w:r>
    </w:p>
    <w:p w14:paraId="2A022B2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303F7D65" w14:textId="77777777" w:rsidR="007729E4" w:rsidRDefault="00000000">
      <w:pPr>
        <w:widowControl w:val="0"/>
        <w:numPr>
          <w:ilvl w:val="0"/>
          <w:numId w:val="38"/>
        </w:numPr>
        <w:tabs>
          <w:tab w:val="left" w:pos="750"/>
        </w:tabs>
        <w:autoSpaceDE w:val="0"/>
        <w:autoSpaceDN w:val="0"/>
        <w:spacing w:before="155" w:after="0" w:line="240" w:lineRule="auto"/>
        <w:ind w:left="749" w:hanging="37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PHASES OF THE TRADING PROCESS</w:t>
      </w:r>
    </w:p>
    <w:p w14:paraId="0EBA64E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1FBEE51D" w14:textId="77777777" w:rsidR="007729E4" w:rsidRDefault="00000000">
      <w:pPr>
        <w:widowControl w:val="0"/>
        <w:autoSpaceDE w:val="0"/>
        <w:autoSpaceDN w:val="0"/>
        <w:spacing w:before="155"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10. The </w:t>
      </w:r>
      <w:r w:rsidRPr="00A72EA6">
        <w:rPr>
          <w:rFonts w:ascii="Times New Roman" w:eastAsia="Times New Roman" w:hAnsi="Times New Roman" w:cs="Times New Roman"/>
          <w:kern w:val="0"/>
          <w:lang w:val="ro-RO"/>
          <w14:ligatures w14:val="none"/>
        </w:rPr>
        <w:t>phases of the auction process are described below:</w:t>
      </w:r>
    </w:p>
    <w:p w14:paraId="79685D87" w14:textId="77777777" w:rsidR="00A72EA6" w:rsidRPr="00A72EA6" w:rsidRDefault="00A72EA6" w:rsidP="00A72EA6">
      <w:pPr>
        <w:widowControl w:val="0"/>
        <w:autoSpaceDE w:val="0"/>
        <w:autoSpaceDN w:val="0"/>
        <w:spacing w:before="155" w:after="0" w:line="240" w:lineRule="auto"/>
        <w:ind w:left="380"/>
        <w:rPr>
          <w:rFonts w:ascii="Times New Roman" w:eastAsia="Times New Roman" w:hAnsi="Times New Roman" w:cs="Times New Roman"/>
          <w:kern w:val="0"/>
          <w:lang w:val="ro-RO"/>
          <w14:ligatures w14:val="none"/>
        </w:rPr>
      </w:pPr>
    </w:p>
    <w:p w14:paraId="33D8F5A3" w14:textId="77777777" w:rsidR="007729E4" w:rsidRDefault="00000000">
      <w:pPr>
        <w:widowControl w:val="0"/>
        <w:numPr>
          <w:ilvl w:val="0"/>
          <w:numId w:val="52"/>
        </w:numPr>
        <w:tabs>
          <w:tab w:val="left" w:pos="682"/>
        </w:tabs>
        <w:autoSpaceDE w:val="0"/>
        <w:autoSpaceDN w:val="0"/>
        <w:spacing w:after="0" w:line="252" w:lineRule="auto"/>
        <w:ind w:left="341"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The simple competitive trading mechanism is carried out in 3 phases, with the following general criteria for order operations:</w:t>
      </w:r>
    </w:p>
    <w:p w14:paraId="25542FC7" w14:textId="77777777" w:rsidR="007729E4" w:rsidRDefault="00000000">
      <w:pPr>
        <w:widowControl w:val="0"/>
        <w:numPr>
          <w:ilvl w:val="0"/>
          <w:numId w:val="53"/>
        </w:numPr>
        <w:tabs>
          <w:tab w:val="left" w:pos="682"/>
        </w:tabs>
        <w:autoSpaceDE w:val="0"/>
        <w:autoSpaceDN w:val="0"/>
        <w:spacing w:after="0" w:line="252"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A participant will only be able to place orders on one direction, buy or sell, depending on their standing in the auction and the direction of the initiating order.</w:t>
      </w:r>
    </w:p>
    <w:p w14:paraId="29B9BCA9" w14:textId="77777777" w:rsidR="007729E4" w:rsidRDefault="00000000">
      <w:pPr>
        <w:widowControl w:val="0"/>
        <w:numPr>
          <w:ilvl w:val="0"/>
          <w:numId w:val="53"/>
        </w:numPr>
        <w:tabs>
          <w:tab w:val="left" w:pos="682"/>
        </w:tabs>
        <w:autoSpaceDE w:val="0"/>
        <w:autoSpaceDN w:val="0"/>
        <w:spacing w:after="0" w:line="252"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The entry and modification of orders shall be validated by the trading system under the conditions of the prior existence of the auction participation guarantee, calculated by the trading system as a percentage of the value of the trading order, multiple of the quantity and price of the order entered.</w:t>
      </w:r>
    </w:p>
    <w:p w14:paraId="5587714A" w14:textId="77777777" w:rsidR="007729E4" w:rsidRDefault="00000000">
      <w:pPr>
        <w:widowControl w:val="0"/>
        <w:numPr>
          <w:ilvl w:val="0"/>
          <w:numId w:val="53"/>
        </w:numPr>
        <w:tabs>
          <w:tab w:val="left" w:pos="682"/>
        </w:tabs>
        <w:autoSpaceDE w:val="0"/>
        <w:autoSpaceDN w:val="0"/>
        <w:spacing w:after="0" w:line="252"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When placing an order on the trading platform the participant must select in the order ticket at least the meaning, price, total quantity and validity period. </w:t>
      </w:r>
    </w:p>
    <w:p w14:paraId="4812122D" w14:textId="77777777" w:rsidR="00A72EA6" w:rsidRPr="00A72EA6" w:rsidRDefault="00A72EA6" w:rsidP="00A72EA6">
      <w:pPr>
        <w:widowControl w:val="0"/>
        <w:tabs>
          <w:tab w:val="left" w:pos="682"/>
        </w:tabs>
        <w:autoSpaceDE w:val="0"/>
        <w:autoSpaceDN w:val="0"/>
        <w:spacing w:after="0" w:line="252" w:lineRule="auto"/>
        <w:ind w:left="1031" w:right="720"/>
        <w:jc w:val="both"/>
        <w:rPr>
          <w:rFonts w:ascii="Times New Roman" w:eastAsia="Times New Roman" w:hAnsi="Times New Roman" w:cs="Arial"/>
          <w:kern w:val="0"/>
          <w:szCs w:val="20"/>
          <w:lang w:val="ro-RO" w:eastAsia="en-GB"/>
          <w14:ligatures w14:val="none"/>
        </w:rPr>
      </w:pPr>
    </w:p>
    <w:p w14:paraId="78503092" w14:textId="77777777" w:rsidR="007729E4" w:rsidRDefault="00000000">
      <w:pPr>
        <w:widowControl w:val="0"/>
        <w:autoSpaceDE w:val="0"/>
        <w:autoSpaceDN w:val="0"/>
        <w:spacing w:after="0" w:line="0" w:lineRule="atLeast"/>
        <w:ind w:firstLine="270"/>
        <w:rPr>
          <w:rFonts w:ascii="Times New Roman" w:eastAsia="Times New Roman" w:hAnsi="Times New Roman" w:cs="Arial"/>
          <w:b/>
          <w:kern w:val="0"/>
          <w:szCs w:val="20"/>
          <w:lang w:val="ro-RO" w:eastAsia="en-GB"/>
          <w14:ligatures w14:val="none"/>
        </w:rPr>
      </w:pPr>
      <w:r w:rsidRPr="00A72EA6">
        <w:rPr>
          <w:rFonts w:ascii="Times New Roman" w:eastAsia="Times New Roman" w:hAnsi="Times New Roman" w:cs="Arial"/>
          <w:b/>
          <w:kern w:val="0"/>
          <w:szCs w:val="20"/>
          <w:lang w:val="ro-RO" w:eastAsia="en-GB"/>
          <w14:ligatures w14:val="none"/>
        </w:rPr>
        <w:t>PHASE I</w:t>
      </w:r>
    </w:p>
    <w:p w14:paraId="37644448" w14:textId="77777777" w:rsidR="00A72EA6" w:rsidRPr="00A72EA6" w:rsidRDefault="00A72EA6" w:rsidP="00A72EA6">
      <w:pPr>
        <w:widowControl w:val="0"/>
        <w:tabs>
          <w:tab w:val="left" w:pos="682"/>
        </w:tabs>
        <w:autoSpaceDE w:val="0"/>
        <w:autoSpaceDN w:val="0"/>
        <w:spacing w:after="0" w:line="252" w:lineRule="auto"/>
        <w:ind w:right="20"/>
        <w:jc w:val="both"/>
        <w:rPr>
          <w:rFonts w:ascii="Times New Roman" w:eastAsia="Times New Roman" w:hAnsi="Times New Roman" w:cs="Arial"/>
          <w:kern w:val="0"/>
          <w:szCs w:val="20"/>
          <w:lang w:val="ro-RO" w:eastAsia="en-GB"/>
          <w14:ligatures w14:val="none"/>
        </w:rPr>
      </w:pPr>
    </w:p>
    <w:p w14:paraId="1C9C3FB9" w14:textId="77777777" w:rsidR="007729E4" w:rsidRDefault="00000000">
      <w:pPr>
        <w:widowControl w:val="0"/>
        <w:numPr>
          <w:ilvl w:val="0"/>
          <w:numId w:val="52"/>
        </w:numPr>
        <w:tabs>
          <w:tab w:val="left" w:pos="682"/>
        </w:tabs>
        <w:autoSpaceDE w:val="0"/>
        <w:autoSpaceDN w:val="0"/>
        <w:spacing w:after="0" w:line="252" w:lineRule="auto"/>
        <w:ind w:left="341"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The initiating Participant's order is automatically entered by the trading system at the opening of the auction, subject to the sense, i.e. buy/sell, quantity and price conditions of the initiating bid, and cannot be cancelled or changed in quantity during the entire auction, including phases 2 and 3. The initiating Participant may not enter another order into the trading system irrespective of the meaning and attribute of the initiating order. </w:t>
      </w:r>
    </w:p>
    <w:p w14:paraId="31454D36" w14:textId="77777777" w:rsidR="00A72EA6" w:rsidRPr="00A72EA6" w:rsidRDefault="00A72EA6" w:rsidP="00A72EA6">
      <w:pPr>
        <w:widowControl w:val="0"/>
        <w:tabs>
          <w:tab w:val="left" w:pos="682"/>
        </w:tabs>
        <w:autoSpaceDE w:val="0"/>
        <w:autoSpaceDN w:val="0"/>
        <w:spacing w:after="0" w:line="252" w:lineRule="auto"/>
        <w:ind w:right="20"/>
        <w:rPr>
          <w:rFonts w:ascii="Times New Roman" w:eastAsia="Times New Roman" w:hAnsi="Times New Roman" w:cs="Arial"/>
          <w:kern w:val="0"/>
          <w:szCs w:val="20"/>
          <w:lang w:val="ro-RO" w:eastAsia="en-GB"/>
          <w14:ligatures w14:val="none"/>
        </w:rPr>
      </w:pPr>
    </w:p>
    <w:p w14:paraId="4AAFE283" w14:textId="77777777" w:rsidR="007729E4" w:rsidRDefault="00000000">
      <w:pPr>
        <w:widowControl w:val="0"/>
        <w:numPr>
          <w:ilvl w:val="0"/>
          <w:numId w:val="52"/>
        </w:numPr>
        <w:tabs>
          <w:tab w:val="left" w:pos="341"/>
        </w:tabs>
        <w:autoSpaceDE w:val="0"/>
        <w:autoSpaceDN w:val="0"/>
        <w:spacing w:after="0" w:line="240" w:lineRule="auto"/>
        <w:ind w:left="341" w:firstLine="19"/>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At this stage the following operations are allowed with orders:</w:t>
      </w:r>
    </w:p>
    <w:p w14:paraId="5891A9E2" w14:textId="77777777" w:rsidR="007729E4" w:rsidRDefault="00000000">
      <w:pPr>
        <w:widowControl w:val="0"/>
        <w:tabs>
          <w:tab w:val="left" w:pos="341"/>
        </w:tabs>
        <w:autoSpaceDE w:val="0"/>
        <w:autoSpaceDN w:val="0"/>
        <w:spacing w:after="0"/>
        <w:ind w:firstLine="45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 price changes for the initiating order </w:t>
      </w:r>
    </w:p>
    <w:p w14:paraId="672F2B53" w14:textId="77777777" w:rsidR="007729E4" w:rsidRDefault="00000000">
      <w:pPr>
        <w:widowControl w:val="0"/>
        <w:tabs>
          <w:tab w:val="left" w:pos="341"/>
        </w:tabs>
        <w:autoSpaceDE w:val="0"/>
        <w:autoSpaceDN w:val="0"/>
        <w:spacing w:after="0"/>
        <w:ind w:firstLine="45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the introduction of orders contrary to the meaning of the initiating order</w:t>
      </w:r>
    </w:p>
    <w:p w14:paraId="179E0265" w14:textId="77777777" w:rsidR="007729E4" w:rsidRDefault="00000000">
      <w:pPr>
        <w:widowControl w:val="0"/>
        <w:tabs>
          <w:tab w:val="left" w:pos="341"/>
        </w:tabs>
        <w:autoSpaceDE w:val="0"/>
        <w:autoSpaceDN w:val="0"/>
        <w:spacing w:after="0"/>
        <w:ind w:firstLine="45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price changes to improve the offer for orders contrary to the initiating order</w:t>
      </w:r>
    </w:p>
    <w:p w14:paraId="23CE9E1B" w14:textId="77777777" w:rsidR="00A72EA6" w:rsidRPr="00A72EA6" w:rsidRDefault="00A72EA6" w:rsidP="00A72EA6">
      <w:pPr>
        <w:widowControl w:val="0"/>
        <w:tabs>
          <w:tab w:val="left" w:pos="341"/>
        </w:tabs>
        <w:autoSpaceDE w:val="0"/>
        <w:autoSpaceDN w:val="0"/>
        <w:spacing w:after="0"/>
        <w:jc w:val="both"/>
        <w:rPr>
          <w:rFonts w:ascii="Times New Roman" w:eastAsia="Times New Roman" w:hAnsi="Times New Roman" w:cs="Arial"/>
          <w:kern w:val="0"/>
          <w:szCs w:val="20"/>
          <w:lang w:val="ro-RO" w:eastAsia="en-GB"/>
          <w14:ligatures w14:val="none"/>
        </w:rPr>
      </w:pPr>
    </w:p>
    <w:p w14:paraId="48943B3D" w14:textId="77777777" w:rsidR="007729E4" w:rsidRDefault="00000000">
      <w:pPr>
        <w:widowControl w:val="0"/>
        <w:numPr>
          <w:ilvl w:val="0"/>
          <w:numId w:val="52"/>
        </w:numPr>
        <w:tabs>
          <w:tab w:val="left" w:pos="341"/>
        </w:tabs>
        <w:autoSpaceDE w:val="0"/>
        <w:autoSpaceDN w:val="0"/>
        <w:spacing w:after="0" w:line="240" w:lineRule="auto"/>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The following order operations and transactions are not allowed in this phase:</w:t>
      </w:r>
    </w:p>
    <w:p w14:paraId="79B16D4C" w14:textId="77777777" w:rsidR="007729E4" w:rsidRDefault="00000000">
      <w:pPr>
        <w:widowControl w:val="0"/>
        <w:tabs>
          <w:tab w:val="left" w:pos="341"/>
        </w:tabs>
        <w:autoSpaceDE w:val="0"/>
        <w:autoSpaceDN w:val="0"/>
        <w:spacing w:after="0"/>
        <w:ind w:left="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closing transactions</w:t>
      </w:r>
    </w:p>
    <w:p w14:paraId="26BAEA28" w14:textId="77777777" w:rsidR="007729E4" w:rsidRDefault="00000000">
      <w:pPr>
        <w:widowControl w:val="0"/>
        <w:tabs>
          <w:tab w:val="left" w:pos="341"/>
        </w:tabs>
        <w:autoSpaceDE w:val="0"/>
        <w:autoSpaceDN w:val="0"/>
        <w:spacing w:after="0"/>
        <w:ind w:left="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 cancellation of orders </w:t>
      </w:r>
    </w:p>
    <w:p w14:paraId="6BB5C996" w14:textId="77777777" w:rsidR="007729E4" w:rsidRDefault="00000000">
      <w:pPr>
        <w:widowControl w:val="0"/>
        <w:tabs>
          <w:tab w:val="left" w:pos="341"/>
        </w:tabs>
        <w:autoSpaceDE w:val="0"/>
        <w:autoSpaceDN w:val="0"/>
        <w:spacing w:after="0"/>
        <w:ind w:left="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order changes in the sense of quantity decrease for orders contrary to the initiating order.</w:t>
      </w:r>
    </w:p>
    <w:p w14:paraId="38035D27" w14:textId="77777777" w:rsidR="00A72EA6" w:rsidRPr="00A72EA6" w:rsidRDefault="00A72EA6" w:rsidP="00A72EA6">
      <w:pPr>
        <w:widowControl w:val="0"/>
        <w:autoSpaceDE w:val="0"/>
        <w:autoSpaceDN w:val="0"/>
        <w:spacing w:after="0" w:line="222" w:lineRule="exact"/>
        <w:rPr>
          <w:rFonts w:ascii="Times New Roman" w:eastAsia="Times New Roman" w:hAnsi="Times New Roman" w:cs="Arial"/>
          <w:kern w:val="0"/>
          <w:sz w:val="20"/>
          <w:szCs w:val="20"/>
          <w:lang w:val="ro-RO" w:eastAsia="en-GB"/>
          <w14:ligatures w14:val="none"/>
        </w:rPr>
      </w:pPr>
    </w:p>
    <w:p w14:paraId="74197D1A" w14:textId="77777777" w:rsidR="007729E4" w:rsidRDefault="00000000">
      <w:pPr>
        <w:widowControl w:val="0"/>
        <w:autoSpaceDE w:val="0"/>
        <w:autoSpaceDN w:val="0"/>
        <w:spacing w:after="0" w:line="0" w:lineRule="atLeast"/>
        <w:ind w:firstLine="270"/>
        <w:rPr>
          <w:rFonts w:ascii="Times New Roman" w:eastAsia="Times New Roman" w:hAnsi="Times New Roman" w:cs="Arial"/>
          <w:b/>
          <w:kern w:val="0"/>
          <w:szCs w:val="20"/>
          <w:lang w:val="ro-RO" w:eastAsia="en-GB"/>
          <w14:ligatures w14:val="none"/>
        </w:rPr>
      </w:pPr>
      <w:r w:rsidRPr="00A72EA6">
        <w:rPr>
          <w:rFonts w:ascii="Times New Roman" w:eastAsia="Times New Roman" w:hAnsi="Times New Roman" w:cs="Arial"/>
          <w:b/>
          <w:kern w:val="0"/>
          <w:szCs w:val="20"/>
          <w:lang w:val="ro-RO" w:eastAsia="en-GB"/>
          <w14:ligatures w14:val="none"/>
        </w:rPr>
        <w:t>PHASE II-A</w:t>
      </w:r>
    </w:p>
    <w:p w14:paraId="10E149C8" w14:textId="77777777" w:rsidR="00A72EA6" w:rsidRPr="00A72EA6" w:rsidRDefault="00A72EA6" w:rsidP="00A72EA6">
      <w:pPr>
        <w:widowControl w:val="0"/>
        <w:autoSpaceDE w:val="0"/>
        <w:autoSpaceDN w:val="0"/>
        <w:spacing w:after="0" w:line="0" w:lineRule="atLeast"/>
        <w:rPr>
          <w:rFonts w:ascii="Times New Roman" w:eastAsia="Times New Roman" w:hAnsi="Times New Roman" w:cs="Arial"/>
          <w:b/>
          <w:kern w:val="0"/>
          <w:szCs w:val="20"/>
          <w:lang w:val="ro-RO" w:eastAsia="en-GB"/>
          <w14:ligatures w14:val="none"/>
        </w:rPr>
      </w:pPr>
    </w:p>
    <w:p w14:paraId="2DD83089" w14:textId="77777777" w:rsidR="007729E4" w:rsidRDefault="00000000">
      <w:pPr>
        <w:widowControl w:val="0"/>
        <w:numPr>
          <w:ilvl w:val="0"/>
          <w:numId w:val="52"/>
        </w:numPr>
        <w:tabs>
          <w:tab w:val="left" w:pos="341"/>
        </w:tabs>
        <w:autoSpaceDE w:val="0"/>
        <w:autoSpaceDN w:val="0"/>
        <w:spacing w:after="0" w:line="240" w:lineRule="auto"/>
        <w:ind w:left="341" w:firstLine="19"/>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In this phase the following order and transaction operations are allowed:</w:t>
      </w:r>
    </w:p>
    <w:p w14:paraId="59CAB80F" w14:textId="77777777" w:rsidR="007729E4" w:rsidRDefault="00000000">
      <w:pPr>
        <w:widowControl w:val="0"/>
        <w:tabs>
          <w:tab w:val="left" w:pos="341"/>
        </w:tabs>
        <w:autoSpaceDE w:val="0"/>
        <w:autoSpaceDN w:val="0"/>
        <w:spacing w:after="0"/>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 price changes for the initiating order </w:t>
      </w:r>
    </w:p>
    <w:p w14:paraId="5103EB71" w14:textId="77777777" w:rsidR="007729E4" w:rsidRDefault="00000000">
      <w:pPr>
        <w:widowControl w:val="0"/>
        <w:tabs>
          <w:tab w:val="left" w:pos="341"/>
        </w:tabs>
        <w:autoSpaceDE w:val="0"/>
        <w:autoSpaceDN w:val="0"/>
        <w:spacing w:after="0"/>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the introduction of orders contrary to the meaning of the initiating order</w:t>
      </w:r>
    </w:p>
    <w:p w14:paraId="1E6C3FA5" w14:textId="77777777" w:rsidR="007729E4" w:rsidRDefault="00000000">
      <w:pPr>
        <w:widowControl w:val="0"/>
        <w:tabs>
          <w:tab w:val="left" w:pos="341"/>
        </w:tabs>
        <w:autoSpaceDE w:val="0"/>
        <w:autoSpaceDN w:val="0"/>
        <w:spacing w:after="0"/>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price changes to improve the offer for orders contrary to the initiating order</w:t>
      </w:r>
    </w:p>
    <w:p w14:paraId="39D25E81" w14:textId="77777777" w:rsidR="007729E4" w:rsidRDefault="00000000">
      <w:pPr>
        <w:widowControl w:val="0"/>
        <w:tabs>
          <w:tab w:val="left" w:pos="341"/>
        </w:tabs>
        <w:autoSpaceDE w:val="0"/>
        <w:autoSpaceDN w:val="0"/>
        <w:spacing w:after="0"/>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lastRenderedPageBreak/>
        <w:t>- closing transactions</w:t>
      </w:r>
    </w:p>
    <w:p w14:paraId="5680523B" w14:textId="77777777" w:rsidR="00A72EA6" w:rsidRPr="00A72EA6" w:rsidRDefault="00A72EA6" w:rsidP="00A72EA6">
      <w:pPr>
        <w:widowControl w:val="0"/>
        <w:tabs>
          <w:tab w:val="left" w:pos="341"/>
        </w:tabs>
        <w:autoSpaceDE w:val="0"/>
        <w:autoSpaceDN w:val="0"/>
        <w:spacing w:after="0"/>
        <w:jc w:val="both"/>
        <w:rPr>
          <w:rFonts w:ascii="Times New Roman" w:eastAsia="Times New Roman" w:hAnsi="Times New Roman" w:cs="Arial"/>
          <w:kern w:val="0"/>
          <w:szCs w:val="20"/>
          <w:lang w:val="ro-RO" w:eastAsia="en-GB"/>
          <w14:ligatures w14:val="none"/>
        </w:rPr>
      </w:pPr>
    </w:p>
    <w:p w14:paraId="13DF7355" w14:textId="77777777" w:rsidR="007729E4" w:rsidRDefault="00000000">
      <w:pPr>
        <w:widowControl w:val="0"/>
        <w:numPr>
          <w:ilvl w:val="0"/>
          <w:numId w:val="52"/>
        </w:numPr>
        <w:tabs>
          <w:tab w:val="left" w:pos="341"/>
        </w:tabs>
        <w:autoSpaceDE w:val="0"/>
        <w:autoSpaceDN w:val="0"/>
        <w:spacing w:after="0" w:line="240" w:lineRule="auto"/>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The following operations with orders are not allowed in this phase:</w:t>
      </w:r>
    </w:p>
    <w:p w14:paraId="7E584BCE" w14:textId="77777777" w:rsidR="007729E4" w:rsidRDefault="00000000">
      <w:pPr>
        <w:widowControl w:val="0"/>
        <w:numPr>
          <w:ilvl w:val="2"/>
          <w:numId w:val="54"/>
        </w:numPr>
        <w:tabs>
          <w:tab w:val="left" w:pos="341"/>
        </w:tabs>
        <w:autoSpaceDE w:val="0"/>
        <w:autoSpaceDN w:val="0"/>
        <w:spacing w:after="0" w:line="240" w:lineRule="auto"/>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cancellation of orders </w:t>
      </w:r>
    </w:p>
    <w:p w14:paraId="1C612C6D" w14:textId="77777777" w:rsidR="007729E4" w:rsidRDefault="00000000">
      <w:pPr>
        <w:widowControl w:val="0"/>
        <w:numPr>
          <w:ilvl w:val="2"/>
          <w:numId w:val="54"/>
        </w:numPr>
        <w:tabs>
          <w:tab w:val="left" w:pos="341"/>
        </w:tabs>
        <w:autoSpaceDE w:val="0"/>
        <w:autoSpaceDN w:val="0"/>
        <w:spacing w:after="0" w:line="240" w:lineRule="auto"/>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order changes in the sense of decreasing the quantity, for orders contrary to the initiating order.</w:t>
      </w:r>
    </w:p>
    <w:p w14:paraId="56F21E8C" w14:textId="77777777" w:rsidR="00A72EA6" w:rsidRPr="00A72EA6" w:rsidRDefault="00A72EA6" w:rsidP="00A72EA6">
      <w:pPr>
        <w:widowControl w:val="0"/>
        <w:autoSpaceDE w:val="0"/>
        <w:autoSpaceDN w:val="0"/>
        <w:spacing w:after="0" w:line="200" w:lineRule="exact"/>
        <w:rPr>
          <w:rFonts w:ascii="Times New Roman" w:eastAsia="Times New Roman" w:hAnsi="Times New Roman" w:cs="Arial"/>
          <w:kern w:val="0"/>
          <w:sz w:val="20"/>
          <w:szCs w:val="20"/>
          <w:lang w:val="ro-RO" w:eastAsia="en-GB"/>
          <w14:ligatures w14:val="none"/>
        </w:rPr>
      </w:pPr>
    </w:p>
    <w:p w14:paraId="218ACF9B" w14:textId="77777777" w:rsidR="00A72EA6" w:rsidRPr="00A72EA6" w:rsidRDefault="00A72EA6" w:rsidP="00A72EA6">
      <w:pPr>
        <w:widowControl w:val="0"/>
        <w:autoSpaceDE w:val="0"/>
        <w:autoSpaceDN w:val="0"/>
        <w:spacing w:after="0" w:line="315" w:lineRule="exact"/>
        <w:rPr>
          <w:rFonts w:ascii="Times New Roman" w:eastAsia="Times New Roman" w:hAnsi="Times New Roman" w:cs="Arial"/>
          <w:kern w:val="0"/>
          <w:sz w:val="20"/>
          <w:szCs w:val="20"/>
          <w:lang w:val="ro-RO" w:eastAsia="en-GB"/>
          <w14:ligatures w14:val="none"/>
        </w:rPr>
      </w:pPr>
    </w:p>
    <w:p w14:paraId="654B329E" w14:textId="77777777" w:rsidR="007729E4" w:rsidRDefault="00000000">
      <w:pPr>
        <w:widowControl w:val="0"/>
        <w:autoSpaceDE w:val="0"/>
        <w:autoSpaceDN w:val="0"/>
        <w:spacing w:after="0" w:line="0" w:lineRule="atLeast"/>
        <w:ind w:firstLine="270"/>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b/>
          <w:kern w:val="0"/>
          <w:szCs w:val="20"/>
          <w:lang w:val="ro-RO" w:eastAsia="en-GB"/>
          <w14:ligatures w14:val="none"/>
        </w:rPr>
        <w:t xml:space="preserve">PHASE </w:t>
      </w:r>
      <w:r w:rsidRPr="00A72EA6">
        <w:rPr>
          <w:rFonts w:ascii="Times New Roman" w:eastAsia="Times New Roman" w:hAnsi="Times New Roman" w:cs="Arial"/>
          <w:kern w:val="0"/>
          <w:szCs w:val="20"/>
          <w:lang w:val="ro-RO" w:eastAsia="en-GB"/>
          <w14:ligatures w14:val="none"/>
        </w:rPr>
        <w:t xml:space="preserve">III-A </w:t>
      </w:r>
    </w:p>
    <w:p w14:paraId="10E1B1EA" w14:textId="77777777" w:rsidR="00A72EA6" w:rsidRPr="00A72EA6" w:rsidRDefault="00A72EA6" w:rsidP="00A72EA6">
      <w:pPr>
        <w:widowControl w:val="0"/>
        <w:autoSpaceDE w:val="0"/>
        <w:autoSpaceDN w:val="0"/>
        <w:spacing w:after="0" w:line="284" w:lineRule="exact"/>
        <w:rPr>
          <w:rFonts w:ascii="Times New Roman" w:eastAsia="Times New Roman" w:hAnsi="Times New Roman" w:cs="Arial"/>
          <w:kern w:val="0"/>
          <w:sz w:val="20"/>
          <w:szCs w:val="20"/>
          <w:lang w:val="ro-RO" w:eastAsia="en-GB"/>
          <w14:ligatures w14:val="none"/>
        </w:rPr>
      </w:pPr>
    </w:p>
    <w:p w14:paraId="3D7321AB" w14:textId="77777777" w:rsidR="007729E4" w:rsidRDefault="00000000">
      <w:pPr>
        <w:widowControl w:val="0"/>
        <w:numPr>
          <w:ilvl w:val="0"/>
          <w:numId w:val="52"/>
        </w:numPr>
        <w:tabs>
          <w:tab w:val="left" w:pos="341"/>
        </w:tabs>
        <w:autoSpaceDE w:val="0"/>
        <w:autoSpaceDN w:val="0"/>
        <w:spacing w:after="0" w:line="240" w:lineRule="auto"/>
        <w:ind w:left="341" w:firstLine="19"/>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In this phase the following order and transaction operations are allowed:</w:t>
      </w:r>
    </w:p>
    <w:p w14:paraId="04DF77CA" w14:textId="77777777" w:rsidR="007729E4" w:rsidRDefault="00000000">
      <w:pPr>
        <w:widowControl w:val="0"/>
        <w:tabs>
          <w:tab w:val="left" w:pos="341"/>
        </w:tabs>
        <w:autoSpaceDE w:val="0"/>
        <w:autoSpaceDN w:val="0"/>
        <w:spacing w:after="0"/>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closing transactions</w:t>
      </w:r>
    </w:p>
    <w:p w14:paraId="0C032B9F" w14:textId="77777777" w:rsidR="007729E4" w:rsidRDefault="00000000">
      <w:pPr>
        <w:widowControl w:val="0"/>
        <w:tabs>
          <w:tab w:val="left" w:pos="341"/>
        </w:tabs>
        <w:autoSpaceDE w:val="0"/>
        <w:autoSpaceDN w:val="0"/>
        <w:spacing w:after="0"/>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price changes for the initiating order</w:t>
      </w:r>
    </w:p>
    <w:p w14:paraId="70AD1ED1" w14:textId="77777777" w:rsidR="00A72EA6" w:rsidRPr="00A72EA6" w:rsidRDefault="00A72EA6" w:rsidP="00A72EA6">
      <w:pPr>
        <w:widowControl w:val="0"/>
        <w:tabs>
          <w:tab w:val="left" w:pos="341"/>
        </w:tabs>
        <w:autoSpaceDE w:val="0"/>
        <w:autoSpaceDN w:val="0"/>
        <w:spacing w:after="0"/>
        <w:jc w:val="both"/>
        <w:rPr>
          <w:rFonts w:ascii="Times New Roman" w:eastAsia="Times New Roman" w:hAnsi="Times New Roman" w:cs="Arial"/>
          <w:kern w:val="0"/>
          <w:szCs w:val="20"/>
          <w:lang w:val="ro-RO" w:eastAsia="en-GB"/>
          <w14:ligatures w14:val="none"/>
        </w:rPr>
      </w:pPr>
    </w:p>
    <w:p w14:paraId="3C8430A3" w14:textId="77777777" w:rsidR="007729E4" w:rsidRDefault="00000000">
      <w:pPr>
        <w:widowControl w:val="0"/>
        <w:numPr>
          <w:ilvl w:val="0"/>
          <w:numId w:val="52"/>
        </w:numPr>
        <w:tabs>
          <w:tab w:val="left" w:pos="341"/>
        </w:tabs>
        <w:autoSpaceDE w:val="0"/>
        <w:autoSpaceDN w:val="0"/>
        <w:spacing w:after="0" w:line="240" w:lineRule="auto"/>
        <w:ind w:firstLine="36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The following operations with orders are not allowed in this phase:</w:t>
      </w:r>
    </w:p>
    <w:p w14:paraId="364AA8AB" w14:textId="77777777" w:rsidR="007729E4" w:rsidRDefault="00000000">
      <w:pPr>
        <w:widowControl w:val="0"/>
        <w:numPr>
          <w:ilvl w:val="2"/>
          <w:numId w:val="54"/>
        </w:numPr>
        <w:tabs>
          <w:tab w:val="left" w:pos="341"/>
        </w:tabs>
        <w:autoSpaceDE w:val="0"/>
        <w:autoSpaceDN w:val="0"/>
        <w:spacing w:after="0" w:line="240" w:lineRule="auto"/>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introduction of new orders</w:t>
      </w:r>
    </w:p>
    <w:p w14:paraId="69357E96" w14:textId="77777777" w:rsidR="007729E4" w:rsidRDefault="00000000">
      <w:pPr>
        <w:widowControl w:val="0"/>
        <w:numPr>
          <w:ilvl w:val="2"/>
          <w:numId w:val="54"/>
        </w:numPr>
        <w:tabs>
          <w:tab w:val="left" w:pos="341"/>
        </w:tabs>
        <w:autoSpaceDE w:val="0"/>
        <w:autoSpaceDN w:val="0"/>
        <w:spacing w:after="0" w:line="240" w:lineRule="auto"/>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modifications of any kind for orders contrary to the initiating order</w:t>
      </w:r>
    </w:p>
    <w:p w14:paraId="444631DC" w14:textId="77777777" w:rsidR="007729E4" w:rsidRDefault="00000000">
      <w:pPr>
        <w:widowControl w:val="0"/>
        <w:numPr>
          <w:ilvl w:val="2"/>
          <w:numId w:val="54"/>
        </w:numPr>
        <w:tabs>
          <w:tab w:val="left" w:pos="341"/>
        </w:tabs>
        <w:autoSpaceDE w:val="0"/>
        <w:autoSpaceDN w:val="0"/>
        <w:spacing w:after="0" w:line="240" w:lineRule="auto"/>
        <w:ind w:firstLine="27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cancellation of orders </w:t>
      </w:r>
    </w:p>
    <w:p w14:paraId="53F397F1" w14:textId="77777777" w:rsidR="00A72EA6" w:rsidRPr="00A72EA6" w:rsidRDefault="00A72EA6" w:rsidP="00A72EA6">
      <w:pPr>
        <w:widowControl w:val="0"/>
        <w:autoSpaceDE w:val="0"/>
        <w:autoSpaceDN w:val="0"/>
        <w:spacing w:after="0" w:line="238" w:lineRule="exact"/>
        <w:rPr>
          <w:rFonts w:ascii="Times New Roman" w:eastAsia="Times New Roman" w:hAnsi="Times New Roman" w:cs="Arial"/>
          <w:kern w:val="0"/>
          <w:szCs w:val="20"/>
          <w:lang w:val="ro-RO" w:eastAsia="en-GB"/>
          <w14:ligatures w14:val="none"/>
        </w:rPr>
      </w:pPr>
    </w:p>
    <w:p w14:paraId="4318DC48" w14:textId="77777777" w:rsidR="007729E4" w:rsidRDefault="00000000">
      <w:pPr>
        <w:widowControl w:val="0"/>
        <w:tabs>
          <w:tab w:val="left" w:pos="341"/>
        </w:tabs>
        <w:autoSpaceDE w:val="0"/>
        <w:autoSpaceDN w:val="0"/>
        <w:spacing w:after="0" w:line="254" w:lineRule="auto"/>
        <w:ind w:firstLine="360"/>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(9) With regard to the validity in time of orders, the option is predefined:</w:t>
      </w:r>
    </w:p>
    <w:p w14:paraId="2BC786EE" w14:textId="77777777" w:rsidR="00A72EA6" w:rsidRPr="00A72EA6" w:rsidRDefault="00A72EA6" w:rsidP="00A72EA6">
      <w:pPr>
        <w:widowControl w:val="0"/>
        <w:autoSpaceDE w:val="0"/>
        <w:autoSpaceDN w:val="0"/>
        <w:spacing w:after="0" w:line="220" w:lineRule="exact"/>
        <w:rPr>
          <w:rFonts w:ascii="Times New Roman" w:eastAsia="Times New Roman" w:hAnsi="Times New Roman" w:cs="Arial"/>
          <w:kern w:val="0"/>
          <w:szCs w:val="20"/>
          <w:lang w:val="ro-RO" w:eastAsia="en-GB"/>
          <w14:ligatures w14:val="none"/>
        </w:rPr>
      </w:pPr>
    </w:p>
    <w:p w14:paraId="20902AF6" w14:textId="77777777" w:rsidR="007729E4" w:rsidRDefault="00000000">
      <w:pPr>
        <w:widowControl w:val="0"/>
        <w:tabs>
          <w:tab w:val="left" w:pos="1241"/>
        </w:tabs>
        <w:autoSpaceDE w:val="0"/>
        <w:autoSpaceDN w:val="0"/>
        <w:spacing w:after="0" w:line="254" w:lineRule="auto"/>
        <w:ind w:left="270"/>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"GTC", in which case the order remains active and executable until the close of the trading session.</w:t>
      </w:r>
    </w:p>
    <w:p w14:paraId="55CCD251" w14:textId="77777777" w:rsidR="00A72EA6" w:rsidRPr="00A72EA6" w:rsidRDefault="00A72EA6" w:rsidP="00A72EA6">
      <w:pPr>
        <w:widowControl w:val="0"/>
        <w:tabs>
          <w:tab w:val="left" w:pos="341"/>
        </w:tabs>
        <w:autoSpaceDE w:val="0"/>
        <w:autoSpaceDN w:val="0"/>
        <w:spacing w:after="0" w:line="254" w:lineRule="auto"/>
        <w:ind w:right="20"/>
        <w:rPr>
          <w:rFonts w:ascii="Times New Roman" w:eastAsia="Times New Roman" w:hAnsi="Times New Roman" w:cs="Arial"/>
          <w:kern w:val="0"/>
          <w:szCs w:val="20"/>
          <w:lang w:val="ro-RO" w:eastAsia="en-GB"/>
          <w14:ligatures w14:val="none"/>
        </w:rPr>
      </w:pPr>
    </w:p>
    <w:p w14:paraId="2DAD5B0C" w14:textId="77777777" w:rsidR="007729E4" w:rsidRDefault="00000000">
      <w:pPr>
        <w:widowControl w:val="0"/>
        <w:autoSpaceDE w:val="0"/>
        <w:autoSpaceDN w:val="0"/>
        <w:spacing w:before="62" w:after="0" w:line="240" w:lineRule="auto"/>
        <w:ind w:left="360" w:right="720"/>
        <w:rPr>
          <w:rFonts w:ascii="Times New Roman" w:eastAsia="Times New Roman" w:hAnsi="Times New Roman" w:cs="Times New Roman"/>
          <w:kern w:val="0"/>
          <w:lang w:val="ro-RO"/>
          <w14:ligatures w14:val="none"/>
        </w:rPr>
      </w:pPr>
      <w:r w:rsidRPr="00A72EA6">
        <w:rPr>
          <w:rFonts w:ascii="Times New Roman" w:eastAsia="Times New Roman" w:hAnsi="Times New Roman" w:cs="Arial"/>
          <w:kern w:val="0"/>
          <w:szCs w:val="20"/>
          <w:lang w:val="ro-RO" w:eastAsia="en-GB"/>
          <w14:ligatures w14:val="none"/>
        </w:rPr>
        <w:t xml:space="preserve">(10) The duration of each bidding phase is predefined at 10 minutes. Changes to the duration of the phases shall be made following a request from the initiating participant, agreed by the BRM. </w:t>
      </w:r>
    </w:p>
    <w:p w14:paraId="6E8AAB3B"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58D7E866"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6DFB7588" w14:textId="77777777" w:rsidR="007729E4" w:rsidRDefault="00000000">
      <w:pPr>
        <w:widowControl w:val="0"/>
        <w:numPr>
          <w:ilvl w:val="0"/>
          <w:numId w:val="38"/>
        </w:numPr>
        <w:tabs>
          <w:tab w:val="left" w:pos="738"/>
        </w:tabs>
        <w:autoSpaceDE w:val="0"/>
        <w:autoSpaceDN w:val="0"/>
        <w:spacing w:after="0" w:line="240" w:lineRule="auto"/>
        <w:ind w:left="737" w:hanging="358"/>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CORRELATION OF ORDERS</w:t>
      </w:r>
    </w:p>
    <w:p w14:paraId="62D8D27F" w14:textId="77777777" w:rsidR="007729E4" w:rsidRDefault="00000000">
      <w:pPr>
        <w:widowControl w:val="0"/>
        <w:autoSpaceDE w:val="0"/>
        <w:autoSpaceDN w:val="0"/>
        <w:spacing w:before="62"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11.  The </w:t>
      </w:r>
      <w:r w:rsidRPr="00A72EA6">
        <w:rPr>
          <w:rFonts w:ascii="Times New Roman" w:eastAsia="Times New Roman" w:hAnsi="Times New Roman" w:cs="Times New Roman"/>
          <w:kern w:val="0"/>
          <w:lang w:val="ro-RO"/>
          <w14:ligatures w14:val="none"/>
        </w:rPr>
        <w:t>process of matching orders is described below:</w:t>
      </w:r>
    </w:p>
    <w:p w14:paraId="33104826"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12ACB6DE" w14:textId="77777777" w:rsidR="007729E4" w:rsidRDefault="00000000">
      <w:pPr>
        <w:widowControl w:val="0"/>
        <w:numPr>
          <w:ilvl w:val="0"/>
          <w:numId w:val="34"/>
        </w:numPr>
        <w:tabs>
          <w:tab w:val="left" w:pos="681"/>
          <w:tab w:val="left" w:pos="9360"/>
        </w:tabs>
        <w:autoSpaceDE w:val="0"/>
        <w:autoSpaceDN w:val="0"/>
        <w:spacing w:after="0" w:line="240"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For the initiating Participant's initiating sell order, the sell order shall be matched with a buy order at the same or higher price for the maximum quantity determined by the competing quantities specified in the two opposite orders at the best price of the buy order. To the extent that the matching conditions are met for more than two opposite offers, the matching order shall be determined chronologically according to the oldest time stamp.</w:t>
      </w:r>
    </w:p>
    <w:p w14:paraId="06F02D0E" w14:textId="77777777" w:rsidR="00A72EA6" w:rsidRPr="00A72EA6" w:rsidRDefault="00A72EA6" w:rsidP="00A72EA6">
      <w:pPr>
        <w:widowControl w:val="0"/>
        <w:tabs>
          <w:tab w:val="left" w:pos="681"/>
        </w:tabs>
        <w:autoSpaceDE w:val="0"/>
        <w:autoSpaceDN w:val="0"/>
        <w:spacing w:after="0" w:line="240" w:lineRule="auto"/>
        <w:ind w:right="200"/>
        <w:jc w:val="both"/>
        <w:rPr>
          <w:rFonts w:ascii="Times New Roman" w:eastAsia="Times New Roman" w:hAnsi="Times New Roman" w:cs="Arial"/>
          <w:kern w:val="0"/>
          <w:szCs w:val="20"/>
          <w:lang w:val="ro-RO" w:eastAsia="en-GB"/>
          <w14:ligatures w14:val="none"/>
        </w:rPr>
      </w:pPr>
    </w:p>
    <w:p w14:paraId="46FD33B9" w14:textId="77777777" w:rsidR="007729E4" w:rsidRDefault="00000000">
      <w:pPr>
        <w:widowControl w:val="0"/>
        <w:numPr>
          <w:ilvl w:val="0"/>
          <w:numId w:val="34"/>
        </w:numPr>
        <w:tabs>
          <w:tab w:val="left" w:pos="681"/>
        </w:tabs>
        <w:autoSpaceDE w:val="0"/>
        <w:autoSpaceDN w:val="0"/>
        <w:spacing w:after="0" w:line="240"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For sell orders entered by any Participant other than the initiating Participant, the sell order shall be matched with an initiating buy order at the same or higher price for the maximum quantity determined by the competing quantities specified in the two opposite orders at the price of the sell order.</w:t>
      </w:r>
    </w:p>
    <w:p w14:paraId="7AB61E8A"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Arial"/>
          <w:kern w:val="0"/>
          <w:szCs w:val="20"/>
          <w:lang w:val="ro-RO" w:eastAsia="en-GB"/>
          <w14:ligatures w14:val="none"/>
        </w:rPr>
      </w:pPr>
    </w:p>
    <w:p w14:paraId="37BE8846" w14:textId="77777777" w:rsidR="007729E4" w:rsidRDefault="00000000">
      <w:pPr>
        <w:widowControl w:val="0"/>
        <w:numPr>
          <w:ilvl w:val="0"/>
          <w:numId w:val="34"/>
        </w:numPr>
        <w:tabs>
          <w:tab w:val="left" w:pos="681"/>
        </w:tabs>
        <w:autoSpaceDE w:val="0"/>
        <w:autoSpaceDN w:val="0"/>
        <w:spacing w:after="0" w:line="240" w:lineRule="auto"/>
        <w:ind w:right="72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For the initiating Participant's initiating buy order, the buy order shall be matched with a sell order at the same or lower price for the maximum quantity determined by the competing quantities specified in the two opposite orders at the best price of the sell order. To the extent that the matching conditions are met for more than two opposite offers, the matching order shall be determined chronologically, according to the earliest time stamp.</w:t>
      </w:r>
    </w:p>
    <w:p w14:paraId="237EADE3" w14:textId="77777777" w:rsidR="00A72EA6" w:rsidRPr="00A72EA6" w:rsidRDefault="00A72EA6" w:rsidP="00A72EA6">
      <w:pPr>
        <w:widowControl w:val="0"/>
        <w:autoSpaceDE w:val="0"/>
        <w:autoSpaceDN w:val="0"/>
        <w:spacing w:after="0" w:line="215" w:lineRule="exact"/>
        <w:jc w:val="both"/>
        <w:rPr>
          <w:rFonts w:ascii="Times New Roman" w:eastAsia="Times New Roman" w:hAnsi="Times New Roman" w:cs="Arial"/>
          <w:kern w:val="0"/>
          <w:sz w:val="21"/>
          <w:szCs w:val="20"/>
          <w:lang w:val="ro-RO" w:eastAsia="en-GB"/>
          <w14:ligatures w14:val="none"/>
        </w:rPr>
      </w:pPr>
    </w:p>
    <w:p w14:paraId="4DE1A9BE" w14:textId="77777777" w:rsidR="007729E4" w:rsidRDefault="00000000">
      <w:pPr>
        <w:widowControl w:val="0"/>
        <w:numPr>
          <w:ilvl w:val="0"/>
          <w:numId w:val="34"/>
        </w:numPr>
        <w:tabs>
          <w:tab w:val="left" w:pos="681"/>
        </w:tabs>
        <w:autoSpaceDE w:val="0"/>
        <w:autoSpaceDN w:val="0"/>
        <w:spacing w:after="0" w:line="240" w:lineRule="auto"/>
        <w:ind w:right="810"/>
        <w:jc w:val="both"/>
        <w:rPr>
          <w:rFonts w:ascii="Times New Roman" w:eastAsia="Times New Roman" w:hAnsi="Times New Roman" w:cs="Arial"/>
          <w:kern w:val="0"/>
          <w:szCs w:val="20"/>
          <w:lang w:val="ro-RO" w:eastAsia="en-GB"/>
          <w14:ligatures w14:val="none"/>
        </w:rPr>
      </w:pPr>
      <w:r w:rsidRPr="00A72EA6">
        <w:rPr>
          <w:rFonts w:ascii="Times New Roman" w:eastAsia="Times New Roman" w:hAnsi="Times New Roman" w:cs="Arial"/>
          <w:kern w:val="0"/>
          <w:szCs w:val="20"/>
          <w:lang w:val="ro-RO" w:eastAsia="en-GB"/>
          <w14:ligatures w14:val="none"/>
        </w:rPr>
        <w:t xml:space="preserve">For buy orders entered by any Participant except the initiating Participant, the buy order shall be matched with an initiating sell order at the same price or at a lower price for the maximum quantity determined by competing quantities specified in the two opposite orders at the price of the buy order. </w:t>
      </w:r>
    </w:p>
    <w:p w14:paraId="6539B46A" w14:textId="77777777" w:rsidR="007729E4" w:rsidRDefault="00000000">
      <w:pPr>
        <w:widowControl w:val="0"/>
        <w:numPr>
          <w:ilvl w:val="0"/>
          <w:numId w:val="34"/>
        </w:numPr>
        <w:tabs>
          <w:tab w:val="left" w:pos="695"/>
        </w:tabs>
        <w:autoSpaceDE w:val="0"/>
        <w:autoSpaceDN w:val="0"/>
        <w:spacing w:before="191"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 informs trading participants by e-mail that the conditions for linking two offers have been met. The electronic message shall contain the price [RON/, EUR/ or USD/MWh] and the quantity traded </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MWh/day</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w:t>
      </w:r>
    </w:p>
    <w:p w14:paraId="71CB30E7" w14:textId="77777777" w:rsidR="007729E4" w:rsidRDefault="00000000">
      <w:pPr>
        <w:widowControl w:val="0"/>
        <w:numPr>
          <w:ilvl w:val="0"/>
          <w:numId w:val="34"/>
        </w:numPr>
        <w:tabs>
          <w:tab w:val="left" w:pos="762"/>
        </w:tabs>
        <w:autoSpaceDE w:val="0"/>
        <w:autoSpaceDN w:val="0"/>
        <w:spacing w:before="197" w:after="0" w:line="266"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If, at the end of the trading session, the initiating order is not fully traded, the initiating broker may re-</w:t>
      </w:r>
      <w:r w:rsidRPr="00A72EA6">
        <w:rPr>
          <w:rFonts w:ascii="Times New Roman" w:eastAsia="Times New Roman" w:hAnsi="Times New Roman" w:cs="Times New Roman"/>
          <w:kern w:val="0"/>
          <w:lang w:val="ro-RO"/>
          <w14:ligatures w14:val="none"/>
        </w:rPr>
        <w:lastRenderedPageBreak/>
        <w:t>enter the initiating order for the remaining uncovered quantity in another trading session at a later date.</w:t>
      </w:r>
    </w:p>
    <w:p w14:paraId="1B200B6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376311AA"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60A8675E" w14:textId="77777777" w:rsidR="00BA72D9" w:rsidRDefault="00000000">
      <w:pPr>
        <w:widowControl w:val="0"/>
        <w:numPr>
          <w:ilvl w:val="0"/>
          <w:numId w:val="38"/>
        </w:numPr>
        <w:tabs>
          <w:tab w:val="left" w:pos="652"/>
        </w:tabs>
        <w:autoSpaceDE w:val="0"/>
        <w:autoSpaceDN w:val="0"/>
        <w:spacing w:before="1" w:after="0" w:line="456" w:lineRule="auto"/>
        <w:ind w:right="5751"/>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 xml:space="preserve">TRANSACTION REPORT </w:t>
      </w:r>
    </w:p>
    <w:p w14:paraId="6EA98205" w14:textId="698CFBE5" w:rsidR="007729E4" w:rsidRDefault="00000000" w:rsidP="00BA72D9">
      <w:pPr>
        <w:widowControl w:val="0"/>
        <w:tabs>
          <w:tab w:val="left" w:pos="652"/>
        </w:tabs>
        <w:autoSpaceDE w:val="0"/>
        <w:autoSpaceDN w:val="0"/>
        <w:spacing w:before="1" w:after="0" w:line="456" w:lineRule="auto"/>
        <w:ind w:left="380" w:right="5751"/>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12.</w:t>
      </w:r>
    </w:p>
    <w:p w14:paraId="77EDDCCB" w14:textId="77777777" w:rsidR="007729E4" w:rsidRDefault="00000000">
      <w:pPr>
        <w:widowControl w:val="0"/>
        <w:numPr>
          <w:ilvl w:val="0"/>
          <w:numId w:val="33"/>
        </w:numPr>
        <w:tabs>
          <w:tab w:val="left" w:pos="702"/>
        </w:tabs>
        <w:autoSpaceDE w:val="0"/>
        <w:autoSpaceDN w:val="0"/>
        <w:spacing w:before="62" w:after="0" w:line="266" w:lineRule="auto"/>
        <w:ind w:right="759"/>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At the end of each </w:t>
      </w:r>
      <w:r w:rsidRPr="00A72EA6">
        <w:rPr>
          <w:rFonts w:ascii="Times New Roman" w:eastAsia="Times New Roman" w:hAnsi="Times New Roman" w:cs="Times New Roman"/>
          <w:spacing w:val="-2"/>
          <w:kern w:val="0"/>
          <w:lang w:val="ro-RO"/>
          <w14:ligatures w14:val="none"/>
        </w:rPr>
        <w:t xml:space="preserve">trading </w:t>
      </w:r>
      <w:r w:rsidRPr="00A72EA6">
        <w:rPr>
          <w:rFonts w:ascii="Times New Roman" w:eastAsia="Times New Roman" w:hAnsi="Times New Roman" w:cs="Times New Roman"/>
          <w:kern w:val="0"/>
          <w:lang w:val="ro-RO"/>
          <w14:ligatures w14:val="none"/>
        </w:rPr>
        <w:t>session, the trading system generates a report, which contains the following elements:</w:t>
      </w:r>
    </w:p>
    <w:p w14:paraId="7B3C55FF" w14:textId="77777777" w:rsidR="007729E4" w:rsidRDefault="00000000">
      <w:pPr>
        <w:widowControl w:val="0"/>
        <w:numPr>
          <w:ilvl w:val="1"/>
          <w:numId w:val="33"/>
        </w:numPr>
        <w:tabs>
          <w:tab w:val="left" w:pos="1617"/>
        </w:tabs>
        <w:autoSpaceDE w:val="0"/>
        <w:autoSpaceDN w:val="0"/>
        <w:spacing w:before="183"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report number,</w:t>
      </w:r>
    </w:p>
    <w:p w14:paraId="54BC1A63"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date of the </w:t>
      </w:r>
      <w:r w:rsidRPr="00A72EA6">
        <w:rPr>
          <w:rFonts w:ascii="Times New Roman" w:eastAsia="Times New Roman" w:hAnsi="Times New Roman" w:cs="Times New Roman"/>
          <w:spacing w:val="1"/>
          <w:kern w:val="0"/>
          <w:lang w:val="ro-RO"/>
          <w14:ligatures w14:val="none"/>
        </w:rPr>
        <w:t xml:space="preserve">trading </w:t>
      </w:r>
      <w:r w:rsidRPr="00A72EA6">
        <w:rPr>
          <w:rFonts w:ascii="Times New Roman" w:eastAsia="Times New Roman" w:hAnsi="Times New Roman" w:cs="Times New Roman"/>
          <w:kern w:val="0"/>
          <w:lang w:val="ro-RO"/>
          <w14:ligatures w14:val="none"/>
        </w:rPr>
        <w:t>session,</w:t>
      </w:r>
    </w:p>
    <w:p w14:paraId="4F4D2074" w14:textId="77777777" w:rsidR="007729E4" w:rsidRDefault="00000000">
      <w:pPr>
        <w:widowControl w:val="0"/>
        <w:numPr>
          <w:ilvl w:val="1"/>
          <w:numId w:val="33"/>
        </w:numPr>
        <w:tabs>
          <w:tab w:val="left" w:pos="1617"/>
        </w:tabs>
        <w:autoSpaceDE w:val="0"/>
        <w:autoSpaceDN w:val="0"/>
        <w:spacing w:before="210"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traded product,</w:t>
      </w:r>
    </w:p>
    <w:p w14:paraId="5CE2EFD6"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daily quantity [MWh/day],</w:t>
      </w:r>
    </w:p>
    <w:p w14:paraId="0917BB96" w14:textId="77777777" w:rsidR="007729E4" w:rsidRDefault="00000000">
      <w:pPr>
        <w:widowControl w:val="0"/>
        <w:numPr>
          <w:ilvl w:val="1"/>
          <w:numId w:val="33"/>
        </w:numPr>
        <w:tabs>
          <w:tab w:val="left" w:pos="1617"/>
        </w:tabs>
        <w:autoSpaceDE w:val="0"/>
        <w:autoSpaceDN w:val="0"/>
        <w:spacing w:before="210"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delivery period </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according to the product traded</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w:t>
      </w:r>
    </w:p>
    <w:p w14:paraId="6E8430F9"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identification number of each transaction ("ID"),</w:t>
      </w:r>
    </w:p>
    <w:p w14:paraId="6057A53C" w14:textId="77777777" w:rsidR="007729E4" w:rsidRDefault="00000000">
      <w:pPr>
        <w:widowControl w:val="0"/>
        <w:numPr>
          <w:ilvl w:val="1"/>
          <w:numId w:val="33"/>
        </w:numPr>
        <w:tabs>
          <w:tab w:val="left" w:pos="1617"/>
        </w:tabs>
        <w:autoSpaceDE w:val="0"/>
        <w:autoSpaceDN w:val="0"/>
        <w:spacing w:before="210"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winner(s),</w:t>
      </w:r>
    </w:p>
    <w:p w14:paraId="1D6AD47A"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quality of the Participants in the transaction (</w:t>
      </w:r>
      <w:r w:rsidRPr="00A72EA6">
        <w:rPr>
          <w:rFonts w:ascii="Times New Roman" w:eastAsia="Times New Roman" w:hAnsi="Times New Roman" w:cs="Times New Roman"/>
          <w:spacing w:val="-2"/>
          <w:kern w:val="0"/>
          <w:lang w:val="ro-RO"/>
          <w14:ligatures w14:val="none"/>
        </w:rPr>
        <w:t>Seller/Buyer</w:t>
      </w:r>
      <w:r w:rsidRPr="00A72EA6">
        <w:rPr>
          <w:rFonts w:ascii="Times New Roman" w:eastAsia="Times New Roman" w:hAnsi="Times New Roman" w:cs="Times New Roman"/>
          <w:kern w:val="0"/>
          <w:lang w:val="ro-RO"/>
          <w14:ligatures w14:val="none"/>
        </w:rPr>
        <w:t>),</w:t>
      </w:r>
    </w:p>
    <w:p w14:paraId="26661275"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quantity </w:t>
      </w:r>
      <w:r w:rsidRPr="00A72EA6">
        <w:rPr>
          <w:rFonts w:ascii="Times New Roman" w:eastAsia="Times New Roman" w:hAnsi="Times New Roman" w:cs="Times New Roman"/>
          <w:spacing w:val="2"/>
          <w:kern w:val="0"/>
          <w:lang w:val="ro-RO"/>
          <w14:ligatures w14:val="none"/>
        </w:rPr>
        <w:t>traded</w:t>
      </w:r>
      <w:r w:rsidRPr="00A72EA6">
        <w:rPr>
          <w:rFonts w:ascii="Times New Roman" w:eastAsia="Times New Roman" w:hAnsi="Times New Roman" w:cs="Times New Roman"/>
          <w:kern w:val="0"/>
          <w:lang w:val="ro-RO"/>
          <w14:ligatures w14:val="none"/>
        </w:rPr>
        <w:t>,</w:t>
      </w:r>
    </w:p>
    <w:p w14:paraId="34DEC695" w14:textId="77777777" w:rsidR="007729E4" w:rsidRDefault="00000000">
      <w:pPr>
        <w:widowControl w:val="0"/>
        <w:numPr>
          <w:ilvl w:val="1"/>
          <w:numId w:val="33"/>
        </w:numPr>
        <w:tabs>
          <w:tab w:val="left" w:pos="1617"/>
        </w:tabs>
        <w:autoSpaceDE w:val="0"/>
        <w:autoSpaceDN w:val="0"/>
        <w:spacing w:before="210"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t xml:space="preserve">the auction price </w:t>
      </w:r>
      <w:r w:rsidRPr="00A72EA6">
        <w:rPr>
          <w:rFonts w:ascii="Times New Roman" w:eastAsia="Times New Roman" w:hAnsi="Times New Roman" w:cs="Times New Roman"/>
          <w:kern w:val="0"/>
          <w:lang w:val="ro-RO"/>
          <w14:ligatures w14:val="none"/>
        </w:rPr>
        <w:t xml:space="preserve">of each </w:t>
      </w:r>
      <w:r w:rsidRPr="00A72EA6">
        <w:rPr>
          <w:rFonts w:ascii="Times New Roman" w:eastAsia="Times New Roman" w:hAnsi="Times New Roman" w:cs="Times New Roman"/>
          <w:spacing w:val="-3"/>
          <w:kern w:val="0"/>
          <w:lang w:val="ro-RO"/>
          <w14:ligatures w14:val="none"/>
        </w:rPr>
        <w:t xml:space="preserve">transaction [lei/, EUR/ or </w:t>
      </w:r>
      <w:r w:rsidRPr="00A72EA6">
        <w:rPr>
          <w:rFonts w:ascii="Times New Roman" w:eastAsia="Times New Roman" w:hAnsi="Times New Roman" w:cs="Times New Roman"/>
          <w:kern w:val="0"/>
          <w:lang w:val="ro-RO"/>
          <w14:ligatures w14:val="none"/>
        </w:rPr>
        <w:t xml:space="preserve">USD/ </w:t>
      </w:r>
      <w:r w:rsidRPr="00A72EA6">
        <w:rPr>
          <w:rFonts w:ascii="Times New Roman" w:eastAsia="Times New Roman" w:hAnsi="Times New Roman" w:cs="Times New Roman"/>
          <w:spacing w:val="-3"/>
          <w:kern w:val="0"/>
          <w:lang w:val="ro-RO"/>
          <w14:ligatures w14:val="none"/>
        </w:rPr>
        <w:t>MWh</w:t>
      </w:r>
      <w:r w:rsidRPr="00A72EA6">
        <w:rPr>
          <w:rFonts w:ascii="Times New Roman" w:eastAsia="Times New Roman" w:hAnsi="Times New Roman" w:cs="Times New Roman"/>
          <w:kern w:val="0"/>
          <w:lang w:val="ro-RO"/>
          <w14:ligatures w14:val="none"/>
        </w:rPr>
        <w:t>],</w:t>
      </w:r>
    </w:p>
    <w:p w14:paraId="6174FED2" w14:textId="77777777" w:rsidR="007729E4" w:rsidRDefault="00000000">
      <w:pPr>
        <w:widowControl w:val="0"/>
        <w:numPr>
          <w:ilvl w:val="1"/>
          <w:numId w:val="33"/>
        </w:numPr>
        <w:tabs>
          <w:tab w:val="left" w:pos="1617"/>
        </w:tabs>
        <w:autoSpaceDE w:val="0"/>
        <w:autoSpaceDN w:val="0"/>
        <w:spacing w:before="211" w:after="0" w:line="240" w:lineRule="auto"/>
        <w:ind w:hanging="1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time stamp of the transaction(s).</w:t>
      </w:r>
    </w:p>
    <w:p w14:paraId="60609D12" w14:textId="77777777" w:rsidR="007729E4" w:rsidRDefault="00000000">
      <w:pPr>
        <w:widowControl w:val="0"/>
        <w:numPr>
          <w:ilvl w:val="0"/>
          <w:numId w:val="33"/>
        </w:numPr>
        <w:tabs>
          <w:tab w:val="left" w:pos="1792"/>
        </w:tabs>
        <w:autoSpaceDE w:val="0"/>
        <w:autoSpaceDN w:val="0"/>
        <w:spacing w:before="224" w:after="0" w:line="266" w:lineRule="auto"/>
        <w:ind w:left="720" w:right="756"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trading report is sent to all brokers participating in the trading session in electronic format.</w:t>
      </w:r>
    </w:p>
    <w:p w14:paraId="7576B31F" w14:textId="77777777" w:rsidR="007729E4" w:rsidRDefault="00000000">
      <w:pPr>
        <w:widowControl w:val="0"/>
        <w:numPr>
          <w:ilvl w:val="0"/>
          <w:numId w:val="33"/>
        </w:numPr>
        <w:tabs>
          <w:tab w:val="left" w:pos="704"/>
        </w:tabs>
        <w:autoSpaceDE w:val="0"/>
        <w:autoSpaceDN w:val="0"/>
        <w:spacing w:before="199" w:after="0" w:line="240" w:lineRule="auto"/>
        <w:ind w:left="703" w:hanging="32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results of the trading session shall be published on the BRM website, in accordance with the provisions of Article 21 of the</w:t>
      </w:r>
    </w:p>
    <w:p w14:paraId="65C2A891" w14:textId="77777777" w:rsidR="007729E4" w:rsidRDefault="00000000">
      <w:pPr>
        <w:widowControl w:val="0"/>
        <w:autoSpaceDE w:val="0"/>
        <w:autoSpaceDN w:val="0"/>
        <w:spacing w:before="28" w:after="0" w:line="266" w:lineRule="auto"/>
        <w:ind w:left="380"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w:t>
      </w:r>
      <w:r w:rsidRPr="00A72EA6">
        <w:rPr>
          <w:rFonts w:ascii="Times New Roman" w:eastAsia="Times New Roman" w:hAnsi="Times New Roman" w:cs="Times New Roman"/>
          <w:kern w:val="0"/>
          <w:lang w:val="ro-RO"/>
          <w14:ligatures w14:val="none"/>
        </w:rPr>
        <w:t>Regulation on the organized framework for trading on the centralized natural gas markets administered by the Romanian Commodities Exchange S.A.".</w:t>
      </w:r>
    </w:p>
    <w:p w14:paraId="77C9A9B3"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0E802EDE"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6692B16B"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24AD4D9C" w14:textId="77777777" w:rsidR="007729E4" w:rsidRDefault="00000000">
      <w:pPr>
        <w:widowControl w:val="0"/>
        <w:numPr>
          <w:ilvl w:val="0"/>
          <w:numId w:val="40"/>
        </w:numPr>
        <w:tabs>
          <w:tab w:val="left" w:pos="1814"/>
        </w:tabs>
        <w:autoSpaceDE w:val="0"/>
        <w:autoSpaceDN w:val="0"/>
        <w:spacing w:after="0" w:line="240" w:lineRule="auto"/>
        <w:ind w:left="1813" w:hanging="258"/>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DOUBLE COMPETITIVE TRADING PROCEDURE</w:t>
      </w:r>
    </w:p>
    <w:p w14:paraId="27871731"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b/>
          <w:kern w:val="0"/>
          <w:sz w:val="19"/>
          <w:lang w:val="ro-RO"/>
          <w14:ligatures w14:val="none"/>
        </w:rPr>
      </w:pPr>
    </w:p>
    <w:p w14:paraId="04916B27" w14:textId="77777777" w:rsidR="007729E4" w:rsidRDefault="00000000">
      <w:pPr>
        <w:widowControl w:val="0"/>
        <w:autoSpaceDE w:val="0"/>
        <w:autoSpaceDN w:val="0"/>
        <w:spacing w:after="0" w:line="266" w:lineRule="auto"/>
        <w:ind w:left="380" w:right="755"/>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b/>
          <w:spacing w:val="1"/>
          <w:kern w:val="0"/>
          <w:lang w:val="ro-RO"/>
          <w14:ligatures w14:val="none"/>
        </w:rPr>
        <w:t>Art</w:t>
      </w:r>
      <w:r w:rsidRPr="00A72EA6">
        <w:rPr>
          <w:rFonts w:ascii="Times New Roman" w:eastAsia="Times New Roman" w:hAnsi="Times New Roman" w:cs="Times New Roman"/>
          <w:b/>
          <w:kern w:val="0"/>
          <w:lang w:val="ro-RO"/>
          <w14:ligatures w14:val="none"/>
        </w:rPr>
        <w:t xml:space="preserve">.13. </w:t>
      </w:r>
      <w:r w:rsidRPr="00A72EA6">
        <w:rPr>
          <w:rFonts w:ascii="Times New Roman" w:eastAsia="Times New Roman" w:hAnsi="Times New Roman" w:cs="Times New Roman"/>
          <w:kern w:val="0"/>
          <w:lang w:val="ro-RO"/>
          <w14:ligatures w14:val="none"/>
        </w:rPr>
        <w:t xml:space="preserve">The launch of </w:t>
      </w:r>
      <w:r w:rsidRPr="00A72EA6">
        <w:rPr>
          <w:rFonts w:ascii="Times New Roman" w:eastAsia="Times New Roman" w:hAnsi="Times New Roman" w:cs="Times New Roman"/>
          <w:spacing w:val="-2"/>
          <w:kern w:val="0"/>
          <w:lang w:val="ro-RO"/>
          <w14:ligatures w14:val="none"/>
        </w:rPr>
        <w:t xml:space="preserve">standard products </w:t>
      </w:r>
      <w:r w:rsidRPr="00A72EA6">
        <w:rPr>
          <w:rFonts w:ascii="Times New Roman" w:eastAsia="Times New Roman" w:hAnsi="Times New Roman" w:cs="Times New Roman"/>
          <w:kern w:val="0"/>
          <w:lang w:val="ro-RO"/>
          <w14:ligatures w14:val="none"/>
        </w:rPr>
        <w:t xml:space="preserve">for </w:t>
      </w:r>
      <w:r w:rsidRPr="00A72EA6">
        <w:rPr>
          <w:rFonts w:ascii="Times New Roman" w:eastAsia="Times New Roman" w:hAnsi="Times New Roman" w:cs="Times New Roman"/>
          <w:spacing w:val="-2"/>
          <w:kern w:val="0"/>
          <w:lang w:val="ro-RO"/>
          <w14:ligatures w14:val="none"/>
        </w:rPr>
        <w:t>trading shall be at the initiative and by the BRM as follows:</w:t>
      </w:r>
    </w:p>
    <w:p w14:paraId="59C85B0F" w14:textId="77777777" w:rsidR="007729E4" w:rsidRDefault="00000000">
      <w:pPr>
        <w:widowControl w:val="0"/>
        <w:numPr>
          <w:ilvl w:val="0"/>
          <w:numId w:val="32"/>
        </w:numPr>
        <w:tabs>
          <w:tab w:val="left" w:pos="702"/>
        </w:tabs>
        <w:autoSpaceDE w:val="0"/>
        <w:autoSpaceDN w:val="0"/>
        <w:spacing w:before="199" w:after="0" w:line="266" w:lineRule="auto"/>
        <w:ind w:right="758"/>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The launch of a standard product for delivery periods of less than one month shall be made at least 2 working days before the first day of the delivery period;</w:t>
      </w:r>
    </w:p>
    <w:p w14:paraId="765A2883" w14:textId="77777777" w:rsidR="007729E4" w:rsidRDefault="00000000">
      <w:pPr>
        <w:widowControl w:val="0"/>
        <w:numPr>
          <w:ilvl w:val="0"/>
          <w:numId w:val="32"/>
        </w:numPr>
        <w:tabs>
          <w:tab w:val="left" w:pos="719"/>
        </w:tabs>
        <w:autoSpaceDE w:val="0"/>
        <w:autoSpaceDN w:val="0"/>
        <w:spacing w:before="199" w:after="0" w:line="266" w:lineRule="auto"/>
        <w:ind w:right="760"/>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The launch of a standard product for periods exceeding one month shall be made at least one month before the first day of the delivery period.</w:t>
      </w:r>
    </w:p>
    <w:p w14:paraId="7BD1102A" w14:textId="77777777" w:rsidR="007729E4" w:rsidRDefault="00000000">
      <w:pPr>
        <w:widowControl w:val="0"/>
        <w:autoSpaceDE w:val="0"/>
        <w:autoSpaceDN w:val="0"/>
        <w:spacing w:before="197" w:after="0" w:line="266" w:lineRule="auto"/>
        <w:ind w:left="380"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14. </w:t>
      </w:r>
      <w:r w:rsidRPr="00A72EA6">
        <w:rPr>
          <w:rFonts w:ascii="Times New Roman" w:eastAsia="Times New Roman" w:hAnsi="Times New Roman" w:cs="Times New Roman"/>
          <w:kern w:val="0"/>
          <w:lang w:val="ro-RO"/>
          <w14:ligatures w14:val="none"/>
        </w:rPr>
        <w:t xml:space="preserve">The double competitive trading session for the standard products listed in Art. 3 (1) pt. A, tradable on the basis of the standard contract, respectively on the basis of the ANRE standard contract or the Counterparty mechanism as the case may be, shall be conducted electronically and is described </w:t>
      </w:r>
      <w:r w:rsidRPr="00A72EA6">
        <w:rPr>
          <w:rFonts w:ascii="Times New Roman" w:eastAsia="Times New Roman" w:hAnsi="Times New Roman" w:cs="Times New Roman"/>
          <w:spacing w:val="-1"/>
          <w:kern w:val="0"/>
          <w:lang w:val="ro-RO"/>
          <w14:ligatures w14:val="none"/>
        </w:rPr>
        <w:lastRenderedPageBreak/>
        <w:t>below</w:t>
      </w:r>
      <w:r w:rsidRPr="00A72EA6">
        <w:rPr>
          <w:rFonts w:ascii="Times New Roman" w:eastAsia="Times New Roman" w:hAnsi="Times New Roman" w:cs="Times New Roman"/>
          <w:kern w:val="0"/>
          <w:lang w:val="ro-RO"/>
          <w14:ligatures w14:val="none"/>
        </w:rPr>
        <w:t>.</w:t>
      </w:r>
    </w:p>
    <w:p w14:paraId="1E660EBA"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0568C5B2" w14:textId="26AADF6F" w:rsidR="00BA72D9" w:rsidRPr="00BA72D9" w:rsidRDefault="00BA72D9">
      <w:pPr>
        <w:widowControl w:val="0"/>
        <w:numPr>
          <w:ilvl w:val="0"/>
          <w:numId w:val="31"/>
        </w:numPr>
        <w:tabs>
          <w:tab w:val="left" w:pos="577"/>
        </w:tabs>
        <w:autoSpaceDE w:val="0"/>
        <w:autoSpaceDN w:val="0"/>
        <w:spacing w:after="0" w:line="456" w:lineRule="auto"/>
        <w:ind w:right="8462"/>
        <w:outlineLvl w:val="0"/>
        <w:rPr>
          <w:rFonts w:ascii="Times New Roman" w:eastAsia="Times New Roman" w:hAnsi="Times New Roman" w:cs="Times New Roman"/>
          <w:b/>
          <w:bCs/>
          <w:kern w:val="0"/>
          <w:lang w:val="ro-RO"/>
          <w14:ligatures w14:val="none"/>
        </w:rPr>
      </w:pPr>
    </w:p>
    <w:p w14:paraId="06A95CC2" w14:textId="6F56E33B" w:rsidR="00BA72D9" w:rsidRPr="00BA72D9" w:rsidRDefault="00BA72D9" w:rsidP="00BA72D9">
      <w:pPr>
        <w:rPr>
          <w:rFonts w:ascii="Times New Roman" w:eastAsia="Times New Roman" w:hAnsi="Times New Roman" w:cs="Times New Roman"/>
          <w:b/>
          <w:bCs/>
          <w:kern w:val="0"/>
          <w:lang w:val="ro-RO"/>
          <w14:ligatures w14:val="none"/>
        </w:rPr>
      </w:pPr>
      <w:r w:rsidRPr="00BA72D9">
        <w:rPr>
          <w:rFonts w:ascii="Times New Roman" w:hAnsi="Times New Roman" w:cs="Times New Roman"/>
          <w:b/>
          <w:bCs/>
        </w:rPr>
        <w:t>GUARANTEES</w:t>
      </w:r>
    </w:p>
    <w:p w14:paraId="4C4FA599" w14:textId="37925F8F" w:rsidR="007729E4" w:rsidRDefault="00000000" w:rsidP="00BA72D9">
      <w:pPr>
        <w:widowControl w:val="0"/>
        <w:tabs>
          <w:tab w:val="left" w:pos="577"/>
        </w:tabs>
        <w:autoSpaceDE w:val="0"/>
        <w:autoSpaceDN w:val="0"/>
        <w:spacing w:after="0" w:line="456" w:lineRule="auto"/>
        <w:ind w:left="380" w:right="8462"/>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15</w:t>
      </w:r>
    </w:p>
    <w:p w14:paraId="2690C8FB" w14:textId="77777777" w:rsidR="007729E4" w:rsidRDefault="00000000">
      <w:pPr>
        <w:widowControl w:val="0"/>
        <w:numPr>
          <w:ilvl w:val="0"/>
          <w:numId w:val="30"/>
        </w:numPr>
        <w:tabs>
          <w:tab w:val="left" w:pos="697"/>
        </w:tabs>
        <w:autoSpaceDE w:val="0"/>
        <w:autoSpaceDN w:val="0"/>
        <w:spacing w:before="62"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order to be able to register an order for trading, participants will provide the BRM with collateral, which is automatically calculated by the platform as the product of the order quantity, the price entered into the platform and the 2% percentage. </w:t>
      </w:r>
    </w:p>
    <w:p w14:paraId="1B7B1C54" w14:textId="77777777" w:rsidR="007729E4" w:rsidRDefault="00000000">
      <w:pPr>
        <w:widowControl w:val="0"/>
        <w:numPr>
          <w:ilvl w:val="0"/>
          <w:numId w:val="30"/>
        </w:numPr>
        <w:tabs>
          <w:tab w:val="left" w:pos="697"/>
        </w:tabs>
        <w:autoSpaceDE w:val="0"/>
        <w:autoSpaceDN w:val="0"/>
        <w:spacing w:before="62" w:after="0" w:line="266" w:lineRule="auto"/>
        <w:ind w:right="754" w:hanging="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In the case of orders entered with execution condition through a Counterparty, the required collateral will be calculated according to</w:t>
      </w:r>
      <w:bookmarkStart w:id="4" w:name="_Hlk114155527"/>
      <w:r w:rsidRPr="00A72EA6">
        <w:rPr>
          <w:rFonts w:ascii="Times New Roman" w:eastAsia="Times New Roman" w:hAnsi="Times New Roman" w:cs="Times New Roman"/>
          <w:kern w:val="0"/>
          <w:lang w:val="ro-RO"/>
          <w14:ligatures w14:val="none"/>
        </w:rPr>
        <w:t xml:space="preserve"> TRANSACTION PROCEDURES ON CENTRALISED NATURAL GAS MARKETS MANAGED BY ROMANIAN COMMODITIES EXCHANGE S.A., UNDER THE CONDITIONS OF THE USE OF A CLEARING/COUNTERPARTY.</w:t>
      </w:r>
    </w:p>
    <w:bookmarkEnd w:id="4"/>
    <w:p w14:paraId="5CFA7F81" w14:textId="77777777" w:rsidR="007729E4" w:rsidRDefault="00000000">
      <w:pPr>
        <w:widowControl w:val="0"/>
        <w:numPr>
          <w:ilvl w:val="0"/>
          <w:numId w:val="30"/>
        </w:numPr>
        <w:tabs>
          <w:tab w:val="left" w:pos="695"/>
        </w:tabs>
        <w:autoSpaceDE w:val="0"/>
        <w:autoSpaceDN w:val="0"/>
        <w:spacing w:before="197" w:after="0" w:line="240" w:lineRule="auto"/>
        <w:ind w:left="694"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guarantee provided for in paragraph. (1) may take one of the following forms:</w:t>
      </w:r>
    </w:p>
    <w:p w14:paraId="10FA7286" w14:textId="77777777" w:rsidR="007729E4" w:rsidRDefault="00000000">
      <w:pPr>
        <w:widowControl w:val="0"/>
        <w:numPr>
          <w:ilvl w:val="1"/>
          <w:numId w:val="30"/>
        </w:numPr>
        <w:tabs>
          <w:tab w:val="left" w:pos="1450"/>
          <w:tab w:val="left" w:pos="1451"/>
        </w:tabs>
        <w:autoSpaceDE w:val="0"/>
        <w:autoSpaceDN w:val="0"/>
        <w:spacing w:before="2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payment order;</w:t>
      </w:r>
    </w:p>
    <w:p w14:paraId="73083F6A" w14:textId="77777777" w:rsidR="007729E4" w:rsidRDefault="00000000">
      <w:pPr>
        <w:widowControl w:val="0"/>
        <w:numPr>
          <w:ilvl w:val="1"/>
          <w:numId w:val="30"/>
        </w:numPr>
        <w:tabs>
          <w:tab w:val="left" w:pos="1450"/>
          <w:tab w:val="left" w:pos="1451"/>
        </w:tabs>
        <w:autoSpaceDE w:val="0"/>
        <w:autoSpaceDN w:val="0"/>
        <w:spacing w:before="210"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bank guarantee letter.</w:t>
      </w:r>
    </w:p>
    <w:p w14:paraId="1E75C351" w14:textId="77777777" w:rsidR="007729E4" w:rsidRDefault="00000000">
      <w:pPr>
        <w:widowControl w:val="0"/>
        <w:numPr>
          <w:ilvl w:val="0"/>
          <w:numId w:val="30"/>
        </w:numPr>
        <w:tabs>
          <w:tab w:val="left" w:pos="721"/>
        </w:tabs>
        <w:autoSpaceDE w:val="0"/>
        <w:autoSpaceDN w:val="0"/>
        <w:spacing w:before="227"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collateral provided by participants on account of an order for which a transaction has been concluded remains at the disposal of </w:t>
      </w:r>
      <w:r w:rsidRPr="00A72EA6">
        <w:rPr>
          <w:rFonts w:ascii="Times New Roman" w:eastAsia="Times New Roman" w:hAnsi="Times New Roman" w:cs="Times New Roman"/>
          <w:spacing w:val="-7"/>
          <w:kern w:val="0"/>
          <w:lang w:val="ro-RO"/>
          <w14:ligatures w14:val="none"/>
        </w:rPr>
        <w:t>the</w:t>
      </w:r>
      <w:r w:rsidRPr="00A72EA6">
        <w:rPr>
          <w:rFonts w:ascii="Times New Roman" w:eastAsia="Times New Roman" w:hAnsi="Times New Roman" w:cs="Times New Roman"/>
          <w:kern w:val="0"/>
          <w:lang w:val="ro-RO"/>
          <w14:ligatures w14:val="none"/>
        </w:rPr>
        <w:t xml:space="preserve"> BRM until:</w:t>
      </w:r>
    </w:p>
    <w:p w14:paraId="26D2AD01" w14:textId="77777777" w:rsidR="007729E4" w:rsidRDefault="00000000">
      <w:pPr>
        <w:widowControl w:val="0"/>
        <w:numPr>
          <w:ilvl w:val="0"/>
          <w:numId w:val="29"/>
        </w:numPr>
        <w:tabs>
          <w:tab w:val="left" w:pos="1101"/>
        </w:tabs>
        <w:autoSpaceDE w:val="0"/>
        <w:autoSpaceDN w:val="0"/>
        <w:spacing w:before="199"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signing</w:t>
      </w:r>
      <w:r w:rsidRPr="00A72EA6">
        <w:rPr>
          <w:rFonts w:ascii="Times New Roman" w:eastAsia="Times New Roman" w:hAnsi="Times New Roman" w:cs="Times New Roman"/>
          <w:spacing w:val="-3"/>
          <w:kern w:val="0"/>
          <w:lang w:val="ro-RO"/>
          <w14:ligatures w14:val="none"/>
        </w:rPr>
        <w:t xml:space="preserve"> the </w:t>
      </w:r>
      <w:r w:rsidRPr="00A72EA6">
        <w:rPr>
          <w:rFonts w:ascii="Times New Roman" w:eastAsia="Times New Roman" w:hAnsi="Times New Roman" w:cs="Times New Roman"/>
          <w:kern w:val="0"/>
          <w:lang w:val="ro-RO"/>
          <w14:ligatures w14:val="none"/>
        </w:rPr>
        <w:t xml:space="preserve">contract, if the parties are trading under the </w:t>
      </w:r>
      <w:r w:rsidRPr="00A72EA6">
        <w:rPr>
          <w:rFonts w:ascii="Times New Roman" w:eastAsia="Times New Roman" w:hAnsi="Times New Roman" w:cs="Times New Roman"/>
          <w:spacing w:val="-3"/>
          <w:kern w:val="0"/>
          <w:lang w:val="ro-RO"/>
          <w14:ligatures w14:val="none"/>
        </w:rPr>
        <w:t xml:space="preserve">standard </w:t>
      </w:r>
      <w:r w:rsidRPr="00A72EA6">
        <w:rPr>
          <w:rFonts w:ascii="Times New Roman" w:eastAsia="Times New Roman" w:hAnsi="Times New Roman" w:cs="Times New Roman"/>
          <w:kern w:val="0"/>
          <w:lang w:val="ro-RO"/>
          <w14:ligatures w14:val="none"/>
        </w:rPr>
        <w:t>ANRE contract;</w:t>
      </w:r>
    </w:p>
    <w:p w14:paraId="7B43CA23" w14:textId="77777777" w:rsidR="007729E4" w:rsidRDefault="00000000">
      <w:pPr>
        <w:widowControl w:val="0"/>
        <w:numPr>
          <w:ilvl w:val="0"/>
          <w:numId w:val="29"/>
        </w:numPr>
        <w:tabs>
          <w:tab w:val="left" w:pos="1101"/>
        </w:tabs>
        <w:autoSpaceDE w:val="0"/>
        <w:autoSpaceDN w:val="0"/>
        <w:spacing w:before="197"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3"/>
          <w:kern w:val="0"/>
          <w:lang w:val="ro-RO"/>
          <w14:ligatures w14:val="none"/>
        </w:rPr>
        <w:t xml:space="preserve">the </w:t>
      </w:r>
      <w:r w:rsidRPr="00A72EA6">
        <w:rPr>
          <w:rFonts w:ascii="Times New Roman" w:eastAsia="Times New Roman" w:hAnsi="Times New Roman" w:cs="Times New Roman"/>
          <w:spacing w:val="-2"/>
          <w:kern w:val="0"/>
          <w:lang w:val="ro-RO"/>
          <w14:ligatures w14:val="none"/>
        </w:rPr>
        <w:t>signing</w:t>
      </w:r>
      <w:r w:rsidRPr="00A72EA6">
        <w:rPr>
          <w:rFonts w:ascii="Times New Roman" w:eastAsia="Times New Roman" w:hAnsi="Times New Roman" w:cs="Times New Roman"/>
          <w:spacing w:val="-3"/>
          <w:kern w:val="0"/>
          <w:lang w:val="ro-RO"/>
          <w14:ligatures w14:val="none"/>
        </w:rPr>
        <w:t xml:space="preserve"> of </w:t>
      </w:r>
      <w:r w:rsidRPr="00A72EA6">
        <w:rPr>
          <w:rFonts w:ascii="Times New Roman" w:eastAsia="Times New Roman" w:hAnsi="Times New Roman" w:cs="Times New Roman"/>
          <w:spacing w:val="-2"/>
          <w:kern w:val="0"/>
          <w:lang w:val="ro-RO"/>
          <w14:ligatures w14:val="none"/>
        </w:rPr>
        <w:t xml:space="preserve">the contract and the </w:t>
      </w:r>
      <w:r w:rsidRPr="00A72EA6">
        <w:rPr>
          <w:rFonts w:ascii="Times New Roman" w:eastAsia="Times New Roman" w:hAnsi="Times New Roman" w:cs="Times New Roman"/>
          <w:spacing w:val="-3"/>
          <w:kern w:val="0"/>
          <w:lang w:val="ro-RO"/>
          <w14:ligatures w14:val="none"/>
        </w:rPr>
        <w:t xml:space="preserve">provision </w:t>
      </w:r>
      <w:r w:rsidRPr="00A72EA6">
        <w:rPr>
          <w:rFonts w:ascii="Times New Roman" w:eastAsia="Times New Roman" w:hAnsi="Times New Roman" w:cs="Times New Roman"/>
          <w:spacing w:val="-2"/>
          <w:kern w:val="0"/>
          <w:lang w:val="ro-RO"/>
          <w14:ligatures w14:val="none"/>
        </w:rPr>
        <w:t>of</w:t>
      </w:r>
      <w:r w:rsidRPr="00A72EA6">
        <w:rPr>
          <w:rFonts w:ascii="Times New Roman" w:eastAsia="Times New Roman" w:hAnsi="Times New Roman" w:cs="Times New Roman"/>
          <w:spacing w:val="-3"/>
          <w:kern w:val="0"/>
          <w:lang w:val="ro-RO"/>
          <w14:ligatures w14:val="none"/>
        </w:rPr>
        <w:t xml:space="preserve"> the </w:t>
      </w:r>
      <w:r w:rsidRPr="00A72EA6">
        <w:rPr>
          <w:rFonts w:ascii="Times New Roman" w:eastAsia="Times New Roman" w:hAnsi="Times New Roman" w:cs="Times New Roman"/>
          <w:kern w:val="0"/>
          <w:lang w:val="ro-RO"/>
          <w14:ligatures w14:val="none"/>
        </w:rPr>
        <w:t>first collateral required by the contract, if the parties are trading under the standard BRM contract, as set out in Annex 2. If the contract requires, the parties opt for advance payment as an alternative to the provision of collateral, the collateral will remain at the disposal of BRM until the first advance payment is made.</w:t>
      </w:r>
    </w:p>
    <w:p w14:paraId="72AEAB8E" w14:textId="77777777" w:rsidR="007729E4" w:rsidRDefault="00000000">
      <w:pPr>
        <w:widowControl w:val="0"/>
        <w:numPr>
          <w:ilvl w:val="0"/>
          <w:numId w:val="29"/>
        </w:numPr>
        <w:tabs>
          <w:tab w:val="left" w:pos="1156"/>
        </w:tabs>
        <w:autoSpaceDE w:val="0"/>
        <w:autoSpaceDN w:val="0"/>
        <w:spacing w:before="197"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b/>
        <w:t>The provision of the collateral required under the Clearing Member obligation of the Counterparty system or set out in the Novation Agreement (Appendix 4 to this Procedure), as the case may be, for transactions accepted by the Counterparty.</w:t>
      </w:r>
    </w:p>
    <w:p w14:paraId="31F856C1" w14:textId="77777777" w:rsidR="007729E4" w:rsidRDefault="00000000">
      <w:pPr>
        <w:widowControl w:val="0"/>
        <w:autoSpaceDE w:val="0"/>
        <w:autoSpaceDN w:val="0"/>
        <w:spacing w:before="199" w:after="0" w:line="266" w:lineRule="auto"/>
        <w:ind w:left="380" w:right="67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Paragraphs (5) to (9) of this Article apply only to options (a) and (b) above.</w:t>
      </w:r>
    </w:p>
    <w:p w14:paraId="1F2500CF" w14:textId="77777777" w:rsidR="007729E4" w:rsidRDefault="00000000">
      <w:pPr>
        <w:widowControl w:val="0"/>
        <w:numPr>
          <w:ilvl w:val="0"/>
          <w:numId w:val="30"/>
        </w:numPr>
        <w:tabs>
          <w:tab w:val="left" w:pos="703"/>
        </w:tabs>
        <w:autoSpaceDE w:val="0"/>
        <w:autoSpaceDN w:val="0"/>
        <w:spacing w:before="197"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sale and purchase contract (in electronic format) will be sent to the BRM no later than 5 (five) working days from the date of the </w:t>
      </w:r>
      <w:r w:rsidRPr="00A72EA6">
        <w:rPr>
          <w:rFonts w:ascii="Times New Roman" w:eastAsia="Times New Roman" w:hAnsi="Times New Roman" w:cs="Times New Roman"/>
          <w:spacing w:val="2"/>
          <w:kern w:val="0"/>
          <w:lang w:val="ro-RO"/>
          <w14:ligatures w14:val="none"/>
        </w:rPr>
        <w:t>transaction</w:t>
      </w:r>
      <w:r w:rsidRPr="00A72EA6">
        <w:rPr>
          <w:rFonts w:ascii="Times New Roman" w:eastAsia="Times New Roman" w:hAnsi="Times New Roman" w:cs="Times New Roman"/>
          <w:kern w:val="0"/>
          <w:lang w:val="ro-RO"/>
          <w14:ligatures w14:val="none"/>
        </w:rPr>
        <w:t>, but no later than 2 (two) working days before the start of deliveries.</w:t>
      </w:r>
    </w:p>
    <w:p w14:paraId="699CBEBE" w14:textId="77777777" w:rsidR="007729E4" w:rsidRDefault="00000000">
      <w:pPr>
        <w:widowControl w:val="0"/>
        <w:numPr>
          <w:ilvl w:val="0"/>
          <w:numId w:val="30"/>
        </w:numPr>
        <w:tabs>
          <w:tab w:val="left" w:pos="695"/>
        </w:tabs>
        <w:autoSpaceDE w:val="0"/>
        <w:autoSpaceDN w:val="0"/>
        <w:spacing w:before="200" w:after="0" w:line="266"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During the period referred to in the previous paragraph, the collateral lodged for the account of the order under which a transaction has been concluded may not be used for collateral when participating in the trading of another standard product.</w:t>
      </w:r>
    </w:p>
    <w:p w14:paraId="3D4E6C0B" w14:textId="77777777" w:rsidR="007729E4" w:rsidRDefault="00000000">
      <w:pPr>
        <w:widowControl w:val="0"/>
        <w:numPr>
          <w:ilvl w:val="0"/>
          <w:numId w:val="30"/>
        </w:numPr>
        <w:tabs>
          <w:tab w:val="left" w:pos="695"/>
        </w:tabs>
        <w:autoSpaceDE w:val="0"/>
        <w:autoSpaceDN w:val="0"/>
        <w:spacing w:before="196" w:after="0" w:line="266"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guarantees of participation established shall be executed by the BRM to compensate the injured party in the following situations:</w:t>
      </w:r>
    </w:p>
    <w:p w14:paraId="0493C6DB" w14:textId="77777777" w:rsidR="007729E4" w:rsidRDefault="00000000">
      <w:pPr>
        <w:widowControl w:val="0"/>
        <w:numPr>
          <w:ilvl w:val="0"/>
          <w:numId w:val="28"/>
        </w:numPr>
        <w:tabs>
          <w:tab w:val="left" w:pos="1048"/>
        </w:tabs>
        <w:autoSpaceDE w:val="0"/>
        <w:autoSpaceDN w:val="0"/>
        <w:spacing w:before="200" w:after="0" w:line="240" w:lineRule="auto"/>
        <w:ind w:hanging="28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one of the participants does not sign the </w:t>
      </w:r>
      <w:r w:rsidRPr="00A72EA6">
        <w:rPr>
          <w:rFonts w:ascii="Times New Roman" w:eastAsia="Times New Roman" w:hAnsi="Times New Roman" w:cs="Times New Roman"/>
          <w:spacing w:val="-9"/>
          <w:kern w:val="0"/>
          <w:lang w:val="ro-RO"/>
          <w14:ligatures w14:val="none"/>
        </w:rPr>
        <w:t>gas</w:t>
      </w:r>
      <w:r w:rsidRPr="00A72EA6">
        <w:rPr>
          <w:rFonts w:ascii="Times New Roman" w:eastAsia="Times New Roman" w:hAnsi="Times New Roman" w:cs="Times New Roman"/>
          <w:kern w:val="0"/>
          <w:lang w:val="ro-RO"/>
          <w14:ligatures w14:val="none"/>
        </w:rPr>
        <w:t xml:space="preserve"> purchase contract;</w:t>
      </w:r>
    </w:p>
    <w:p w14:paraId="34405F67"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2498D3D4" w14:textId="77777777" w:rsidR="007729E4" w:rsidRDefault="00000000">
      <w:pPr>
        <w:widowControl w:val="0"/>
        <w:numPr>
          <w:ilvl w:val="0"/>
          <w:numId w:val="28"/>
        </w:numPr>
        <w:tabs>
          <w:tab w:val="left" w:pos="1024"/>
        </w:tabs>
        <w:autoSpaceDE w:val="0"/>
        <w:autoSpaceDN w:val="0"/>
        <w:spacing w:after="0" w:line="266" w:lineRule="auto"/>
        <w:ind w:left="380" w:right="753" w:firstLine="38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same quantity as negotiated and/or the same price as negotiated is not filled in the sales contract;</w:t>
      </w:r>
    </w:p>
    <w:p w14:paraId="16032497" w14:textId="77777777" w:rsidR="007729E4" w:rsidRDefault="00000000">
      <w:pPr>
        <w:widowControl w:val="0"/>
        <w:numPr>
          <w:ilvl w:val="0"/>
          <w:numId w:val="28"/>
        </w:numPr>
        <w:tabs>
          <w:tab w:val="left" w:pos="988"/>
        </w:tabs>
        <w:autoSpaceDE w:val="0"/>
        <w:autoSpaceDN w:val="0"/>
        <w:spacing w:before="197" w:after="0" w:line="266" w:lineRule="auto"/>
        <w:ind w:left="380" w:right="763" w:firstLine="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lastRenderedPageBreak/>
        <w:t xml:space="preserve">the </w:t>
      </w:r>
      <w:r w:rsidRPr="00A72EA6">
        <w:rPr>
          <w:rFonts w:ascii="Times New Roman" w:eastAsia="Times New Roman" w:hAnsi="Times New Roman" w:cs="Times New Roman"/>
          <w:kern w:val="0"/>
          <w:lang w:val="ro-RO"/>
          <w14:ligatures w14:val="none"/>
        </w:rPr>
        <w:t xml:space="preserve">participant does not make the first </w:t>
      </w:r>
      <w:r w:rsidRPr="00A72EA6">
        <w:rPr>
          <w:rFonts w:ascii="Times New Roman" w:eastAsia="Times New Roman" w:hAnsi="Times New Roman" w:cs="Times New Roman"/>
          <w:spacing w:val="-2"/>
          <w:kern w:val="0"/>
          <w:lang w:val="ro-RO"/>
          <w14:ligatures w14:val="none"/>
        </w:rPr>
        <w:t>payment/does</w:t>
      </w:r>
      <w:r w:rsidRPr="00A72EA6">
        <w:rPr>
          <w:rFonts w:ascii="Times New Roman" w:eastAsia="Times New Roman" w:hAnsi="Times New Roman" w:cs="Times New Roman"/>
          <w:kern w:val="0"/>
          <w:lang w:val="ro-RO"/>
          <w14:ligatures w14:val="none"/>
        </w:rPr>
        <w:t xml:space="preserve"> not provide the first guarantee under the contract concluded, according to the deadline stipulated in that contract.</w:t>
      </w:r>
    </w:p>
    <w:p w14:paraId="119F6DA7" w14:textId="77777777" w:rsidR="007729E4" w:rsidRDefault="00000000">
      <w:pPr>
        <w:widowControl w:val="0"/>
        <w:numPr>
          <w:ilvl w:val="0"/>
          <w:numId w:val="30"/>
        </w:numPr>
        <w:tabs>
          <w:tab w:val="left" w:pos="683"/>
        </w:tabs>
        <w:autoSpaceDE w:val="0"/>
        <w:autoSpaceDN w:val="0"/>
        <w:spacing w:before="200" w:after="0" w:line="266"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 shall transfer the security lodged by the party at fault to the injured party within 15 working days of notification of the case of fault by the injured party.</w:t>
      </w:r>
    </w:p>
    <w:p w14:paraId="2C3E6D5F" w14:textId="77777777" w:rsidR="007729E4" w:rsidRDefault="00000000">
      <w:pPr>
        <w:widowControl w:val="0"/>
        <w:numPr>
          <w:ilvl w:val="0"/>
          <w:numId w:val="30"/>
        </w:numPr>
        <w:tabs>
          <w:tab w:val="left" w:pos="695"/>
        </w:tabs>
        <w:autoSpaceDE w:val="0"/>
        <w:autoSpaceDN w:val="0"/>
        <w:spacing w:before="199"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neither of the parties to the transaction signs the sale and purchase agreement or if the sale and purchase agreement does not contain the elements negotiated during the </w:t>
      </w:r>
      <w:r w:rsidRPr="00A72EA6">
        <w:rPr>
          <w:rFonts w:ascii="Times New Roman" w:eastAsia="Times New Roman" w:hAnsi="Times New Roman" w:cs="Times New Roman"/>
          <w:spacing w:val="-2"/>
          <w:kern w:val="0"/>
          <w:lang w:val="ro-RO"/>
          <w14:ligatures w14:val="none"/>
        </w:rPr>
        <w:t>auction</w:t>
      </w:r>
      <w:r w:rsidRPr="00A72EA6">
        <w:rPr>
          <w:rFonts w:ascii="Times New Roman" w:eastAsia="Times New Roman" w:hAnsi="Times New Roman" w:cs="Times New Roman"/>
          <w:kern w:val="0"/>
          <w:lang w:val="ro-RO"/>
          <w14:ligatures w14:val="none"/>
        </w:rPr>
        <w:t xml:space="preserve">, the </w:t>
      </w:r>
      <w:r w:rsidRPr="00A72EA6">
        <w:rPr>
          <w:rFonts w:ascii="Times New Roman" w:eastAsia="Times New Roman" w:hAnsi="Times New Roman" w:cs="Times New Roman"/>
          <w:spacing w:val="-1"/>
          <w:kern w:val="0"/>
          <w:lang w:val="ro-RO"/>
          <w14:ligatures w14:val="none"/>
        </w:rPr>
        <w:t xml:space="preserve">BRM </w:t>
      </w:r>
      <w:r w:rsidRPr="00A72EA6">
        <w:rPr>
          <w:rFonts w:ascii="Times New Roman" w:eastAsia="Times New Roman" w:hAnsi="Times New Roman" w:cs="Times New Roman"/>
          <w:kern w:val="0"/>
          <w:lang w:val="ro-RO"/>
          <w14:ligatures w14:val="none"/>
        </w:rPr>
        <w:t xml:space="preserve">will </w:t>
      </w:r>
      <w:r w:rsidRPr="00A72EA6">
        <w:rPr>
          <w:rFonts w:ascii="Times New Roman" w:eastAsia="Times New Roman" w:hAnsi="Times New Roman" w:cs="Times New Roman"/>
          <w:spacing w:val="-3"/>
          <w:kern w:val="0"/>
          <w:lang w:val="ro-RO"/>
          <w14:ligatures w14:val="none"/>
        </w:rPr>
        <w:t xml:space="preserve">retain </w:t>
      </w:r>
      <w:r w:rsidRPr="00A72EA6">
        <w:rPr>
          <w:rFonts w:ascii="Times New Roman" w:eastAsia="Times New Roman" w:hAnsi="Times New Roman" w:cs="Times New Roman"/>
          <w:spacing w:val="-2"/>
          <w:kern w:val="0"/>
          <w:lang w:val="ro-RO"/>
          <w14:ligatures w14:val="none"/>
        </w:rPr>
        <w:t xml:space="preserve">the collateral </w:t>
      </w:r>
      <w:r w:rsidRPr="00A72EA6">
        <w:rPr>
          <w:rFonts w:ascii="Times New Roman" w:eastAsia="Times New Roman" w:hAnsi="Times New Roman" w:cs="Times New Roman"/>
          <w:spacing w:val="-3"/>
          <w:kern w:val="0"/>
          <w:lang w:val="ro-RO"/>
          <w14:ligatures w14:val="none"/>
        </w:rPr>
        <w:t xml:space="preserve">of both </w:t>
      </w:r>
      <w:r w:rsidRPr="00A72EA6">
        <w:rPr>
          <w:rFonts w:ascii="Times New Roman" w:eastAsia="Times New Roman" w:hAnsi="Times New Roman" w:cs="Times New Roman"/>
          <w:kern w:val="0"/>
          <w:lang w:val="ro-RO"/>
          <w14:ligatures w14:val="none"/>
        </w:rPr>
        <w:t xml:space="preserve">parties to the </w:t>
      </w:r>
      <w:r w:rsidRPr="00A72EA6">
        <w:rPr>
          <w:rFonts w:ascii="Times New Roman" w:eastAsia="Times New Roman" w:hAnsi="Times New Roman" w:cs="Times New Roman"/>
          <w:spacing w:val="-2"/>
          <w:kern w:val="0"/>
          <w:lang w:val="ro-RO"/>
          <w14:ligatures w14:val="none"/>
        </w:rPr>
        <w:t>transaction</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1"/>
          <w:kern w:val="0"/>
          <w:lang w:val="ro-RO"/>
          <w14:ligatures w14:val="none"/>
        </w:rPr>
        <w:t xml:space="preserve">The BRM </w:t>
      </w:r>
      <w:r w:rsidRPr="00A72EA6">
        <w:rPr>
          <w:rFonts w:ascii="Times New Roman" w:eastAsia="Times New Roman" w:hAnsi="Times New Roman" w:cs="Times New Roman"/>
          <w:kern w:val="0"/>
          <w:lang w:val="ro-RO"/>
          <w14:ligatures w14:val="none"/>
        </w:rPr>
        <w:t xml:space="preserve">has the right to </w:t>
      </w:r>
      <w:r w:rsidRPr="00A72EA6">
        <w:rPr>
          <w:rFonts w:ascii="Times New Roman" w:eastAsia="Times New Roman" w:hAnsi="Times New Roman" w:cs="Times New Roman"/>
          <w:spacing w:val="-1"/>
          <w:kern w:val="0"/>
          <w:lang w:val="ro-RO"/>
          <w14:ligatures w14:val="none"/>
        </w:rPr>
        <w:t xml:space="preserve">sanction </w:t>
      </w:r>
      <w:r w:rsidRPr="00A72EA6">
        <w:rPr>
          <w:rFonts w:ascii="Times New Roman" w:eastAsia="Times New Roman" w:hAnsi="Times New Roman" w:cs="Times New Roman"/>
          <w:kern w:val="0"/>
          <w:lang w:val="ro-RO"/>
          <w14:ligatures w14:val="none"/>
        </w:rPr>
        <w:t>Participants who do not sign the sale contract or conclude sale-purchase contracts with elements other than those negotiated during the auction by suspending them from trading for a period of between 1 month and 6 months, depending on the seriousness and repetitive nature of the Participant's misconduct (repetitive nature means when there are more than 3 misconduct in the last 12 months).</w:t>
      </w:r>
    </w:p>
    <w:p w14:paraId="71F696D9" w14:textId="77777777" w:rsidR="007729E4" w:rsidRDefault="00000000">
      <w:pPr>
        <w:widowControl w:val="0"/>
        <w:numPr>
          <w:ilvl w:val="0"/>
          <w:numId w:val="30"/>
        </w:numPr>
        <w:tabs>
          <w:tab w:val="left" w:pos="380"/>
        </w:tabs>
        <w:autoSpaceDE w:val="0"/>
        <w:autoSpaceDN w:val="0"/>
        <w:spacing w:before="199" w:after="0" w:line="266" w:lineRule="auto"/>
        <w:ind w:right="753" w:hanging="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1"/>
          <w:kern w:val="0"/>
          <w:lang w:val="ro-RO"/>
          <w14:ligatures w14:val="none"/>
        </w:rPr>
        <w:t>This paragraph shall apply in the case of the collateral security referred to in this Article in paragraph. (3) and (4), subpara. If the Participants in the transaction do not sign a contract and the transaction is accepted by the Counterparty, the following specific conditions relating to collateral shall apply</w:t>
      </w:r>
      <w:r w:rsidRPr="00A72EA6">
        <w:rPr>
          <w:rFonts w:ascii="Times New Roman" w:eastAsia="Times New Roman" w:hAnsi="Times New Roman" w:cs="Times New Roman"/>
          <w:kern w:val="0"/>
          <w:lang w:val="ro-RO"/>
          <w14:ligatures w14:val="none"/>
        </w:rPr>
        <w:t>:</w:t>
      </w:r>
    </w:p>
    <w:p w14:paraId="1C05EBA9" w14:textId="77777777" w:rsidR="007729E4" w:rsidRDefault="00000000">
      <w:pPr>
        <w:widowControl w:val="0"/>
        <w:numPr>
          <w:ilvl w:val="0"/>
          <w:numId w:val="27"/>
        </w:numPr>
        <w:tabs>
          <w:tab w:val="left" w:pos="1132"/>
        </w:tabs>
        <w:autoSpaceDE w:val="0"/>
        <w:autoSpaceDN w:val="0"/>
        <w:spacing w:before="196" w:after="0" w:line="266" w:lineRule="auto"/>
        <w:ind w:right="754"/>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1"/>
          <w:kern w:val="0"/>
          <w:lang w:val="ro-RO"/>
          <w14:ligatures w14:val="none"/>
        </w:rPr>
        <w:t>The collateral required by the Counterparty shall be that applicable under the Counterparty's regulations for participants in a transaction assigned and accepted by the Counterparty that is a Clearing Member.</w:t>
      </w:r>
    </w:p>
    <w:p w14:paraId="2A2E6A5E" w14:textId="77777777" w:rsidR="00A72EA6" w:rsidRPr="00A72EA6" w:rsidRDefault="00A72EA6" w:rsidP="00A72EA6">
      <w:pPr>
        <w:widowControl w:val="0"/>
        <w:autoSpaceDE w:val="0"/>
        <w:autoSpaceDN w:val="0"/>
        <w:spacing w:before="3" w:after="0" w:line="240" w:lineRule="auto"/>
        <w:rPr>
          <w:rFonts w:ascii="Times New Roman" w:eastAsia="Times New Roman" w:hAnsi="Times New Roman" w:cs="Times New Roman"/>
          <w:spacing w:val="-1"/>
          <w:kern w:val="0"/>
          <w:lang w:val="ro-RO"/>
          <w14:ligatures w14:val="none"/>
        </w:rPr>
      </w:pPr>
    </w:p>
    <w:p w14:paraId="51B365EC" w14:textId="77777777" w:rsidR="007729E4" w:rsidRDefault="00000000">
      <w:pPr>
        <w:widowControl w:val="0"/>
        <w:numPr>
          <w:ilvl w:val="0"/>
          <w:numId w:val="27"/>
        </w:numPr>
        <w:tabs>
          <w:tab w:val="left" w:pos="1132"/>
        </w:tabs>
        <w:autoSpaceDE w:val="0"/>
        <w:autoSpaceDN w:val="0"/>
        <w:spacing w:after="0" w:line="266" w:lineRule="auto"/>
        <w:ind w:right="751" w:hanging="569"/>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1"/>
          <w:kern w:val="0"/>
          <w:lang w:val="ro-RO"/>
          <w14:ligatures w14:val="none"/>
        </w:rPr>
        <w:t>For all participants that are not Clearing Members, part of a transaction that is accepted by the Counterparty, the collateral and payment arrangements shall be in accordance with the Counterparty Mechanism Novation Agreement (Annex 4 to this procedure) in conjunction with the Counterparty's regulations on the minimum level of risk accepted.</w:t>
      </w:r>
    </w:p>
    <w:p w14:paraId="6A59FD67"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spacing w:val="-1"/>
          <w:kern w:val="0"/>
          <w:lang w:val="ro-RO"/>
          <w14:ligatures w14:val="none"/>
        </w:rPr>
      </w:pPr>
    </w:p>
    <w:p w14:paraId="195B3D20" w14:textId="77777777" w:rsidR="007729E4" w:rsidRDefault="00000000">
      <w:pPr>
        <w:widowControl w:val="0"/>
        <w:numPr>
          <w:ilvl w:val="0"/>
          <w:numId w:val="27"/>
        </w:numPr>
        <w:tabs>
          <w:tab w:val="left" w:pos="1132"/>
        </w:tabs>
        <w:autoSpaceDE w:val="0"/>
        <w:autoSpaceDN w:val="0"/>
        <w:spacing w:after="0" w:line="266" w:lineRule="auto"/>
        <w:ind w:right="754" w:hanging="629"/>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1"/>
          <w:kern w:val="0"/>
          <w:lang w:val="ro-RO"/>
          <w14:ligatures w14:val="none"/>
        </w:rPr>
        <w:t>The Counterparty shall have the right to enforce the collateral referred to in Article 15(1) of this procedure in the event that a Participant party to the transaction transferred to the Counterparty does not timely supplement the collateral level in accordance with the Counterparty's regulations, in which case the BRM shall withhold such collateral.</w:t>
      </w:r>
    </w:p>
    <w:p w14:paraId="5C44ACE5"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spacing w:val="-1"/>
          <w:kern w:val="0"/>
          <w:lang w:val="ro-RO"/>
          <w14:ligatures w14:val="none"/>
        </w:rPr>
      </w:pPr>
    </w:p>
    <w:p w14:paraId="51A9B6D7" w14:textId="77777777" w:rsidR="00A72EA6" w:rsidRPr="00A72EA6" w:rsidRDefault="00A72EA6" w:rsidP="00A72EA6">
      <w:pPr>
        <w:widowControl w:val="0"/>
        <w:tabs>
          <w:tab w:val="left" w:pos="1132"/>
        </w:tabs>
        <w:autoSpaceDE w:val="0"/>
        <w:autoSpaceDN w:val="0"/>
        <w:spacing w:after="0" w:line="266" w:lineRule="auto"/>
        <w:ind w:left="1131" w:right="754"/>
        <w:jc w:val="right"/>
        <w:rPr>
          <w:rFonts w:ascii="Times New Roman" w:eastAsia="Times New Roman" w:hAnsi="Times New Roman" w:cs="Times New Roman"/>
          <w:spacing w:val="-1"/>
          <w:kern w:val="0"/>
          <w:lang w:val="ro-RO"/>
          <w14:ligatures w14:val="none"/>
        </w:rPr>
      </w:pPr>
    </w:p>
    <w:p w14:paraId="76D8344A" w14:textId="77777777" w:rsidR="00A72EA6" w:rsidRPr="00A72EA6" w:rsidRDefault="00A72EA6" w:rsidP="00A72EA6">
      <w:pPr>
        <w:widowControl w:val="0"/>
        <w:tabs>
          <w:tab w:val="left" w:pos="1132"/>
        </w:tabs>
        <w:autoSpaceDE w:val="0"/>
        <w:autoSpaceDN w:val="0"/>
        <w:spacing w:after="0" w:line="266" w:lineRule="auto"/>
        <w:ind w:right="754"/>
        <w:rPr>
          <w:rFonts w:ascii="Times New Roman" w:eastAsia="Times New Roman" w:hAnsi="Times New Roman" w:cs="Times New Roman"/>
          <w:spacing w:val="-1"/>
          <w:kern w:val="0"/>
          <w:lang w:val="ro-RO"/>
          <w14:ligatures w14:val="none"/>
        </w:rPr>
      </w:pPr>
    </w:p>
    <w:p w14:paraId="5F5AE115" w14:textId="77777777" w:rsidR="00A72EA6" w:rsidRPr="00A72EA6" w:rsidRDefault="00A72EA6" w:rsidP="00A72EA6">
      <w:pPr>
        <w:widowControl w:val="0"/>
        <w:autoSpaceDE w:val="0"/>
        <w:autoSpaceDN w:val="0"/>
        <w:spacing w:before="2" w:after="0" w:line="240" w:lineRule="auto"/>
        <w:rPr>
          <w:rFonts w:ascii="Times New Roman" w:eastAsia="Times New Roman" w:hAnsi="Times New Roman" w:cs="Times New Roman"/>
          <w:kern w:val="0"/>
          <w:sz w:val="9"/>
          <w:lang w:val="ro-RO"/>
          <w14:ligatures w14:val="none"/>
        </w:rPr>
      </w:pPr>
    </w:p>
    <w:p w14:paraId="3C79D98A" w14:textId="77777777" w:rsidR="007729E4" w:rsidRDefault="00000000">
      <w:pPr>
        <w:widowControl w:val="0"/>
        <w:autoSpaceDE w:val="0"/>
        <w:autoSpaceDN w:val="0"/>
        <w:spacing w:before="91"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16</w:t>
      </w:r>
    </w:p>
    <w:p w14:paraId="299B6717"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9"/>
          <w:lang w:val="ro-RO"/>
          <w14:ligatures w14:val="none"/>
        </w:rPr>
      </w:pPr>
    </w:p>
    <w:p w14:paraId="49CE9CAB" w14:textId="77777777" w:rsidR="007729E4" w:rsidRDefault="00000000">
      <w:pPr>
        <w:widowControl w:val="0"/>
        <w:numPr>
          <w:ilvl w:val="0"/>
          <w:numId w:val="26"/>
        </w:numPr>
        <w:tabs>
          <w:tab w:val="left" w:pos="700"/>
        </w:tabs>
        <w:autoSpaceDE w:val="0"/>
        <w:autoSpaceDN w:val="0"/>
        <w:spacing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Once the obligations laid down in Article 15(1) have been fulfilled, the following shall apply 4 and 5, the collateral shall be returned to the participant, with the possibility of keeping it with the BRM, at the participant's request, for the registration of future orders.</w:t>
      </w:r>
    </w:p>
    <w:p w14:paraId="165D389F" w14:textId="77777777" w:rsidR="007729E4" w:rsidRDefault="00000000">
      <w:pPr>
        <w:widowControl w:val="0"/>
        <w:numPr>
          <w:ilvl w:val="0"/>
          <w:numId w:val="26"/>
        </w:numPr>
        <w:tabs>
          <w:tab w:val="left" w:pos="709"/>
        </w:tabs>
        <w:autoSpaceDE w:val="0"/>
        <w:autoSpaceDN w:val="0"/>
        <w:spacing w:before="197"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refund of the guarantees shall be made within 3 (three) working days from the date of submission of a written request, indicating, in the case of those made by payment order, the account and bank where the amounts are to be refunded.</w:t>
      </w:r>
    </w:p>
    <w:p w14:paraId="1151DFD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0D04F7CD"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12A32BE6" w14:textId="77777777" w:rsidR="007729E4" w:rsidRDefault="00000000">
      <w:pPr>
        <w:widowControl w:val="0"/>
        <w:numPr>
          <w:ilvl w:val="0"/>
          <w:numId w:val="31"/>
        </w:numPr>
        <w:tabs>
          <w:tab w:val="left" w:pos="664"/>
        </w:tabs>
        <w:autoSpaceDE w:val="0"/>
        <w:autoSpaceDN w:val="0"/>
        <w:spacing w:after="0" w:line="456" w:lineRule="auto"/>
        <w:ind w:right="4923"/>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STAGES OF THE TRANSACTION SESSION Art. 17</w:t>
      </w:r>
    </w:p>
    <w:p w14:paraId="18D7C16B" w14:textId="77777777" w:rsidR="007729E4" w:rsidRDefault="00000000">
      <w:pPr>
        <w:widowControl w:val="0"/>
        <w:numPr>
          <w:ilvl w:val="0"/>
          <w:numId w:val="25"/>
        </w:numPr>
        <w:tabs>
          <w:tab w:val="left" w:pos="709"/>
        </w:tabs>
        <w:autoSpaceDE w:val="0"/>
        <w:autoSpaceDN w:val="0"/>
        <w:spacing w:after="0" w:line="266"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From the opening time of the trading session brokers place orders. They are validated only if they cumulatively meet the following conditions:</w:t>
      </w:r>
    </w:p>
    <w:p w14:paraId="2823D574" w14:textId="77777777" w:rsidR="007729E4" w:rsidRDefault="00000000">
      <w:pPr>
        <w:widowControl w:val="0"/>
        <w:numPr>
          <w:ilvl w:val="1"/>
          <w:numId w:val="25"/>
        </w:numPr>
        <w:tabs>
          <w:tab w:val="left" w:pos="1474"/>
          <w:tab w:val="left" w:pos="1475"/>
        </w:tabs>
        <w:autoSpaceDE w:val="0"/>
        <w:autoSpaceDN w:val="0"/>
        <w:spacing w:before="179"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the quantity, price and validity period of the order;</w:t>
      </w:r>
    </w:p>
    <w:p w14:paraId="01C083BC" w14:textId="77777777" w:rsidR="007729E4" w:rsidRDefault="00000000">
      <w:pPr>
        <w:widowControl w:val="0"/>
        <w:numPr>
          <w:ilvl w:val="1"/>
          <w:numId w:val="25"/>
        </w:numPr>
        <w:tabs>
          <w:tab w:val="left" w:pos="1474"/>
          <w:tab w:val="left" w:pos="1475"/>
        </w:tabs>
        <w:autoSpaceDE w:val="0"/>
        <w:autoSpaceDN w:val="0"/>
        <w:spacing w:before="211" w:after="0" w:line="264"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existence in the collateral account of an available amount greater than or equal to the amount of collateral required in the event of trading of the order.</w:t>
      </w:r>
    </w:p>
    <w:p w14:paraId="518A6670" w14:textId="77777777" w:rsidR="007729E4" w:rsidRDefault="00000000">
      <w:pPr>
        <w:widowControl w:val="0"/>
        <w:numPr>
          <w:ilvl w:val="1"/>
          <w:numId w:val="25"/>
        </w:numPr>
        <w:tabs>
          <w:tab w:val="left" w:pos="1474"/>
          <w:tab w:val="left" w:pos="1475"/>
        </w:tabs>
        <w:autoSpaceDE w:val="0"/>
        <w:autoSpaceDN w:val="0"/>
        <w:spacing w:before="211" w:after="0" w:line="264"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Mention the option to trade by one of the following methods: </w:t>
      </w:r>
      <w:r w:rsidRPr="00A72EA6">
        <w:rPr>
          <w:rFonts w:ascii="Times New Roman" w:eastAsia="Times New Roman" w:hAnsi="Times New Roman" w:cs="Times New Roman"/>
          <w:kern w:val="0"/>
          <w:lang w:val="ro-RO"/>
          <w14:ligatures w14:val="none"/>
        </w:rPr>
        <w:br/>
        <w:t>- via the BRM Standard Contract by choosing the "STANDARD" tick when entering the electronic order. This option is automatically preset by the system and can be changed, if necessary, by the participant.</w:t>
      </w:r>
    </w:p>
    <w:p w14:paraId="4588B7CC" w14:textId="77777777" w:rsidR="007729E4" w:rsidRDefault="00000000">
      <w:pPr>
        <w:widowControl w:val="0"/>
        <w:autoSpaceDE w:val="0"/>
        <w:autoSpaceDN w:val="0"/>
        <w:spacing w:before="211" w:after="0" w:line="264" w:lineRule="auto"/>
        <w:ind w:left="1440"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via the Counterparty by choosing the electronic order entry of the "CCP" tick.  </w:t>
      </w:r>
    </w:p>
    <w:p w14:paraId="28FFE72D" w14:textId="77777777" w:rsidR="007729E4" w:rsidRDefault="00000000">
      <w:pPr>
        <w:widowControl w:val="0"/>
        <w:tabs>
          <w:tab w:val="left" w:pos="1474"/>
          <w:tab w:val="left" w:pos="1475"/>
        </w:tabs>
        <w:autoSpaceDE w:val="0"/>
        <w:autoSpaceDN w:val="0"/>
        <w:spacing w:before="211" w:after="0" w:line="264" w:lineRule="auto"/>
        <w:ind w:left="1474"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through the ANRE Contract by selecting the "GRP" tick when entering the electronic order. This option is only available to participants who are subject to the obligation to offer </w:t>
      </w:r>
      <w:r w:rsidRPr="00A72EA6">
        <w:rPr>
          <w:rFonts w:ascii="Times New Roman" w:eastAsia="Times New Roman" w:hAnsi="Times New Roman" w:cs="Times New Roman"/>
          <w:iCs/>
          <w:kern w:val="0"/>
          <w:lang w:val="ro-RO"/>
          <w14:ligatures w14:val="none"/>
        </w:rPr>
        <w:t xml:space="preserve">natural gas in </w:t>
      </w:r>
      <w:r w:rsidRPr="00A72EA6">
        <w:rPr>
          <w:rFonts w:ascii="Times New Roman" w:eastAsia="Times New Roman" w:hAnsi="Times New Roman" w:cs="Times New Roman"/>
          <w:kern w:val="0"/>
          <w:lang w:val="ro-RO"/>
          <w14:ligatures w14:val="none"/>
        </w:rPr>
        <w:t xml:space="preserve">accordance with Order no. 143/2020 </w:t>
      </w:r>
      <w:r w:rsidRPr="00A72EA6">
        <w:rPr>
          <w:rFonts w:ascii="Times New Roman" w:eastAsia="Times New Roman" w:hAnsi="Times New Roman" w:cs="Times New Roman"/>
          <w:iCs/>
          <w:kern w:val="0"/>
          <w:lang w:val="ro-RO"/>
          <w14:ligatures w14:val="none"/>
        </w:rPr>
        <w:t>on the obligation to offer natural gas on the centralised markets of natural gas producers whose annual production in the previous year exceeds 3,000,000 MWh, as subsequently amended and supplemented</w:t>
      </w:r>
      <w:r w:rsidRPr="00A72EA6">
        <w:rPr>
          <w:rFonts w:ascii="Times New Roman" w:eastAsia="Times New Roman" w:hAnsi="Times New Roman" w:cs="Times New Roman"/>
          <w:kern w:val="0"/>
          <w:lang w:val="ro-RO"/>
          <w14:ligatures w14:val="none"/>
        </w:rPr>
        <w:t>.</w:t>
      </w:r>
    </w:p>
    <w:p w14:paraId="7C54698F" w14:textId="77777777" w:rsidR="007729E4" w:rsidRDefault="00000000">
      <w:pPr>
        <w:widowControl w:val="0"/>
        <w:numPr>
          <w:ilvl w:val="0"/>
          <w:numId w:val="25"/>
        </w:numPr>
        <w:tabs>
          <w:tab w:val="left" w:pos="750"/>
        </w:tabs>
        <w:autoSpaceDE w:val="0"/>
        <w:autoSpaceDN w:val="0"/>
        <w:spacing w:before="202" w:after="0" w:line="240" w:lineRule="auto"/>
        <w:ind w:left="749"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items to be entered by the participant at the launch of the offer are:</w:t>
      </w:r>
    </w:p>
    <w:p w14:paraId="4D628657" w14:textId="77777777" w:rsidR="007729E4" w:rsidRDefault="00000000">
      <w:pPr>
        <w:widowControl w:val="0"/>
        <w:numPr>
          <w:ilvl w:val="1"/>
          <w:numId w:val="25"/>
        </w:numPr>
        <w:tabs>
          <w:tab w:val="left" w:pos="1820"/>
          <w:tab w:val="left" w:pos="1821"/>
        </w:tabs>
        <w:autoSpaceDE w:val="0"/>
        <w:autoSpaceDN w:val="0"/>
        <w:spacing w:before="212" w:after="0" w:line="240" w:lineRule="auto"/>
        <w:ind w:left="1820"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meaning of the offer (sale/purchase);</w:t>
      </w:r>
    </w:p>
    <w:p w14:paraId="57C886F4" w14:textId="77777777" w:rsidR="007729E4" w:rsidRDefault="00000000">
      <w:pPr>
        <w:widowControl w:val="0"/>
        <w:numPr>
          <w:ilvl w:val="1"/>
          <w:numId w:val="25"/>
        </w:numPr>
        <w:tabs>
          <w:tab w:val="left" w:pos="1821"/>
        </w:tabs>
        <w:autoSpaceDE w:val="0"/>
        <w:autoSpaceDN w:val="0"/>
        <w:spacing w:before="86" w:after="0" w:line="264" w:lineRule="auto"/>
        <w:ind w:left="1820"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1"/>
          <w:kern w:val="0"/>
          <w:lang w:val="ro-RO"/>
          <w14:ligatures w14:val="none"/>
        </w:rPr>
        <w:t xml:space="preserve">the specification </w:t>
      </w:r>
      <w:r w:rsidRPr="00A72EA6">
        <w:rPr>
          <w:rFonts w:ascii="Times New Roman" w:eastAsia="Times New Roman" w:hAnsi="Times New Roman" w:cs="Times New Roman"/>
          <w:kern w:val="0"/>
          <w:lang w:val="ro-RO"/>
          <w14:ligatures w14:val="none"/>
        </w:rPr>
        <w:t>"</w:t>
      </w:r>
      <w:r w:rsidRPr="00A72EA6">
        <w:rPr>
          <w:rFonts w:ascii="Times New Roman" w:eastAsia="Times New Roman" w:hAnsi="Times New Roman" w:cs="Times New Roman"/>
          <w:spacing w:val="-2"/>
          <w:kern w:val="0"/>
          <w:lang w:val="ro-RO"/>
          <w14:ligatures w14:val="none"/>
        </w:rPr>
        <w:t>PARTIAL/TOTAL</w:t>
      </w:r>
      <w:r w:rsidRPr="00A72EA6">
        <w:rPr>
          <w:rFonts w:ascii="Times New Roman" w:eastAsia="Times New Roman" w:hAnsi="Times New Roman" w:cs="Times New Roman"/>
          <w:kern w:val="0"/>
          <w:lang w:val="ro-RO"/>
          <w14:ligatures w14:val="none"/>
        </w:rPr>
        <w:t xml:space="preserve">", for the orders that are part of the obligation to </w:t>
      </w:r>
      <w:r w:rsidRPr="00A72EA6">
        <w:rPr>
          <w:rFonts w:ascii="Times New Roman" w:eastAsia="Times New Roman" w:hAnsi="Times New Roman" w:cs="Times New Roman"/>
          <w:spacing w:val="-3"/>
          <w:kern w:val="0"/>
          <w:lang w:val="ro-RO"/>
          <w14:ligatures w14:val="none"/>
        </w:rPr>
        <w:t xml:space="preserve">offer </w:t>
      </w:r>
      <w:r w:rsidRPr="00A72EA6">
        <w:rPr>
          <w:rFonts w:ascii="Times New Roman" w:eastAsia="Times New Roman" w:hAnsi="Times New Roman" w:cs="Times New Roman"/>
          <w:kern w:val="0"/>
          <w:lang w:val="ro-RO"/>
          <w14:ligatures w14:val="none"/>
        </w:rPr>
        <w:t xml:space="preserve">according to Order No 143/2020 on the obligation to offer natural gas on centralized markets of natural gas producers whose annual production in the previous year exceeds 3,000,000 MWh, as amended and supplemented, respectively Order of the President of ANRE No 144/2020 on the obligation of natural gas market participants to offer on centralized markets; </w:t>
      </w:r>
    </w:p>
    <w:p w14:paraId="42EE2631" w14:textId="77777777" w:rsidR="007729E4" w:rsidRDefault="00000000">
      <w:pPr>
        <w:widowControl w:val="0"/>
        <w:numPr>
          <w:ilvl w:val="1"/>
          <w:numId w:val="25"/>
        </w:numPr>
        <w:tabs>
          <w:tab w:val="left" w:pos="1821"/>
        </w:tabs>
        <w:autoSpaceDE w:val="0"/>
        <w:autoSpaceDN w:val="0"/>
        <w:spacing w:before="86" w:after="0" w:line="264" w:lineRule="auto"/>
        <w:ind w:left="1820"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minimum volume of natural gas: for periods greater than or equal to one week, the minimum volume </w:t>
      </w:r>
      <w:r w:rsidRPr="00A72EA6">
        <w:rPr>
          <w:rFonts w:ascii="Times New Roman" w:eastAsia="Times New Roman" w:hAnsi="Times New Roman" w:cs="Times New Roman"/>
          <w:spacing w:val="-7"/>
          <w:kern w:val="0"/>
          <w:lang w:val="ro-RO"/>
          <w14:ligatures w14:val="none"/>
        </w:rPr>
        <w:t xml:space="preserve">is </w:t>
      </w:r>
      <w:r w:rsidRPr="00A72EA6">
        <w:rPr>
          <w:rFonts w:ascii="Times New Roman" w:eastAsia="Times New Roman" w:hAnsi="Times New Roman" w:cs="Times New Roman"/>
          <w:kern w:val="0"/>
          <w:lang w:val="ro-RO"/>
          <w14:ligatures w14:val="none"/>
        </w:rPr>
        <w:t xml:space="preserve">1 contract of 1 </w:t>
      </w:r>
      <w:r w:rsidRPr="00A72EA6">
        <w:rPr>
          <w:rFonts w:ascii="Times New Roman" w:eastAsia="Times New Roman" w:hAnsi="Times New Roman" w:cs="Times New Roman"/>
          <w:spacing w:val="-2"/>
          <w:kern w:val="0"/>
          <w:lang w:val="ro-RO"/>
          <w14:ligatures w14:val="none"/>
        </w:rPr>
        <w:t xml:space="preserve">MWh/day </w:t>
      </w:r>
      <w:r w:rsidRPr="00A72EA6">
        <w:rPr>
          <w:rFonts w:ascii="Times New Roman" w:eastAsia="Times New Roman" w:hAnsi="Times New Roman" w:cs="Times New Roman"/>
          <w:spacing w:val="-3"/>
          <w:kern w:val="0"/>
          <w:lang w:val="ro-RO"/>
          <w14:ligatures w14:val="none"/>
        </w:rPr>
        <w:t xml:space="preserve">multiplied </w:t>
      </w:r>
      <w:r w:rsidRPr="00A72EA6">
        <w:rPr>
          <w:rFonts w:ascii="Times New Roman" w:eastAsia="Times New Roman" w:hAnsi="Times New Roman" w:cs="Times New Roman"/>
          <w:kern w:val="0"/>
          <w:lang w:val="ro-RO"/>
          <w14:ligatures w14:val="none"/>
        </w:rPr>
        <w:t xml:space="preserve">by the number of days </w:t>
      </w:r>
      <w:r w:rsidRPr="00A72EA6">
        <w:rPr>
          <w:rFonts w:ascii="Times New Roman" w:eastAsia="Times New Roman" w:hAnsi="Times New Roman" w:cs="Times New Roman"/>
          <w:spacing w:val="1"/>
          <w:kern w:val="0"/>
          <w:lang w:val="ro-RO"/>
          <w14:ligatures w14:val="none"/>
        </w:rPr>
        <w:t xml:space="preserve">of the </w:t>
      </w:r>
      <w:r w:rsidRPr="00A72EA6">
        <w:rPr>
          <w:rFonts w:ascii="Times New Roman" w:eastAsia="Times New Roman" w:hAnsi="Times New Roman" w:cs="Times New Roman"/>
          <w:kern w:val="0"/>
          <w:lang w:val="ro-RO"/>
          <w14:ligatures w14:val="none"/>
        </w:rPr>
        <w:t xml:space="preserve">trading interval. The total minimum tradable volume is defined </w:t>
      </w:r>
      <w:r w:rsidRPr="00A72EA6">
        <w:rPr>
          <w:rFonts w:ascii="Times New Roman" w:eastAsia="Times New Roman" w:hAnsi="Times New Roman" w:cs="Times New Roman"/>
          <w:spacing w:val="-3"/>
          <w:kern w:val="0"/>
          <w:lang w:val="ro-RO"/>
          <w14:ligatures w14:val="none"/>
        </w:rPr>
        <w:t xml:space="preserve">automatically </w:t>
      </w:r>
      <w:r w:rsidRPr="00A72EA6">
        <w:rPr>
          <w:rFonts w:ascii="Times New Roman" w:eastAsia="Times New Roman" w:hAnsi="Times New Roman" w:cs="Times New Roman"/>
          <w:kern w:val="0"/>
          <w:lang w:val="ro-RO"/>
          <w14:ligatures w14:val="none"/>
        </w:rPr>
        <w:t>for each individual product;</w:t>
      </w:r>
    </w:p>
    <w:p w14:paraId="453C00B0" w14:textId="77777777" w:rsidR="007729E4" w:rsidRDefault="00000000">
      <w:pPr>
        <w:widowControl w:val="0"/>
        <w:numPr>
          <w:ilvl w:val="1"/>
          <w:numId w:val="25"/>
        </w:numPr>
        <w:tabs>
          <w:tab w:val="left" w:pos="1821"/>
        </w:tabs>
        <w:autoSpaceDE w:val="0"/>
        <w:autoSpaceDN w:val="0"/>
        <w:spacing w:before="189" w:after="0" w:line="264" w:lineRule="auto"/>
        <w:ind w:left="182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price for products will be expressed in Lei/MWh, positive number, with a maximum of 2 (two) decimal places.  In the case of an active Δt in the market, orders that are not subject to the bidding obligation may be placed at a minimum step </w:t>
      </w:r>
      <w:r w:rsidRPr="00A72EA6">
        <w:rPr>
          <w:rFonts w:ascii="Times New Roman" w:eastAsia="Times New Roman" w:hAnsi="Times New Roman" w:cs="Times New Roman"/>
          <w:spacing w:val="-2"/>
          <w:kern w:val="0"/>
          <w:lang w:val="ro-RO"/>
          <w14:ligatures w14:val="none"/>
        </w:rPr>
        <w:t xml:space="preserve">of </w:t>
      </w:r>
      <w:r w:rsidRPr="00A72EA6">
        <w:rPr>
          <w:rFonts w:ascii="Times New Roman" w:eastAsia="Times New Roman" w:hAnsi="Times New Roman" w:cs="Times New Roman"/>
          <w:kern w:val="0"/>
          <w:lang w:val="ro-RO"/>
          <w14:ligatures w14:val="none"/>
        </w:rPr>
        <w:t xml:space="preserve">0.1 </w:t>
      </w:r>
      <w:r w:rsidRPr="00A72EA6">
        <w:rPr>
          <w:rFonts w:ascii="Times New Roman" w:eastAsia="Times New Roman" w:hAnsi="Times New Roman" w:cs="Times New Roman"/>
          <w:spacing w:val="1"/>
          <w:kern w:val="0"/>
          <w:lang w:val="ro-RO"/>
          <w14:ligatures w14:val="none"/>
        </w:rPr>
        <w:t>lei/MWh</w:t>
      </w:r>
      <w:r w:rsidRPr="00A72EA6">
        <w:rPr>
          <w:rFonts w:ascii="Times New Roman" w:eastAsia="Times New Roman" w:hAnsi="Times New Roman" w:cs="Times New Roman"/>
          <w:kern w:val="0"/>
          <w:lang w:val="ro-RO"/>
          <w14:ligatures w14:val="none"/>
        </w:rPr>
        <w:t>;</w:t>
      </w:r>
    </w:p>
    <w:p w14:paraId="29F34671" w14:textId="77777777" w:rsidR="007729E4" w:rsidRDefault="00000000">
      <w:pPr>
        <w:widowControl w:val="0"/>
        <w:numPr>
          <w:ilvl w:val="1"/>
          <w:numId w:val="25"/>
        </w:numPr>
        <w:tabs>
          <w:tab w:val="left" w:pos="1821"/>
        </w:tabs>
        <w:autoSpaceDE w:val="0"/>
        <w:autoSpaceDN w:val="0"/>
        <w:spacing w:before="186" w:after="0" w:line="264" w:lineRule="auto"/>
        <w:ind w:left="1820"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validity term of the order (optional); if not filled in, the system will automatically generate the end date of the trading session;</w:t>
      </w:r>
    </w:p>
    <w:p w14:paraId="74E2231B" w14:textId="77777777" w:rsidR="007729E4" w:rsidRDefault="00000000">
      <w:pPr>
        <w:widowControl w:val="0"/>
        <w:numPr>
          <w:ilvl w:val="1"/>
          <w:numId w:val="25"/>
        </w:numPr>
        <w:tabs>
          <w:tab w:val="left" w:pos="1821"/>
        </w:tabs>
        <w:autoSpaceDE w:val="0"/>
        <w:autoSpaceDN w:val="0"/>
        <w:spacing w:before="186" w:after="0" w:line="264" w:lineRule="auto"/>
        <w:ind w:left="182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specifically in the case of holders of the obligation to offer under Order No 143/2020 on the obligation to offer natural gas on the centralised markets of natural gas producers whose annual production in the previous year exceeds 3,000,000 MWh , they shall specify in the order ticket whether or not the order is to be taken into account for the fulfilment of </w:t>
      </w:r>
      <w:r w:rsidRPr="00A72EA6">
        <w:rPr>
          <w:rFonts w:ascii="Times New Roman" w:eastAsia="Times New Roman" w:hAnsi="Times New Roman" w:cs="Times New Roman"/>
          <w:spacing w:val="-3"/>
          <w:kern w:val="0"/>
          <w:lang w:val="ro-RO"/>
          <w14:ligatures w14:val="none"/>
        </w:rPr>
        <w:t xml:space="preserve">the obligation to </w:t>
      </w:r>
      <w:r w:rsidRPr="00A72EA6">
        <w:rPr>
          <w:rFonts w:ascii="Times New Roman" w:eastAsia="Times New Roman" w:hAnsi="Times New Roman" w:cs="Times New Roman"/>
          <w:spacing w:val="1"/>
          <w:kern w:val="0"/>
          <w:lang w:val="ro-RO"/>
          <w14:ligatures w14:val="none"/>
        </w:rPr>
        <w:t>offer</w:t>
      </w:r>
      <w:r w:rsidRPr="00A72EA6">
        <w:rPr>
          <w:rFonts w:ascii="Times New Roman" w:eastAsia="Times New Roman" w:hAnsi="Times New Roman" w:cs="Times New Roman"/>
          <w:kern w:val="0"/>
          <w:lang w:val="ro-RO"/>
          <w14:ligatures w14:val="none"/>
        </w:rPr>
        <w:t>;</w:t>
      </w:r>
    </w:p>
    <w:p w14:paraId="2269BCA5" w14:textId="77777777" w:rsidR="007729E4" w:rsidRDefault="00000000">
      <w:pPr>
        <w:widowControl w:val="0"/>
        <w:numPr>
          <w:ilvl w:val="1"/>
          <w:numId w:val="25"/>
        </w:numPr>
        <w:tabs>
          <w:tab w:val="left" w:pos="1821"/>
        </w:tabs>
        <w:autoSpaceDE w:val="0"/>
        <w:autoSpaceDN w:val="0"/>
        <w:spacing w:before="186" w:after="0" w:line="264" w:lineRule="auto"/>
        <w:ind w:left="182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Tick 'STANDARD', 'GRP' or 'CCP' as appropriate.</w:t>
      </w:r>
    </w:p>
    <w:p w14:paraId="4D76C6E7" w14:textId="77777777" w:rsidR="007729E4" w:rsidRDefault="00000000">
      <w:pPr>
        <w:widowControl w:val="0"/>
        <w:numPr>
          <w:ilvl w:val="0"/>
          <w:numId w:val="25"/>
        </w:numPr>
        <w:tabs>
          <w:tab w:val="left" w:pos="736"/>
        </w:tabs>
        <w:autoSpaceDE w:val="0"/>
        <w:autoSpaceDN w:val="0"/>
        <w:spacing w:before="203" w:after="0" w:line="266"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t xml:space="preserve">Orders </w:t>
      </w:r>
      <w:r w:rsidRPr="00A72EA6">
        <w:rPr>
          <w:rFonts w:ascii="Times New Roman" w:eastAsia="Times New Roman" w:hAnsi="Times New Roman" w:cs="Times New Roman"/>
          <w:kern w:val="0"/>
          <w:lang w:val="ro-RO"/>
          <w14:ligatures w14:val="none"/>
        </w:rPr>
        <w:t xml:space="preserve">entered can </w:t>
      </w:r>
      <w:r w:rsidRPr="00A72EA6">
        <w:rPr>
          <w:rFonts w:ascii="Times New Roman" w:eastAsia="Times New Roman" w:hAnsi="Times New Roman" w:cs="Times New Roman"/>
          <w:spacing w:val="-2"/>
          <w:kern w:val="0"/>
          <w:lang w:val="ro-RO"/>
          <w14:ligatures w14:val="none"/>
        </w:rPr>
        <w:t xml:space="preserve">be </w:t>
      </w:r>
      <w:r w:rsidRPr="00A72EA6">
        <w:rPr>
          <w:rFonts w:ascii="Times New Roman" w:eastAsia="Times New Roman" w:hAnsi="Times New Roman" w:cs="Times New Roman"/>
          <w:spacing w:val="-3"/>
          <w:kern w:val="0"/>
          <w:lang w:val="ro-RO"/>
          <w14:ligatures w14:val="none"/>
        </w:rPr>
        <w:t xml:space="preserve">maintained </w:t>
      </w:r>
      <w:r w:rsidRPr="00A72EA6">
        <w:rPr>
          <w:rFonts w:ascii="Times New Roman" w:eastAsia="Times New Roman" w:hAnsi="Times New Roman" w:cs="Times New Roman"/>
          <w:kern w:val="0"/>
          <w:lang w:val="ro-RO"/>
          <w14:ligatures w14:val="none"/>
        </w:rPr>
        <w:t xml:space="preserve">by </w:t>
      </w:r>
      <w:r w:rsidRPr="00A72EA6">
        <w:rPr>
          <w:rFonts w:ascii="Times New Roman" w:eastAsia="Times New Roman" w:hAnsi="Times New Roman" w:cs="Times New Roman"/>
          <w:spacing w:val="-2"/>
          <w:kern w:val="0"/>
          <w:lang w:val="ro-RO"/>
          <w14:ligatures w14:val="none"/>
        </w:rPr>
        <w:t>brokers</w:t>
      </w:r>
      <w:r w:rsidRPr="00A72EA6">
        <w:rPr>
          <w:rFonts w:ascii="Times New Roman" w:eastAsia="Times New Roman" w:hAnsi="Times New Roman" w:cs="Times New Roman"/>
          <w:kern w:val="0"/>
          <w:lang w:val="ro-RO"/>
          <w14:ligatures w14:val="none"/>
        </w:rPr>
        <w:t xml:space="preserve">, except for </w:t>
      </w:r>
      <w:r w:rsidRPr="00A72EA6">
        <w:rPr>
          <w:rFonts w:ascii="Times New Roman" w:eastAsia="Times New Roman" w:hAnsi="Times New Roman" w:cs="Times New Roman"/>
          <w:spacing w:val="1"/>
          <w:kern w:val="0"/>
          <w:lang w:val="ro-RO"/>
          <w14:ligatures w14:val="none"/>
        </w:rPr>
        <w:t>the</w:t>
      </w:r>
      <w:r w:rsidRPr="00A72EA6">
        <w:rPr>
          <w:rFonts w:ascii="Times New Roman" w:eastAsia="Times New Roman" w:hAnsi="Times New Roman" w:cs="Times New Roman"/>
          <w:spacing w:val="-4"/>
          <w:kern w:val="0"/>
          <w:lang w:val="ro-RO"/>
          <w14:ligatures w14:val="none"/>
        </w:rPr>
        <w:t xml:space="preserve"> ∆t </w:t>
      </w:r>
      <w:r w:rsidRPr="00A72EA6">
        <w:rPr>
          <w:rFonts w:ascii="Times New Roman" w:eastAsia="Times New Roman" w:hAnsi="Times New Roman" w:cs="Times New Roman"/>
          <w:spacing w:val="-3"/>
          <w:kern w:val="0"/>
          <w:lang w:val="ro-RO"/>
          <w14:ligatures w14:val="none"/>
        </w:rPr>
        <w:t xml:space="preserve">interval </w:t>
      </w:r>
      <w:r w:rsidRPr="00A72EA6">
        <w:rPr>
          <w:rFonts w:ascii="Times New Roman" w:eastAsia="Times New Roman" w:hAnsi="Times New Roman" w:cs="Times New Roman"/>
          <w:kern w:val="0"/>
          <w:lang w:val="ro-RO"/>
          <w14:ligatures w14:val="none"/>
        </w:rPr>
        <w:t xml:space="preserve">for </w:t>
      </w:r>
      <w:r w:rsidRPr="00A72EA6">
        <w:rPr>
          <w:rFonts w:ascii="Times New Roman" w:eastAsia="Times New Roman" w:hAnsi="Times New Roman" w:cs="Times New Roman"/>
          <w:spacing w:val="-2"/>
          <w:kern w:val="0"/>
          <w:lang w:val="ro-RO"/>
          <w14:ligatures w14:val="none"/>
        </w:rPr>
        <w:t xml:space="preserve">brokers </w:t>
      </w:r>
      <w:r w:rsidRPr="00A72EA6">
        <w:rPr>
          <w:rFonts w:ascii="Times New Roman" w:eastAsia="Times New Roman" w:hAnsi="Times New Roman" w:cs="Times New Roman"/>
          <w:kern w:val="0"/>
          <w:lang w:val="ro-RO"/>
          <w14:ligatures w14:val="none"/>
        </w:rPr>
        <w:t xml:space="preserve">managing correlated orders, as </w:t>
      </w:r>
      <w:r w:rsidRPr="00A72EA6">
        <w:rPr>
          <w:rFonts w:ascii="Times New Roman" w:eastAsia="Times New Roman" w:hAnsi="Times New Roman" w:cs="Times New Roman"/>
          <w:spacing w:val="-4"/>
          <w:kern w:val="0"/>
          <w:lang w:val="ro-RO"/>
          <w14:ligatures w14:val="none"/>
        </w:rPr>
        <w:t>follows</w:t>
      </w:r>
      <w:r w:rsidRPr="00A72EA6">
        <w:rPr>
          <w:rFonts w:ascii="Times New Roman" w:eastAsia="Times New Roman" w:hAnsi="Times New Roman" w:cs="Times New Roman"/>
          <w:kern w:val="0"/>
          <w:lang w:val="ro-RO"/>
          <w14:ligatures w14:val="none"/>
        </w:rPr>
        <w:t>:</w:t>
      </w:r>
    </w:p>
    <w:p w14:paraId="60B97843" w14:textId="77777777" w:rsidR="007729E4" w:rsidRDefault="00000000">
      <w:pPr>
        <w:widowControl w:val="0"/>
        <w:numPr>
          <w:ilvl w:val="1"/>
          <w:numId w:val="25"/>
        </w:numPr>
        <w:tabs>
          <w:tab w:val="left" w:pos="2540"/>
          <w:tab w:val="left" w:pos="2541"/>
        </w:tabs>
        <w:autoSpaceDE w:val="0"/>
        <w:autoSpaceDN w:val="0"/>
        <w:spacing w:before="183" w:after="0" w:line="264" w:lineRule="auto"/>
        <w:ind w:left="2541" w:right="753"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change the price with a minimum bidding step of 0.01 lei/MWh, and </w:t>
      </w:r>
      <w:r w:rsidRPr="00A72EA6">
        <w:rPr>
          <w:rFonts w:ascii="Times New Roman" w:eastAsia="Times New Roman" w:hAnsi="Times New Roman" w:cs="Times New Roman"/>
          <w:spacing w:val="1"/>
          <w:kern w:val="0"/>
          <w:lang w:val="ro-RO"/>
          <w14:ligatures w14:val="none"/>
        </w:rPr>
        <w:t xml:space="preserve">if </w:t>
      </w:r>
      <w:r w:rsidRPr="00A72EA6">
        <w:rPr>
          <w:rFonts w:ascii="Times New Roman" w:eastAsia="Times New Roman" w:hAnsi="Times New Roman" w:cs="Times New Roman"/>
          <w:kern w:val="0"/>
          <w:lang w:val="ro-RO"/>
          <w14:ligatures w14:val="none"/>
        </w:rPr>
        <w:t xml:space="preserve">there is an active </w:t>
      </w:r>
      <w:r w:rsidRPr="00A72EA6">
        <w:rPr>
          <w:rFonts w:ascii="Times New Roman" w:eastAsia="Times New Roman" w:hAnsi="Times New Roman" w:cs="Times New Roman"/>
          <w:spacing w:val="-2"/>
          <w:kern w:val="0"/>
          <w:lang w:val="ro-RO"/>
          <w14:ligatures w14:val="none"/>
        </w:rPr>
        <w:t>correlation</w:t>
      </w:r>
      <w:r w:rsidRPr="00A72EA6">
        <w:rPr>
          <w:rFonts w:ascii="Times New Roman" w:eastAsia="Times New Roman" w:hAnsi="Times New Roman" w:cs="Times New Roman"/>
          <w:kern w:val="0"/>
          <w:lang w:val="ro-RO"/>
          <w14:ligatures w14:val="none"/>
        </w:rPr>
        <w:t>, the minimum bidding step is 0</w:t>
      </w:r>
      <w:r w:rsidRPr="00A72EA6">
        <w:rPr>
          <w:rFonts w:ascii="Times New Roman" w:eastAsia="Times New Roman" w:hAnsi="Times New Roman" w:cs="Times New Roman"/>
          <w:spacing w:val="-5"/>
          <w:kern w:val="0"/>
          <w:lang w:val="ro-RO"/>
          <w14:ligatures w14:val="none"/>
        </w:rPr>
        <w:t xml:space="preserve">.10 </w:t>
      </w:r>
      <w:r w:rsidRPr="00A72EA6">
        <w:rPr>
          <w:rFonts w:ascii="Times New Roman" w:eastAsia="Times New Roman" w:hAnsi="Times New Roman" w:cs="Times New Roman"/>
          <w:kern w:val="0"/>
          <w:lang w:val="ro-RO"/>
          <w14:ligatures w14:val="none"/>
        </w:rPr>
        <w:t>lei/MWh;</w:t>
      </w:r>
    </w:p>
    <w:p w14:paraId="46479534" w14:textId="77777777" w:rsidR="007729E4" w:rsidRDefault="00000000">
      <w:pPr>
        <w:widowControl w:val="0"/>
        <w:numPr>
          <w:ilvl w:val="1"/>
          <w:numId w:val="25"/>
        </w:numPr>
        <w:tabs>
          <w:tab w:val="left" w:pos="2540"/>
          <w:tab w:val="left" w:pos="2541"/>
        </w:tabs>
        <w:autoSpaceDE w:val="0"/>
        <w:autoSpaceDN w:val="0"/>
        <w:spacing w:before="186" w:after="0" w:line="240" w:lineRule="auto"/>
        <w:ind w:left="2541" w:hanging="72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change of quantity;</w:t>
      </w:r>
    </w:p>
    <w:p w14:paraId="4333D730" w14:textId="77777777" w:rsidR="007729E4" w:rsidRDefault="00000000">
      <w:pPr>
        <w:widowControl w:val="0"/>
        <w:numPr>
          <w:ilvl w:val="1"/>
          <w:numId w:val="25"/>
        </w:numPr>
        <w:tabs>
          <w:tab w:val="left" w:pos="2540"/>
          <w:tab w:val="left" w:pos="2541"/>
        </w:tabs>
        <w:autoSpaceDE w:val="0"/>
        <w:autoSpaceDN w:val="0"/>
        <w:spacing w:before="211" w:after="0" w:line="240" w:lineRule="auto"/>
        <w:ind w:left="2541" w:hanging="72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modification of the validity period of the order.</w:t>
      </w:r>
    </w:p>
    <w:p w14:paraId="36D32A79" w14:textId="77777777" w:rsidR="007729E4" w:rsidRDefault="00000000">
      <w:pPr>
        <w:widowControl w:val="0"/>
        <w:autoSpaceDE w:val="0"/>
        <w:autoSpaceDN w:val="0"/>
        <w:spacing w:before="226" w:after="0" w:line="266" w:lineRule="auto"/>
        <w:ind w:left="380"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the sales order in the range ∆t is of type </w:t>
      </w:r>
      <w:r w:rsidRPr="00A72EA6">
        <w:rPr>
          <w:rFonts w:ascii="Times New Roman" w:eastAsia="Times New Roman" w:hAnsi="Times New Roman" w:cs="Times New Roman"/>
          <w:b/>
          <w:kern w:val="0"/>
          <w:lang w:val="ro-RO"/>
          <w14:ligatures w14:val="none"/>
        </w:rPr>
        <w:t xml:space="preserve">GRP (obligation to offer under Order </w:t>
      </w:r>
      <w:r w:rsidRPr="00A72EA6">
        <w:rPr>
          <w:rFonts w:ascii="Times New Roman" w:eastAsia="Times New Roman" w:hAnsi="Times New Roman" w:cs="Times New Roman"/>
          <w:kern w:val="0"/>
          <w:lang w:val="ro-RO"/>
          <w14:ligatures w14:val="none"/>
        </w:rPr>
        <w:t xml:space="preserve">No. 143/2020 </w:t>
      </w:r>
      <w:r w:rsidRPr="00A72EA6">
        <w:rPr>
          <w:rFonts w:ascii="Times New Roman" w:eastAsia="Times New Roman" w:hAnsi="Times New Roman" w:cs="Times New Roman"/>
          <w:iCs/>
          <w:kern w:val="0"/>
          <w:lang w:val="ro-RO"/>
          <w14:ligatures w14:val="none"/>
        </w:rPr>
        <w:t>on the obligation to offer natural gas on the centralized markets of natural gas producers whose annual production in the previous year exceeds 3,000,000 MWh, as amended</w:t>
      </w:r>
      <w:r w:rsidRPr="00A72EA6">
        <w:rPr>
          <w:rFonts w:ascii="Times New Roman" w:eastAsia="Times New Roman" w:hAnsi="Times New Roman" w:cs="Times New Roman"/>
          <w:b/>
          <w:kern w:val="0"/>
          <w:lang w:val="ro-RO"/>
          <w14:ligatures w14:val="none"/>
        </w:rPr>
        <w:t xml:space="preserve">), </w:t>
      </w:r>
      <w:r w:rsidRPr="00A72EA6">
        <w:rPr>
          <w:rFonts w:ascii="Times New Roman" w:eastAsia="Times New Roman" w:hAnsi="Times New Roman" w:cs="Times New Roman"/>
          <w:kern w:val="0"/>
          <w:lang w:val="ro-RO"/>
          <w14:ligatures w14:val="none"/>
        </w:rPr>
        <w:t>then orders in the opposite direction that cumulate the quantity equal to the sales order will not be allowed:</w:t>
      </w:r>
    </w:p>
    <w:p w14:paraId="5E113C39" w14:textId="77777777" w:rsidR="007729E4" w:rsidRDefault="00000000">
      <w:pPr>
        <w:widowControl w:val="0"/>
        <w:numPr>
          <w:ilvl w:val="0"/>
          <w:numId w:val="24"/>
        </w:numPr>
        <w:tabs>
          <w:tab w:val="left" w:pos="1100"/>
          <w:tab w:val="left" w:pos="1101"/>
        </w:tabs>
        <w:autoSpaceDE w:val="0"/>
        <w:autoSpaceDN w:val="0"/>
        <w:spacing w:before="18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cancellation;</w:t>
      </w:r>
    </w:p>
    <w:p w14:paraId="56402F7F" w14:textId="77777777" w:rsidR="007729E4" w:rsidRDefault="00000000">
      <w:pPr>
        <w:widowControl w:val="0"/>
        <w:numPr>
          <w:ilvl w:val="0"/>
          <w:numId w:val="24"/>
        </w:numPr>
        <w:tabs>
          <w:tab w:val="left" w:pos="1100"/>
          <w:tab w:val="left" w:pos="1101"/>
        </w:tabs>
        <w:autoSpaceDE w:val="0"/>
        <w:autoSpaceDN w:val="0"/>
        <w:spacing w:before="12"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quantity reduction;</w:t>
      </w:r>
    </w:p>
    <w:p w14:paraId="776AFE57" w14:textId="77777777" w:rsidR="007729E4" w:rsidRDefault="00000000">
      <w:pPr>
        <w:widowControl w:val="0"/>
        <w:numPr>
          <w:ilvl w:val="0"/>
          <w:numId w:val="24"/>
        </w:numPr>
        <w:tabs>
          <w:tab w:val="left" w:pos="1100"/>
          <w:tab w:val="left" w:pos="1101"/>
        </w:tabs>
        <w:autoSpaceDE w:val="0"/>
        <w:autoSpaceDN w:val="0"/>
        <w:spacing w:before="11" w:after="0" w:line="240" w:lineRule="auto"/>
        <w:ind w:hanging="36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price reduction.</w:t>
      </w:r>
    </w:p>
    <w:p w14:paraId="5EAC3C53" w14:textId="77777777" w:rsidR="007729E4" w:rsidRDefault="00000000">
      <w:pPr>
        <w:widowControl w:val="0"/>
        <w:autoSpaceDE w:val="0"/>
        <w:autoSpaceDN w:val="0"/>
        <w:spacing w:before="226" w:after="0" w:line="266" w:lineRule="auto"/>
        <w:ind w:left="380" w:right="760"/>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 xml:space="preserve">If the sum of </w:t>
      </w:r>
      <w:r w:rsidRPr="00A72EA6">
        <w:rPr>
          <w:rFonts w:ascii="Times New Roman" w:eastAsia="Times New Roman" w:hAnsi="Times New Roman" w:cs="Times New Roman"/>
          <w:spacing w:val="-3"/>
          <w:kern w:val="0"/>
          <w:lang w:val="ro-RO"/>
          <w14:ligatures w14:val="none"/>
        </w:rPr>
        <w:t xml:space="preserve">the quantities in the buy order exceeds the quantity of the sell order in ∆t, then the last buy order is entitled to a quantity reduction, but only up to the minimum quantity necessary for the sum of all orders in that direction to equal the quantity of the sell order. </w:t>
      </w:r>
    </w:p>
    <w:p w14:paraId="10932B93" w14:textId="77777777" w:rsidR="007729E4" w:rsidRDefault="00000000">
      <w:pPr>
        <w:widowControl w:val="0"/>
        <w:autoSpaceDE w:val="0"/>
        <w:autoSpaceDN w:val="0"/>
        <w:spacing w:before="226" w:after="0" w:line="266" w:lineRule="auto"/>
        <w:ind w:left="380" w:right="760"/>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For clarity, within the ∆t interval, new orders are allowed to be entered both by brokers managing correlated bids and the rest of the participants.</w:t>
      </w:r>
    </w:p>
    <w:p w14:paraId="78FB5DB2" w14:textId="77777777" w:rsidR="007729E4" w:rsidRDefault="00000000">
      <w:pPr>
        <w:widowControl w:val="0"/>
        <w:numPr>
          <w:ilvl w:val="0"/>
          <w:numId w:val="25"/>
        </w:numPr>
        <w:autoSpaceDE w:val="0"/>
        <w:autoSpaceDN w:val="0"/>
        <w:spacing w:before="197" w:after="0" w:line="266" w:lineRule="auto"/>
        <w:ind w:right="754" w:hanging="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 does not assume any responsibility for the correctness of the orders of the holders of the obligation to offer, in accordance with Order no. 143/2020 </w:t>
      </w:r>
      <w:r w:rsidRPr="00A72EA6">
        <w:rPr>
          <w:rFonts w:ascii="Times New Roman" w:eastAsia="Times New Roman" w:hAnsi="Times New Roman" w:cs="Times New Roman"/>
          <w:i/>
          <w:kern w:val="0"/>
          <w:lang w:val="ro-RO"/>
          <w14:ligatures w14:val="none"/>
        </w:rPr>
        <w:t>on the obligation to offer natural gas on the centralized markets of natural gas producers whose annual production in the previous year exceeds 3,000,000 MWh</w:t>
      </w:r>
      <w:r w:rsidRPr="00A72EA6">
        <w:rPr>
          <w:rFonts w:ascii="Times New Roman" w:eastAsia="Times New Roman" w:hAnsi="Times New Roman" w:cs="Times New Roman"/>
          <w:kern w:val="0"/>
          <w:lang w:val="ro-RO"/>
          <w14:ligatures w14:val="none"/>
        </w:rPr>
        <w:t xml:space="preserve">, as amended, respectively Order of the President of ANRE no. 144/2020 </w:t>
      </w:r>
      <w:r w:rsidRPr="00A72EA6">
        <w:rPr>
          <w:rFonts w:ascii="Times New Roman" w:eastAsia="Times New Roman" w:hAnsi="Times New Roman" w:cs="Times New Roman"/>
          <w:i/>
          <w:kern w:val="0"/>
          <w:lang w:val="ro-RO"/>
          <w14:ligatures w14:val="none"/>
        </w:rPr>
        <w:t>on the obligation of natural gas market participants to bid on the centralised markets</w:t>
      </w:r>
      <w:r w:rsidRPr="00A72EA6">
        <w:rPr>
          <w:rFonts w:ascii="Times New Roman" w:eastAsia="Times New Roman" w:hAnsi="Times New Roman" w:cs="Times New Roman"/>
          <w:kern w:val="0"/>
          <w:lang w:val="ro-RO"/>
          <w14:ligatures w14:val="none"/>
        </w:rPr>
        <w:t xml:space="preserve">, including but not limited to compliance with the obligations regarding the quantities offered, the initial bid price and/or, where applicable, the minimum number of orders placed as provided for in Order No. 144/2020 of the President of ANRE, as amended. 143/2020 </w:t>
      </w:r>
      <w:r w:rsidRPr="00A72EA6">
        <w:rPr>
          <w:rFonts w:ascii="Times New Roman" w:eastAsia="Times New Roman" w:hAnsi="Times New Roman" w:cs="Times New Roman"/>
          <w:i/>
          <w:kern w:val="0"/>
          <w:lang w:val="ro-RO"/>
          <w14:ligatures w14:val="none"/>
        </w:rPr>
        <w:t>on the obligation to offer natural gas on the centralised markets of natural gas producers whose annual production in the previous year exceeds 3,000,000 MWh</w:t>
      </w:r>
      <w:r w:rsidRPr="00A72EA6">
        <w:rPr>
          <w:rFonts w:ascii="Times New Roman" w:eastAsia="Times New Roman" w:hAnsi="Times New Roman" w:cs="Times New Roman"/>
          <w:kern w:val="0"/>
          <w:lang w:val="ro-RO"/>
          <w14:ligatures w14:val="none"/>
        </w:rPr>
        <w:t xml:space="preserve">, as subsequently amended and supplemented, respectively Order of the President of ANRE no. 144/2020 </w:t>
      </w:r>
      <w:r w:rsidRPr="00A72EA6">
        <w:rPr>
          <w:rFonts w:ascii="Times New Roman" w:eastAsia="Times New Roman" w:hAnsi="Times New Roman" w:cs="Times New Roman"/>
          <w:i/>
          <w:kern w:val="0"/>
          <w:lang w:val="ro-RO"/>
          <w14:ligatures w14:val="none"/>
        </w:rPr>
        <w:t>on the obligation of natural gas market participants to offer natural gas on centralised markets</w:t>
      </w:r>
      <w:r w:rsidRPr="00A72EA6">
        <w:rPr>
          <w:rFonts w:ascii="Times New Roman" w:eastAsia="Times New Roman" w:hAnsi="Times New Roman" w:cs="Times New Roman"/>
          <w:kern w:val="0"/>
          <w:lang w:val="ro-RO"/>
          <w14:ligatures w14:val="none"/>
        </w:rPr>
        <w:t xml:space="preserve">, as well as on the conclusion and execution of </w:t>
      </w:r>
      <w:r w:rsidRPr="00A72EA6">
        <w:rPr>
          <w:rFonts w:ascii="Times New Roman" w:eastAsia="Times New Roman" w:hAnsi="Times New Roman" w:cs="Times New Roman"/>
          <w:spacing w:val="-5"/>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ANRE standard </w:t>
      </w:r>
      <w:r w:rsidRPr="00A72EA6">
        <w:rPr>
          <w:rFonts w:ascii="Times New Roman" w:eastAsia="Times New Roman" w:hAnsi="Times New Roman" w:cs="Times New Roman"/>
          <w:spacing w:val="-5"/>
          <w:kern w:val="0"/>
          <w:lang w:val="ro-RO"/>
          <w14:ligatures w14:val="none"/>
        </w:rPr>
        <w:t>contract</w:t>
      </w:r>
      <w:r w:rsidRPr="00A72EA6">
        <w:rPr>
          <w:rFonts w:ascii="Times New Roman" w:eastAsia="Times New Roman" w:hAnsi="Times New Roman" w:cs="Times New Roman"/>
          <w:kern w:val="0"/>
          <w:lang w:val="ro-RO"/>
          <w14:ligatures w14:val="none"/>
        </w:rPr>
        <w:t xml:space="preserve">, in the form provided for by Order No. 143/2020 </w:t>
      </w:r>
      <w:r w:rsidRPr="00A72EA6">
        <w:rPr>
          <w:rFonts w:ascii="Times New Roman" w:eastAsia="Times New Roman" w:hAnsi="Times New Roman" w:cs="Times New Roman"/>
          <w:i/>
          <w:kern w:val="0"/>
          <w:lang w:val="ro-RO"/>
          <w14:ligatures w14:val="none"/>
        </w:rPr>
        <w:t>on the obligation of natural gas producers whose annual production in the previous year exceeds 3,000,000 MWh to offer natural gas on centralised markets</w:t>
      </w:r>
      <w:r w:rsidRPr="00A72EA6">
        <w:rPr>
          <w:rFonts w:ascii="Times New Roman" w:eastAsia="Times New Roman" w:hAnsi="Times New Roman" w:cs="Times New Roman"/>
          <w:kern w:val="0"/>
          <w:lang w:val="ro-RO"/>
          <w14:ligatures w14:val="none"/>
        </w:rPr>
        <w:t>, as amended.</w:t>
      </w:r>
    </w:p>
    <w:p w14:paraId="5E4677D0" w14:textId="77777777" w:rsidR="007729E4" w:rsidRDefault="00000000">
      <w:pPr>
        <w:widowControl w:val="0"/>
        <w:numPr>
          <w:ilvl w:val="0"/>
          <w:numId w:val="25"/>
        </w:numPr>
        <w:autoSpaceDE w:val="0"/>
        <w:autoSpaceDN w:val="0"/>
        <w:spacing w:before="197" w:after="0" w:line="266" w:lineRule="auto"/>
        <w:ind w:right="754" w:hanging="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Orders can only be placed through the Trading System provided by BRM.</w:t>
      </w:r>
    </w:p>
    <w:p w14:paraId="506F5408"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34"/>
          <w:lang w:val="ro-RO"/>
          <w14:ligatures w14:val="none"/>
        </w:rPr>
      </w:pPr>
    </w:p>
    <w:p w14:paraId="01B21F6A" w14:textId="77777777" w:rsidR="002A3CED" w:rsidRDefault="002A3CED">
      <w:pPr>
        <w:widowControl w:val="0"/>
        <w:numPr>
          <w:ilvl w:val="0"/>
          <w:numId w:val="31"/>
        </w:numPr>
        <w:tabs>
          <w:tab w:val="left" w:pos="751"/>
        </w:tabs>
        <w:autoSpaceDE w:val="0"/>
        <w:autoSpaceDN w:val="0"/>
        <w:spacing w:after="0" w:line="456" w:lineRule="auto"/>
        <w:ind w:right="6598"/>
        <w:outlineLvl w:val="0"/>
        <w:rPr>
          <w:rFonts w:ascii="Times New Roman" w:eastAsia="Times New Roman" w:hAnsi="Times New Roman" w:cs="Times New Roman"/>
          <w:b/>
          <w:bCs/>
          <w:kern w:val="0"/>
          <w:lang w:val="ro-RO"/>
          <w14:ligatures w14:val="none"/>
        </w:rPr>
      </w:pPr>
    </w:p>
    <w:p w14:paraId="48813C2F" w14:textId="20EEBC14" w:rsidR="002A3CED" w:rsidRDefault="00000000" w:rsidP="002A3CED">
      <w:pPr>
        <w:widowControl w:val="0"/>
        <w:tabs>
          <w:tab w:val="left" w:pos="751"/>
        </w:tabs>
        <w:autoSpaceDE w:val="0"/>
        <w:autoSpaceDN w:val="0"/>
        <w:spacing w:after="0" w:line="456" w:lineRule="auto"/>
        <w:ind w:left="380" w:right="6598"/>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CORR</w:t>
      </w:r>
      <w:r w:rsidR="002A3CED">
        <w:rPr>
          <w:rFonts w:ascii="Times New Roman" w:eastAsia="Times New Roman" w:hAnsi="Times New Roman" w:cs="Times New Roman"/>
          <w:b/>
          <w:bCs/>
          <w:kern w:val="0"/>
          <w:lang w:val="ro-RO"/>
          <w14:ligatures w14:val="none"/>
        </w:rPr>
        <w:t>E</w:t>
      </w:r>
      <w:r w:rsidRPr="00A72EA6">
        <w:rPr>
          <w:rFonts w:ascii="Times New Roman" w:eastAsia="Times New Roman" w:hAnsi="Times New Roman" w:cs="Times New Roman"/>
          <w:b/>
          <w:bCs/>
          <w:kern w:val="0"/>
          <w:lang w:val="ro-RO"/>
          <w14:ligatures w14:val="none"/>
        </w:rPr>
        <w:t xml:space="preserve">LATION OF ORDERS </w:t>
      </w:r>
    </w:p>
    <w:p w14:paraId="59F79F35" w14:textId="60E4E710" w:rsidR="007729E4" w:rsidRDefault="00000000" w:rsidP="002A3CED">
      <w:pPr>
        <w:widowControl w:val="0"/>
        <w:tabs>
          <w:tab w:val="left" w:pos="751"/>
        </w:tabs>
        <w:autoSpaceDE w:val="0"/>
        <w:autoSpaceDN w:val="0"/>
        <w:spacing w:after="0" w:line="456" w:lineRule="auto"/>
        <w:ind w:left="380" w:right="6598"/>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18.</w:t>
      </w:r>
    </w:p>
    <w:p w14:paraId="0BA3881A" w14:textId="77777777" w:rsidR="007729E4" w:rsidRDefault="00000000">
      <w:pPr>
        <w:widowControl w:val="0"/>
        <w:numPr>
          <w:ilvl w:val="0"/>
          <w:numId w:val="23"/>
        </w:numPr>
        <w:tabs>
          <w:tab w:val="left" w:pos="697"/>
        </w:tabs>
        <w:autoSpaceDE w:val="0"/>
        <w:autoSpaceDN w:val="0"/>
        <w:spacing w:before="62" w:after="0" w:line="266" w:lineRule="auto"/>
        <w:ind w:right="754" w:hanging="292"/>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Buy and sell orders are automatically sorted in the trading platform according to the best price. In the event of </w:t>
      </w:r>
      <w:r w:rsidRPr="00A72EA6">
        <w:rPr>
          <w:rFonts w:ascii="Times New Roman" w:eastAsia="Times New Roman" w:hAnsi="Times New Roman" w:cs="Times New Roman"/>
          <w:spacing w:val="-10"/>
          <w:kern w:val="0"/>
          <w:lang w:val="ro-RO"/>
          <w14:ligatures w14:val="none"/>
        </w:rPr>
        <w:t xml:space="preserve">a </w:t>
      </w:r>
      <w:r w:rsidRPr="00A72EA6">
        <w:rPr>
          <w:rFonts w:ascii="Times New Roman" w:eastAsia="Times New Roman" w:hAnsi="Times New Roman" w:cs="Times New Roman"/>
          <w:kern w:val="0"/>
          <w:lang w:val="ro-RO"/>
          <w14:ligatures w14:val="none"/>
        </w:rPr>
        <w:t xml:space="preserve">price tie, bids will be ordered by time stamp, with the oldest bids being displayed first. The timestamp is </w:t>
      </w:r>
      <w:r w:rsidRPr="00A72EA6">
        <w:rPr>
          <w:rFonts w:ascii="Times New Roman" w:eastAsia="Times New Roman" w:hAnsi="Times New Roman" w:cs="Times New Roman"/>
          <w:spacing w:val="1"/>
          <w:kern w:val="0"/>
          <w:lang w:val="ro-RO"/>
          <w14:ligatures w14:val="none"/>
        </w:rPr>
        <w:t>updated whenever the broker changes the price, quantity, validity or partial execution of an order.</w:t>
      </w:r>
    </w:p>
    <w:p w14:paraId="1BA90ABD" w14:textId="77777777" w:rsidR="00A72EA6" w:rsidRPr="00A72EA6" w:rsidRDefault="00A72EA6" w:rsidP="00A72EA6">
      <w:pPr>
        <w:widowControl w:val="0"/>
        <w:tabs>
          <w:tab w:val="left" w:pos="697"/>
        </w:tabs>
        <w:autoSpaceDE w:val="0"/>
        <w:autoSpaceDN w:val="0"/>
        <w:spacing w:before="62" w:after="0" w:line="266" w:lineRule="auto"/>
        <w:ind w:left="742" w:right="754"/>
        <w:jc w:val="both"/>
        <w:rPr>
          <w:rFonts w:ascii="Times New Roman" w:eastAsia="Times New Roman" w:hAnsi="Times New Roman" w:cs="Times New Roman"/>
          <w:spacing w:val="1"/>
          <w:kern w:val="0"/>
          <w:lang w:val="ro-RO"/>
          <w14:ligatures w14:val="none"/>
        </w:rPr>
      </w:pPr>
    </w:p>
    <w:p w14:paraId="3F0DBE77" w14:textId="77777777" w:rsidR="007729E4" w:rsidRDefault="00000000">
      <w:pPr>
        <w:widowControl w:val="0"/>
        <w:numPr>
          <w:ilvl w:val="0"/>
          <w:numId w:val="23"/>
        </w:numPr>
        <w:autoSpaceDE w:val="0"/>
        <w:autoSpaceDN w:val="0"/>
        <w:spacing w:after="0" w:line="240" w:lineRule="auto"/>
        <w:ind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buy and sell orders with the tick "CCP" are traded under the TRADING PROCEDURE ON THE CENTRALIZED NATURAL GAS MARKETPLACE Administered by the ROMANIAN COMMODITIES EXCHANGE S.A., UNDER THE CONDITIONS OF THE USE OF A CLEARING/CONTRACTING HOUSE. </w:t>
      </w:r>
    </w:p>
    <w:p w14:paraId="0D50B1DA" w14:textId="77777777" w:rsidR="00A72EA6" w:rsidRPr="00A72EA6" w:rsidRDefault="00A72EA6" w:rsidP="00A72EA6">
      <w:pPr>
        <w:widowControl w:val="0"/>
        <w:autoSpaceDE w:val="0"/>
        <w:autoSpaceDN w:val="0"/>
        <w:spacing w:after="0" w:line="240" w:lineRule="auto"/>
        <w:ind w:right="720"/>
        <w:rPr>
          <w:rFonts w:ascii="Times New Roman" w:eastAsia="Times New Roman" w:hAnsi="Times New Roman" w:cs="Times New Roman"/>
          <w:kern w:val="0"/>
          <w:lang w:val="ro-RO"/>
          <w14:ligatures w14:val="none"/>
        </w:rPr>
      </w:pPr>
    </w:p>
    <w:p w14:paraId="6BC3AAC5" w14:textId="77777777" w:rsidR="007729E4" w:rsidRDefault="00000000">
      <w:pPr>
        <w:widowControl w:val="0"/>
        <w:numPr>
          <w:ilvl w:val="0"/>
          <w:numId w:val="23"/>
        </w:numPr>
        <w:autoSpaceDE w:val="0"/>
        <w:autoSpaceDN w:val="0"/>
        <w:spacing w:after="0" w:line="240" w:lineRule="auto"/>
        <w:ind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 xml:space="preserve">Trading is carried out by matching orders in sense according to the option expressed by the participant when entering the electronic order. </w:t>
      </w:r>
    </w:p>
    <w:p w14:paraId="4C7B38B5" w14:textId="77777777" w:rsidR="007729E4" w:rsidRDefault="00000000">
      <w:pPr>
        <w:widowControl w:val="0"/>
        <w:autoSpaceDE w:val="0"/>
        <w:autoSpaceDN w:val="0"/>
        <w:spacing w:after="0" w:line="240" w:lineRule="auto"/>
        <w:ind w:left="742"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sales orders subject to the obligation to offer in accordance with Order no. 143/2020 </w:t>
      </w:r>
      <w:r w:rsidRPr="00A72EA6">
        <w:rPr>
          <w:rFonts w:ascii="Times New Roman" w:eastAsia="Times New Roman" w:hAnsi="Times New Roman" w:cs="Times New Roman"/>
          <w:i/>
          <w:kern w:val="0"/>
          <w:lang w:val="ro-RO"/>
          <w14:ligatures w14:val="none"/>
        </w:rPr>
        <w:t>on the obligation to offer natural gas on the centralized markets of natural gas producers whose annual production in the previous year exceeds 3,000,000 MWh</w:t>
      </w:r>
      <w:r w:rsidRPr="00A72EA6">
        <w:rPr>
          <w:rFonts w:ascii="Times New Roman" w:eastAsia="Times New Roman" w:hAnsi="Times New Roman" w:cs="Times New Roman"/>
          <w:kern w:val="0"/>
          <w:lang w:val="ro-RO"/>
          <w14:ligatures w14:val="none"/>
        </w:rPr>
        <w:t xml:space="preserve">, as amended, shall be traded exclusively on the basis of the ANRE contract. </w:t>
      </w:r>
    </w:p>
    <w:p w14:paraId="2E3B5C62" w14:textId="77777777" w:rsidR="007729E4" w:rsidRDefault="00000000">
      <w:pPr>
        <w:widowControl w:val="0"/>
        <w:autoSpaceDE w:val="0"/>
        <w:autoSpaceDN w:val="0"/>
        <w:spacing w:after="0" w:line="240" w:lineRule="auto"/>
        <w:ind w:left="742"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Buy/sell orders with the counterparty facility option are only traded under the Counterparty Facility.</w:t>
      </w:r>
    </w:p>
    <w:p w14:paraId="3653F345" w14:textId="77777777" w:rsidR="007729E4" w:rsidRDefault="00000000">
      <w:pPr>
        <w:widowControl w:val="0"/>
        <w:autoSpaceDE w:val="0"/>
        <w:autoSpaceDN w:val="0"/>
        <w:spacing w:after="0" w:line="240" w:lineRule="auto"/>
        <w:ind w:left="742"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remaining buy/sell orders can be traded under the standard BRM contract.</w:t>
      </w:r>
    </w:p>
    <w:p w14:paraId="4DA86579" w14:textId="77777777" w:rsidR="00A72EA6" w:rsidRPr="00A72EA6" w:rsidRDefault="00A72EA6" w:rsidP="00A72EA6">
      <w:pPr>
        <w:widowControl w:val="0"/>
        <w:autoSpaceDE w:val="0"/>
        <w:autoSpaceDN w:val="0"/>
        <w:spacing w:after="0" w:line="240" w:lineRule="auto"/>
        <w:ind w:left="742" w:right="720"/>
        <w:jc w:val="both"/>
        <w:rPr>
          <w:rFonts w:ascii="Times New Roman" w:eastAsia="Times New Roman" w:hAnsi="Times New Roman" w:cs="Times New Roman"/>
          <w:kern w:val="0"/>
          <w:lang w:val="ro-RO"/>
          <w14:ligatures w14:val="none"/>
        </w:rPr>
      </w:pPr>
    </w:p>
    <w:p w14:paraId="5049B0C4" w14:textId="77777777" w:rsidR="007729E4" w:rsidRDefault="00000000">
      <w:pPr>
        <w:widowControl w:val="0"/>
        <w:numPr>
          <w:ilvl w:val="0"/>
          <w:numId w:val="23"/>
        </w:numPr>
        <w:autoSpaceDE w:val="0"/>
        <w:autoSpaceDN w:val="0"/>
        <w:spacing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trading system does not perform correlation between the following types of orders:</w:t>
      </w:r>
    </w:p>
    <w:p w14:paraId="360F38EE" w14:textId="77777777" w:rsidR="007729E4" w:rsidRDefault="00000000">
      <w:pPr>
        <w:widowControl w:val="0"/>
        <w:numPr>
          <w:ilvl w:val="1"/>
          <w:numId w:val="23"/>
        </w:numPr>
        <w:autoSpaceDE w:val="0"/>
        <w:autoSpaceDN w:val="0"/>
        <w:spacing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Tick "CCP" and tick "GRP"</w:t>
      </w:r>
    </w:p>
    <w:p w14:paraId="0107C141" w14:textId="77777777" w:rsidR="007729E4" w:rsidRDefault="00000000">
      <w:pPr>
        <w:widowControl w:val="0"/>
        <w:numPr>
          <w:ilvl w:val="1"/>
          <w:numId w:val="23"/>
        </w:numPr>
        <w:autoSpaceDE w:val="0"/>
        <w:autoSpaceDN w:val="0"/>
        <w:spacing w:after="0" w:line="240" w:lineRule="auto"/>
        <w:ind w:right="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Tick 'CCP' and tick 'STANDARD' if the correlation is made as a result of entering/modifying an order with the tick 'CCP'.</w:t>
      </w:r>
    </w:p>
    <w:p w14:paraId="218D9655" w14:textId="77777777" w:rsidR="00A72EA6" w:rsidRPr="00A72EA6" w:rsidRDefault="00A72EA6" w:rsidP="00A72EA6">
      <w:pPr>
        <w:widowControl w:val="0"/>
        <w:autoSpaceDE w:val="0"/>
        <w:autoSpaceDN w:val="0"/>
        <w:spacing w:after="0" w:line="240" w:lineRule="auto"/>
        <w:ind w:left="1460" w:right="720"/>
        <w:jc w:val="both"/>
        <w:rPr>
          <w:rFonts w:ascii="Times New Roman" w:eastAsia="Times New Roman" w:hAnsi="Times New Roman" w:cs="Times New Roman"/>
          <w:kern w:val="0"/>
          <w:lang w:val="ro-RO"/>
          <w14:ligatures w14:val="none"/>
        </w:rPr>
      </w:pPr>
    </w:p>
    <w:p w14:paraId="4FCD0BCD" w14:textId="77777777" w:rsidR="007729E4" w:rsidRDefault="00000000">
      <w:pPr>
        <w:widowControl w:val="0"/>
        <w:numPr>
          <w:ilvl w:val="0"/>
          <w:numId w:val="23"/>
        </w:numPr>
        <w:autoSpaceDE w:val="0"/>
        <w:autoSpaceDN w:val="0"/>
        <w:spacing w:after="0" w:line="240" w:lineRule="auto"/>
        <w:ind w:right="63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the sake of clarity, we mention that by exception it is allowed to link a "STANDARD" ticked order with a "CCP" ticked order if the linking is made as a result of the modification of a "STANDARD" ticked order into a "CCP" ticked order at the time of order entry.</w:t>
      </w:r>
    </w:p>
    <w:p w14:paraId="084AA369" w14:textId="77777777" w:rsidR="00A72EA6" w:rsidRPr="00A72EA6" w:rsidRDefault="00A72EA6" w:rsidP="00A72EA6">
      <w:pPr>
        <w:widowControl w:val="0"/>
        <w:autoSpaceDE w:val="0"/>
        <w:autoSpaceDN w:val="0"/>
        <w:spacing w:after="0" w:line="240" w:lineRule="auto"/>
        <w:ind w:left="742" w:right="630"/>
        <w:jc w:val="both"/>
        <w:rPr>
          <w:rFonts w:ascii="Times New Roman" w:eastAsia="Times New Roman" w:hAnsi="Times New Roman" w:cs="Times New Roman"/>
          <w:kern w:val="0"/>
          <w:lang w:val="ro-RO"/>
          <w14:ligatures w14:val="none"/>
        </w:rPr>
      </w:pPr>
    </w:p>
    <w:p w14:paraId="326BAC8A" w14:textId="77777777" w:rsidR="007729E4" w:rsidRDefault="00000000">
      <w:pPr>
        <w:widowControl w:val="0"/>
        <w:numPr>
          <w:ilvl w:val="0"/>
          <w:numId w:val="23"/>
        </w:numPr>
        <w:autoSpaceDE w:val="0"/>
        <w:autoSpaceDN w:val="0"/>
        <w:spacing w:after="0" w:line="240" w:lineRule="auto"/>
        <w:ind w:right="63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the situation referred to in paragraph (5) of this Article, the participants in the transaction implicitly accept the automatic transfer of the transaction to the Counterparty and the trading according to the TRANSACTION PROCEDURE ON THE CENTRALISED NATURAL GAS EXCHANGES MANAGED BY ROMANIAN COMMODITIES EXCHANGE S.A., UNDER THE CONDITIONS OF THE USE OF A CLEARING HOUSE/COUNTER. </w:t>
      </w:r>
    </w:p>
    <w:p w14:paraId="67C70937" w14:textId="77777777" w:rsidR="007729E4" w:rsidRDefault="00000000">
      <w:pPr>
        <w:widowControl w:val="0"/>
        <w:numPr>
          <w:ilvl w:val="0"/>
          <w:numId w:val="23"/>
        </w:numPr>
        <w:tabs>
          <w:tab w:val="left" w:pos="702"/>
        </w:tabs>
        <w:autoSpaceDE w:val="0"/>
        <w:autoSpaceDN w:val="0"/>
        <w:spacing w:before="194" w:after="0" w:line="266" w:lineRule="auto"/>
        <w:ind w:right="753" w:hanging="29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sell orders, the sell order is matched with a buy order at the same or higher price for the maximum quantity determined by the competing quantities mentioned in the two opposite orders at the best price of the buy order. To the extent that the matching conditions are met for more than two opposite tenders, the matching order shall be determined in descending order from the best purchase price and, in the case of equal prices, in ascending order from the earliest time stamp.</w:t>
      </w:r>
    </w:p>
    <w:p w14:paraId="59B97013" w14:textId="77777777" w:rsidR="007729E4" w:rsidRDefault="00000000">
      <w:pPr>
        <w:widowControl w:val="0"/>
        <w:numPr>
          <w:ilvl w:val="0"/>
          <w:numId w:val="23"/>
        </w:numPr>
        <w:tabs>
          <w:tab w:val="left" w:pos="695"/>
        </w:tabs>
        <w:autoSpaceDE w:val="0"/>
        <w:autoSpaceDN w:val="0"/>
        <w:spacing w:before="195" w:after="0" w:line="240" w:lineRule="auto"/>
        <w:ind w:left="694" w:right="720"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buy orders, the buy order is matched with a sell order at the same or lower price for the maximum quantity determined by the competing quantities mentioned in the two opposite orders. To the extent that the matching conditions are met for more than two opposite offers, the matching order shall be determined in descending order from the best selling price and, in the case of equal prices, in ascending order from the oldest time stamp. Operation of the ∆t interval</w:t>
      </w:r>
      <w:r w:rsidRPr="00A72EA6">
        <w:rPr>
          <w:rFonts w:ascii="Times New Roman" w:eastAsia="Times New Roman" w:hAnsi="Times New Roman" w:cs="Times New Roman"/>
          <w:kern w:val="0"/>
          <w:lang w:val="en-US"/>
          <w14:ligatures w14:val="none"/>
        </w:rPr>
        <w:t>:</w:t>
      </w:r>
    </w:p>
    <w:p w14:paraId="3A0D74BA"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3143C5A9" w14:textId="77777777" w:rsidR="007729E4" w:rsidRDefault="00000000">
      <w:pPr>
        <w:widowControl w:val="0"/>
        <w:numPr>
          <w:ilvl w:val="1"/>
          <w:numId w:val="23"/>
        </w:numPr>
        <w:tabs>
          <w:tab w:val="left" w:pos="1461"/>
        </w:tabs>
        <w:autoSpaceDE w:val="0"/>
        <w:autoSpaceDN w:val="0"/>
        <w:spacing w:before="1"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From </w:t>
      </w:r>
      <w:r w:rsidRPr="00A72EA6">
        <w:rPr>
          <w:rFonts w:ascii="Times New Roman" w:eastAsia="Times New Roman" w:hAnsi="Times New Roman" w:cs="Times New Roman"/>
          <w:spacing w:val="-14"/>
          <w:kern w:val="0"/>
          <w:lang w:val="ro-RO"/>
          <w14:ligatures w14:val="none"/>
        </w:rPr>
        <w:t xml:space="preserve">the </w:t>
      </w:r>
      <w:r w:rsidRPr="00A72EA6">
        <w:rPr>
          <w:rFonts w:ascii="Times New Roman" w:eastAsia="Times New Roman" w:hAnsi="Times New Roman" w:cs="Times New Roman"/>
          <w:kern w:val="0"/>
          <w:lang w:val="ro-RO"/>
          <w14:ligatures w14:val="none"/>
        </w:rPr>
        <w:t>moment of matching demand and supply, the transaction is completed after the passage of a time interval of ∆t = 2 minutes or, if necessary, extended due to the introduction of improved price offers;</w:t>
      </w:r>
    </w:p>
    <w:p w14:paraId="10029FD1" w14:textId="77777777" w:rsidR="007729E4" w:rsidRDefault="00000000">
      <w:pPr>
        <w:widowControl w:val="0"/>
        <w:numPr>
          <w:ilvl w:val="1"/>
          <w:numId w:val="23"/>
        </w:numPr>
        <w:tabs>
          <w:tab w:val="left" w:pos="1461"/>
        </w:tabs>
        <w:autoSpaceDE w:val="0"/>
        <w:autoSpaceDN w:val="0"/>
        <w:spacing w:before="196"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time interval ∆t is automatically extended by 2 minutes if improved bids and/or offers intervene in the transaction. For the avoidance of doubt, parties whose bids are matched may not change their bids or their validity in any way within a time interval of ∆t= 2 minutes.</w:t>
      </w:r>
    </w:p>
    <w:p w14:paraId="4FB9C9F9" w14:textId="77777777" w:rsidR="007729E4" w:rsidRDefault="00000000">
      <w:pPr>
        <w:widowControl w:val="0"/>
        <w:numPr>
          <w:ilvl w:val="1"/>
          <w:numId w:val="23"/>
        </w:numPr>
        <w:tabs>
          <w:tab w:val="left" w:pos="1461"/>
        </w:tabs>
        <w:autoSpaceDE w:val="0"/>
        <w:autoSpaceDN w:val="0"/>
        <w:spacing w:before="198"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extension of the time interval shall be made each time from the time of the first improved price offer within the initial or extended 2-minute interval, as appropriate.</w:t>
      </w:r>
    </w:p>
    <w:p w14:paraId="25864660" w14:textId="77777777" w:rsidR="007729E4" w:rsidRDefault="00000000">
      <w:pPr>
        <w:widowControl w:val="0"/>
        <w:numPr>
          <w:ilvl w:val="1"/>
          <w:numId w:val="23"/>
        </w:numPr>
        <w:tabs>
          <w:tab w:val="left" w:pos="1461"/>
        </w:tabs>
        <w:autoSpaceDE w:val="0"/>
        <w:autoSpaceDN w:val="0"/>
        <w:spacing w:before="199" w:after="0" w:line="266"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transaction will be completed automatically at the close of time ∆t, regardless of the number of extensions, if any.</w:t>
      </w:r>
    </w:p>
    <w:p w14:paraId="2B46A073" w14:textId="77777777" w:rsidR="007729E4" w:rsidRDefault="00000000">
      <w:pPr>
        <w:widowControl w:val="0"/>
        <w:numPr>
          <w:ilvl w:val="1"/>
          <w:numId w:val="23"/>
        </w:numPr>
        <w:tabs>
          <w:tab w:val="left" w:pos="1461"/>
        </w:tabs>
        <w:autoSpaceDE w:val="0"/>
        <w:autoSpaceDN w:val="0"/>
        <w:spacing w:before="199"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At the start of the time interval ∆t, as well as at each extension, the BRM will notify all trading participants, by electronic message in the trading platform and email, that the conditions for matching two bids have been met, thus giving all interested parties the opportunity to improve their bids and continue the auction. The e-mail will contain the </w:t>
      </w:r>
      <w:r w:rsidRPr="00A72EA6">
        <w:rPr>
          <w:rFonts w:ascii="Times New Roman" w:eastAsia="Times New Roman" w:hAnsi="Times New Roman" w:cs="Times New Roman"/>
          <w:kern w:val="0"/>
          <w:lang w:val="ro-RO"/>
          <w14:ligatures w14:val="none"/>
        </w:rPr>
        <w:lastRenderedPageBreak/>
        <w:t>price, the quantity offered for sale and the quantity offered for purchase.</w:t>
      </w:r>
    </w:p>
    <w:p w14:paraId="4F8631DF"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34"/>
          <w:lang w:val="ro-RO"/>
          <w14:ligatures w14:val="none"/>
        </w:rPr>
      </w:pPr>
    </w:p>
    <w:p w14:paraId="6A340689" w14:textId="77777777" w:rsidR="007729E4" w:rsidRDefault="00000000">
      <w:pPr>
        <w:widowControl w:val="0"/>
        <w:numPr>
          <w:ilvl w:val="0"/>
          <w:numId w:val="23"/>
        </w:numPr>
        <w:tabs>
          <w:tab w:val="left" w:pos="695"/>
        </w:tabs>
        <w:autoSpaceDE w:val="0"/>
        <w:autoSpaceDN w:val="0"/>
        <w:spacing w:after="0" w:line="240" w:lineRule="auto"/>
        <w:ind w:left="694" w:hanging="31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Making the trade and setting the price at the end of the interval ∆t</w:t>
      </w:r>
    </w:p>
    <w:p w14:paraId="68EB9D65" w14:textId="77777777" w:rsidR="007729E4" w:rsidRDefault="00000000">
      <w:pPr>
        <w:widowControl w:val="0"/>
        <w:numPr>
          <w:ilvl w:val="0"/>
          <w:numId w:val="22"/>
        </w:numPr>
        <w:tabs>
          <w:tab w:val="left" w:pos="1215"/>
          <w:tab w:val="left" w:pos="1216"/>
        </w:tabs>
        <w:autoSpaceDE w:val="0"/>
        <w:autoSpaceDN w:val="0"/>
        <w:spacing w:before="211" w:after="0" w:line="264" w:lineRule="auto"/>
        <w:ind w:right="760"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After correlation according to para. (2) or (3) above, respectively, the transaction shall be carried out only after the passage of one or more successive time intervals ∆t, as appropriate.</w:t>
      </w:r>
    </w:p>
    <w:p w14:paraId="32020D8D" w14:textId="77777777" w:rsidR="007729E4" w:rsidRDefault="00000000">
      <w:pPr>
        <w:widowControl w:val="0"/>
        <w:numPr>
          <w:ilvl w:val="0"/>
          <w:numId w:val="22"/>
        </w:numPr>
        <w:tabs>
          <w:tab w:val="left" w:pos="1160"/>
          <w:tab w:val="left" w:pos="1161"/>
        </w:tabs>
        <w:autoSpaceDE w:val="0"/>
        <w:autoSpaceDN w:val="0"/>
        <w:spacing w:before="186" w:after="0" w:line="264" w:lineRule="auto"/>
        <w:ind w:right="754" w:hanging="36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transaction shall be concluded on the principle of price-time priority and subject to the possibility of obtaining improved price offers as follows:</w:t>
      </w:r>
    </w:p>
    <w:p w14:paraId="13CE963E" w14:textId="77777777" w:rsidR="007729E4" w:rsidRDefault="00000000">
      <w:pPr>
        <w:widowControl w:val="0"/>
        <w:numPr>
          <w:ilvl w:val="1"/>
          <w:numId w:val="22"/>
        </w:numPr>
        <w:tabs>
          <w:tab w:val="left" w:pos="1733"/>
          <w:tab w:val="left" w:pos="1734"/>
        </w:tabs>
        <w:autoSpaceDE w:val="0"/>
        <w:autoSpaceDN w:val="0"/>
        <w:spacing w:before="62" w:after="0" w:line="266" w:lineRule="auto"/>
        <w:ind w:left="1733" w:right="75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there is no </w:t>
      </w:r>
      <w:r w:rsidRPr="00A72EA6">
        <w:rPr>
          <w:rFonts w:ascii="Times New Roman" w:eastAsia="Times New Roman" w:hAnsi="Times New Roman" w:cs="Times New Roman"/>
          <w:spacing w:val="1"/>
          <w:kern w:val="0"/>
          <w:lang w:val="ro-RO"/>
          <w14:ligatures w14:val="none"/>
        </w:rPr>
        <w:t xml:space="preserve">improved </w:t>
      </w:r>
      <w:r w:rsidRPr="00A72EA6">
        <w:rPr>
          <w:rFonts w:ascii="Times New Roman" w:eastAsia="Times New Roman" w:hAnsi="Times New Roman" w:cs="Times New Roman"/>
          <w:kern w:val="0"/>
          <w:lang w:val="ro-RO"/>
          <w14:ligatures w14:val="none"/>
        </w:rPr>
        <w:t>offer at the end of the first time interval ∆t of 2 minutes so:</w:t>
      </w:r>
    </w:p>
    <w:p w14:paraId="77668EF4" w14:textId="77777777" w:rsidR="007729E4" w:rsidRDefault="00000000">
      <w:pPr>
        <w:widowControl w:val="0"/>
        <w:numPr>
          <w:ilvl w:val="0"/>
          <w:numId w:val="21"/>
        </w:numPr>
        <w:tabs>
          <w:tab w:val="left" w:pos="2240"/>
          <w:tab w:val="left" w:pos="2241"/>
        </w:tabs>
        <w:autoSpaceDE w:val="0"/>
        <w:autoSpaceDN w:val="0"/>
        <w:spacing w:before="197"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at the price of the buy order, if the time stamp is earlier than the aggressor sell order;</w:t>
      </w:r>
    </w:p>
    <w:p w14:paraId="34871CF4" w14:textId="77777777" w:rsidR="007729E4" w:rsidRDefault="00000000">
      <w:pPr>
        <w:widowControl w:val="0"/>
        <w:numPr>
          <w:ilvl w:val="0"/>
          <w:numId w:val="21"/>
        </w:numPr>
        <w:tabs>
          <w:tab w:val="left" w:pos="2241"/>
        </w:tabs>
        <w:autoSpaceDE w:val="0"/>
        <w:autoSpaceDN w:val="0"/>
        <w:spacing w:before="199"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at the price of the sell order, if the time stamp is earlier than the aggressive buy order;</w:t>
      </w:r>
    </w:p>
    <w:p w14:paraId="3E6E8F49" w14:textId="77777777" w:rsidR="007729E4" w:rsidRDefault="00000000">
      <w:pPr>
        <w:widowControl w:val="0"/>
        <w:numPr>
          <w:ilvl w:val="0"/>
          <w:numId w:val="21"/>
        </w:numPr>
        <w:tabs>
          <w:tab w:val="left" w:pos="2241"/>
        </w:tabs>
        <w:autoSpaceDE w:val="0"/>
        <w:autoSpaceDN w:val="0"/>
        <w:spacing w:before="199" w:after="0" w:line="266"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single sell order is matched with a single buy order in a transaction,</w:t>
      </w:r>
    </w:p>
    <w:p w14:paraId="327BCAC6" w14:textId="77777777" w:rsidR="007729E4" w:rsidRDefault="00000000">
      <w:pPr>
        <w:widowControl w:val="0"/>
        <w:numPr>
          <w:ilvl w:val="0"/>
          <w:numId w:val="21"/>
        </w:numPr>
        <w:tabs>
          <w:tab w:val="left" w:pos="2241"/>
        </w:tabs>
        <w:autoSpaceDE w:val="0"/>
        <w:autoSpaceDN w:val="0"/>
        <w:spacing w:before="197"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transaction is carried out within the maximum limit of the quantities correlated between bid and offer; for the remaining unexecuted quantity, the trading procedure is resumed in the same way as for a new uncorrelated order with the time stamp update for the partially executed order;</w:t>
      </w:r>
    </w:p>
    <w:p w14:paraId="521ECCF2" w14:textId="77777777" w:rsidR="007729E4" w:rsidRDefault="00000000">
      <w:pPr>
        <w:widowControl w:val="0"/>
        <w:numPr>
          <w:ilvl w:val="1"/>
          <w:numId w:val="22"/>
        </w:numPr>
        <w:tabs>
          <w:tab w:val="left" w:pos="1734"/>
        </w:tabs>
        <w:autoSpaceDE w:val="0"/>
        <w:autoSpaceDN w:val="0"/>
        <w:spacing w:before="197" w:after="0" w:line="266" w:lineRule="auto"/>
        <w:ind w:left="1733" w:right="75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If during the first ∆t interval an improvement in one of the bids is achieved (due to the introduction/modification of a higher bid price or the introduction/modification of a lower offer price), with the consequence of starting one or more other successive ∆t intervals, the transaction is carried out at the best price, determined as follows:</w:t>
      </w:r>
    </w:p>
    <w:p w14:paraId="02A9308A" w14:textId="77777777" w:rsidR="007729E4" w:rsidRDefault="00000000">
      <w:pPr>
        <w:widowControl w:val="0"/>
        <w:numPr>
          <w:ilvl w:val="0"/>
          <w:numId w:val="20"/>
        </w:numPr>
        <w:tabs>
          <w:tab w:val="left" w:pos="2211"/>
          <w:tab w:val="left" w:pos="2212"/>
        </w:tabs>
        <w:autoSpaceDE w:val="0"/>
        <w:autoSpaceDN w:val="0"/>
        <w:spacing w:before="197" w:after="0" w:line="266"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highest bid price if it was the last one offered, regardless of whether it relates to a newly placed order or an amendment to an existing order;</w:t>
      </w:r>
    </w:p>
    <w:p w14:paraId="2FB7E2B2" w14:textId="77777777" w:rsidR="007729E4" w:rsidRDefault="00000000">
      <w:pPr>
        <w:widowControl w:val="0"/>
        <w:numPr>
          <w:ilvl w:val="0"/>
          <w:numId w:val="20"/>
        </w:numPr>
        <w:tabs>
          <w:tab w:val="left" w:pos="2212"/>
        </w:tabs>
        <w:autoSpaceDE w:val="0"/>
        <w:autoSpaceDN w:val="0"/>
        <w:spacing w:before="199"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lowest sale price if it was the last one offered, regardless of whether it relates to a newly entered order or an amendment to an existing order;</w:t>
      </w:r>
    </w:p>
    <w:p w14:paraId="3C8081DC" w14:textId="77777777" w:rsidR="007729E4" w:rsidRDefault="00000000">
      <w:pPr>
        <w:widowControl w:val="0"/>
        <w:numPr>
          <w:ilvl w:val="0"/>
          <w:numId w:val="20"/>
        </w:numPr>
        <w:tabs>
          <w:tab w:val="left" w:pos="2212"/>
        </w:tabs>
        <w:autoSpaceDE w:val="0"/>
        <w:autoSpaceDN w:val="0"/>
        <w:spacing w:before="197"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single sell order is matched with a single buy order in a transaction;</w:t>
      </w:r>
    </w:p>
    <w:p w14:paraId="2902B26F" w14:textId="77777777" w:rsidR="007729E4" w:rsidRDefault="00000000">
      <w:pPr>
        <w:widowControl w:val="0"/>
        <w:numPr>
          <w:ilvl w:val="0"/>
          <w:numId w:val="20"/>
        </w:numPr>
        <w:tabs>
          <w:tab w:val="left" w:pos="2212"/>
        </w:tabs>
        <w:autoSpaceDE w:val="0"/>
        <w:autoSpaceDN w:val="0"/>
        <w:spacing w:before="200"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transaction is carried out within the maximum limit of the quantities correlated between bid and offer; for the quantity remaining unexecuted, the trading procedure is resumed in the same way as for a new order.</w:t>
      </w:r>
    </w:p>
    <w:p w14:paraId="67841A2C" w14:textId="77777777" w:rsidR="007729E4" w:rsidRDefault="00000000">
      <w:pPr>
        <w:widowControl w:val="0"/>
        <w:numPr>
          <w:ilvl w:val="0"/>
          <w:numId w:val="23"/>
        </w:numPr>
        <w:tabs>
          <w:tab w:val="left" w:pos="695"/>
        </w:tabs>
        <w:autoSpaceDE w:val="0"/>
        <w:autoSpaceDN w:val="0"/>
        <w:spacing w:before="196" w:after="0" w:line="266" w:lineRule="auto"/>
        <w:ind w:right="74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3"/>
          <w:kern w:val="0"/>
          <w:lang w:val="ro-RO"/>
          <w14:ligatures w14:val="none"/>
        </w:rPr>
        <w:t xml:space="preserve">If </w:t>
      </w:r>
      <w:r w:rsidRPr="00A72EA6">
        <w:rPr>
          <w:rFonts w:ascii="Times New Roman" w:eastAsia="Times New Roman" w:hAnsi="Times New Roman" w:cs="Times New Roman"/>
          <w:kern w:val="0"/>
          <w:lang w:val="ro-RO"/>
          <w14:ligatures w14:val="none"/>
        </w:rPr>
        <w:t>the transaction has been carried out for only part of the quantity mentioned in an order with the specification PARTIAL, that order will be maintained on the trading platform for the remaining quantity.</w:t>
      </w:r>
    </w:p>
    <w:p w14:paraId="51ECFF9F" w14:textId="77777777" w:rsidR="007729E4" w:rsidRDefault="00000000">
      <w:pPr>
        <w:widowControl w:val="0"/>
        <w:numPr>
          <w:ilvl w:val="0"/>
          <w:numId w:val="23"/>
        </w:numPr>
        <w:tabs>
          <w:tab w:val="left" w:pos="698"/>
        </w:tabs>
        <w:autoSpaceDE w:val="0"/>
        <w:autoSpaceDN w:val="0"/>
        <w:spacing w:before="200"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At the end of the trading session, if a time interval ∆t is initiated that would exceed the closing time of the session, it will be split at the maximum interval remaining until the end of the trading session regardless of the length of this interval.</w:t>
      </w:r>
    </w:p>
    <w:p w14:paraId="0C175759" w14:textId="77777777" w:rsidR="007729E4" w:rsidRDefault="00000000">
      <w:pPr>
        <w:widowControl w:val="0"/>
        <w:numPr>
          <w:ilvl w:val="0"/>
          <w:numId w:val="23"/>
        </w:numPr>
        <w:tabs>
          <w:tab w:val="left" w:pos="686"/>
        </w:tabs>
        <w:autoSpaceDE w:val="0"/>
        <w:autoSpaceDN w:val="0"/>
        <w:spacing w:before="196"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Parties may request the cancellation of erroneous trades under the Market Participant Conduct Procedure.</w:t>
      </w:r>
    </w:p>
    <w:p w14:paraId="767EA9FA" w14:textId="77777777" w:rsidR="007729E4" w:rsidRDefault="00000000">
      <w:pPr>
        <w:widowControl w:val="0"/>
        <w:numPr>
          <w:ilvl w:val="0"/>
          <w:numId w:val="23"/>
        </w:numPr>
        <w:tabs>
          <w:tab w:val="left" w:pos="686"/>
        </w:tabs>
        <w:autoSpaceDE w:val="0"/>
        <w:autoSpaceDN w:val="0"/>
        <w:spacing w:before="196" w:after="0" w:line="266"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Transferring a transaction to the Counterparty. This article refers strictly to the situation where the transaction occurs between 2 opposite orders with the tick "STANDARD".</w:t>
      </w:r>
    </w:p>
    <w:p w14:paraId="744BC1F2" w14:textId="77777777" w:rsidR="007729E4" w:rsidRDefault="00000000">
      <w:pPr>
        <w:widowControl w:val="0"/>
        <w:numPr>
          <w:ilvl w:val="0"/>
          <w:numId w:val="19"/>
        </w:numPr>
        <w:tabs>
          <w:tab w:val="left" w:pos="741"/>
        </w:tabs>
        <w:autoSpaceDE w:val="0"/>
        <w:autoSpaceDN w:val="0"/>
        <w:spacing w:before="27" w:after="0" w:line="264"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The parties may unilaterally request the transfer of a transaction to the Counterparty under the following conditions:</w:t>
      </w:r>
    </w:p>
    <w:p w14:paraId="195C50EF" w14:textId="77777777" w:rsidR="007729E4" w:rsidRDefault="00000000">
      <w:pPr>
        <w:widowControl w:val="0"/>
        <w:numPr>
          <w:ilvl w:val="1"/>
          <w:numId w:val="19"/>
        </w:numPr>
        <w:tabs>
          <w:tab w:val="left" w:pos="1821"/>
        </w:tabs>
        <w:autoSpaceDE w:val="0"/>
        <w:autoSpaceDN w:val="0"/>
        <w:spacing w:before="3"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they are a Clearing Member of the </w:t>
      </w:r>
      <w:r w:rsidRPr="00A72EA6">
        <w:rPr>
          <w:rFonts w:ascii="Times New Roman" w:eastAsia="Times New Roman" w:hAnsi="Times New Roman" w:cs="Times New Roman"/>
          <w:spacing w:val="-3"/>
          <w:kern w:val="0"/>
          <w:lang w:val="ro-RO"/>
          <w14:ligatures w14:val="none"/>
        </w:rPr>
        <w:t>Counterparty</w:t>
      </w:r>
      <w:r w:rsidRPr="00A72EA6">
        <w:rPr>
          <w:rFonts w:ascii="Times New Roman" w:eastAsia="Times New Roman" w:hAnsi="Times New Roman" w:cs="Times New Roman"/>
          <w:kern w:val="0"/>
          <w:lang w:val="ro-RO"/>
          <w14:ligatures w14:val="none"/>
        </w:rPr>
        <w:t>.</w:t>
      </w:r>
    </w:p>
    <w:p w14:paraId="0599A995" w14:textId="77777777" w:rsidR="007729E4" w:rsidRDefault="00000000">
      <w:pPr>
        <w:widowControl w:val="0"/>
        <w:numPr>
          <w:ilvl w:val="1"/>
          <w:numId w:val="19"/>
        </w:numPr>
        <w:tabs>
          <w:tab w:val="left" w:pos="1821"/>
        </w:tabs>
        <w:autoSpaceDE w:val="0"/>
        <w:autoSpaceDN w:val="0"/>
        <w:spacing w:after="0" w:line="266" w:lineRule="auto"/>
        <w:ind w:right="753"/>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 xml:space="preserve">At any time during the </w:t>
      </w:r>
      <w:r w:rsidRPr="00A72EA6">
        <w:rPr>
          <w:rFonts w:ascii="Times New Roman" w:eastAsia="Times New Roman" w:hAnsi="Times New Roman" w:cs="Times New Roman"/>
          <w:spacing w:val="-3"/>
          <w:kern w:val="0"/>
          <w:lang w:val="ro-RO"/>
          <w14:ligatures w14:val="none"/>
        </w:rPr>
        <w:t xml:space="preserve">trading </w:t>
      </w:r>
      <w:r w:rsidRPr="00A72EA6">
        <w:rPr>
          <w:rFonts w:ascii="Times New Roman" w:eastAsia="Times New Roman" w:hAnsi="Times New Roman" w:cs="Times New Roman"/>
          <w:kern w:val="0"/>
          <w:lang w:val="ro-RO"/>
          <w14:ligatures w14:val="none"/>
        </w:rPr>
        <w:t>session</w:t>
      </w:r>
      <w:r w:rsidRPr="00A72EA6">
        <w:rPr>
          <w:rFonts w:ascii="Times New Roman" w:eastAsia="Times New Roman" w:hAnsi="Times New Roman" w:cs="Times New Roman"/>
          <w:spacing w:val="-3"/>
          <w:kern w:val="0"/>
          <w:lang w:val="ro-RO"/>
          <w14:ligatures w14:val="none"/>
        </w:rPr>
        <w:t>, after a trade has been completed but no later than 3:30 p.m., by e-mail or fax on the day of the trading session.</w:t>
      </w:r>
    </w:p>
    <w:p w14:paraId="730B7AEA" w14:textId="77777777" w:rsidR="007729E4" w:rsidRDefault="00000000">
      <w:pPr>
        <w:widowControl w:val="0"/>
        <w:numPr>
          <w:ilvl w:val="1"/>
          <w:numId w:val="19"/>
        </w:numPr>
        <w:tabs>
          <w:tab w:val="left" w:pos="1821"/>
        </w:tabs>
        <w:autoSpaceDE w:val="0"/>
        <w:autoSpaceDN w:val="0"/>
        <w:spacing w:after="0" w:line="266" w:lineRule="auto"/>
        <w:ind w:right="75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Acceptance of </w:t>
      </w:r>
      <w:r w:rsidRPr="00A72EA6">
        <w:rPr>
          <w:rFonts w:ascii="Times New Roman" w:eastAsia="Times New Roman" w:hAnsi="Times New Roman" w:cs="Times New Roman"/>
          <w:spacing w:val="-3"/>
          <w:kern w:val="0"/>
          <w:lang w:val="ro-RO"/>
          <w14:ligatures w14:val="none"/>
        </w:rPr>
        <w:t xml:space="preserve">the transaction by the other party </w:t>
      </w:r>
      <w:r w:rsidRPr="00A72EA6">
        <w:rPr>
          <w:rFonts w:ascii="Times New Roman" w:eastAsia="Times New Roman" w:hAnsi="Times New Roman" w:cs="Times New Roman"/>
          <w:kern w:val="0"/>
          <w:lang w:val="ro-RO"/>
          <w14:ligatures w14:val="none"/>
        </w:rPr>
        <w:t>shall be made within a maximum of 15 minutes after receipt of the transfer request, the information being sent via the trading platform automatically and additionally by e-mail or fax.</w:t>
      </w:r>
    </w:p>
    <w:p w14:paraId="1A774F48" w14:textId="77777777" w:rsidR="007729E4" w:rsidRDefault="00000000">
      <w:pPr>
        <w:widowControl w:val="0"/>
        <w:numPr>
          <w:ilvl w:val="1"/>
          <w:numId w:val="19"/>
        </w:numPr>
        <w:tabs>
          <w:tab w:val="left" w:pos="1821"/>
        </w:tabs>
        <w:autoSpaceDE w:val="0"/>
        <w:autoSpaceDN w:val="0"/>
        <w:spacing w:after="0" w:line="266" w:lineRule="auto"/>
        <w:ind w:right="75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the event of non-acceptance of </w:t>
      </w:r>
      <w:r w:rsidRPr="00A72EA6">
        <w:rPr>
          <w:rFonts w:ascii="Times New Roman" w:eastAsia="Times New Roman" w:hAnsi="Times New Roman" w:cs="Times New Roman"/>
          <w:spacing w:val="-3"/>
          <w:kern w:val="0"/>
          <w:lang w:val="ro-RO"/>
          <w14:ligatures w14:val="none"/>
        </w:rPr>
        <w:t>the transaction by the other party, the party that requested the transfer of the transaction to the Counterparty may cancel that transaction without any further formality and without owing any compensation to the BRM or to the other party to the transaction.</w:t>
      </w:r>
    </w:p>
    <w:p w14:paraId="6E2942C3" w14:textId="77777777" w:rsidR="007729E4" w:rsidRDefault="00000000">
      <w:pPr>
        <w:widowControl w:val="0"/>
        <w:numPr>
          <w:ilvl w:val="0"/>
          <w:numId w:val="19"/>
        </w:numPr>
        <w:tabs>
          <w:tab w:val="left" w:pos="741"/>
        </w:tabs>
        <w:autoSpaceDE w:val="0"/>
        <w:autoSpaceDN w:val="0"/>
        <w:spacing w:after="0" w:line="266" w:lineRule="auto"/>
        <w:ind w:right="753" w:hanging="56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Rejection by the Counterparty shall be made within a maximum of 24 hours from the time of </w:t>
      </w:r>
      <w:r w:rsidRPr="00A72EA6">
        <w:rPr>
          <w:rFonts w:ascii="Times New Roman" w:eastAsia="Times New Roman" w:hAnsi="Times New Roman" w:cs="Times New Roman"/>
          <w:spacing w:val="-2"/>
          <w:kern w:val="0"/>
          <w:lang w:val="ro-RO"/>
          <w14:ligatures w14:val="none"/>
        </w:rPr>
        <w:t xml:space="preserve">the </w:t>
      </w:r>
      <w:r w:rsidRPr="00A72EA6">
        <w:rPr>
          <w:rFonts w:ascii="Times New Roman" w:eastAsia="Times New Roman" w:hAnsi="Times New Roman" w:cs="Times New Roman"/>
          <w:kern w:val="0"/>
          <w:lang w:val="ro-RO"/>
          <w14:ligatures w14:val="none"/>
        </w:rPr>
        <w:t>transaction</w:t>
      </w:r>
      <w:r w:rsidRPr="00A72EA6">
        <w:rPr>
          <w:rFonts w:ascii="Times New Roman" w:eastAsia="Times New Roman" w:hAnsi="Times New Roman" w:cs="Times New Roman"/>
          <w:spacing w:val="2"/>
          <w:kern w:val="0"/>
          <w:lang w:val="ro-RO"/>
          <w14:ligatures w14:val="none"/>
        </w:rPr>
        <w:t xml:space="preserve">. </w:t>
      </w:r>
      <w:r w:rsidRPr="00A72EA6">
        <w:rPr>
          <w:rFonts w:ascii="Times New Roman" w:eastAsia="Times New Roman" w:hAnsi="Times New Roman" w:cs="Times New Roman"/>
          <w:kern w:val="0"/>
          <w:lang w:val="ro-RO"/>
          <w14:ligatures w14:val="none"/>
        </w:rPr>
        <w:t>All trades accepted by the Counterparty will be maintained continuously in the Counterparty system until final execution of the terms and conditions set by the executed trade, according to the Counterparty's regulations.</w:t>
      </w:r>
    </w:p>
    <w:p w14:paraId="3FF3293A" w14:textId="77777777" w:rsidR="007729E4" w:rsidRDefault="00000000">
      <w:pPr>
        <w:widowControl w:val="0"/>
        <w:numPr>
          <w:ilvl w:val="0"/>
          <w:numId w:val="19"/>
        </w:numPr>
        <w:tabs>
          <w:tab w:val="left" w:pos="741"/>
        </w:tabs>
        <w:autoSpaceDE w:val="0"/>
        <w:autoSpaceDN w:val="0"/>
        <w:spacing w:after="0" w:line="266" w:lineRule="auto"/>
        <w:ind w:right="753" w:hanging="59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All rights and obligations resulting from the transaction executed in the trading system and accepted in the Counterparty's system shall be strictly observed by the parties to the transaction, with the Counterparty interposing itself between the buyer and the seller and guaranteeing for each party to the transaction, as buyer for the seller and seller for the buyer.</w:t>
      </w:r>
    </w:p>
    <w:p w14:paraId="6E816F9B" w14:textId="77777777" w:rsidR="007729E4" w:rsidRDefault="00000000">
      <w:pPr>
        <w:widowControl w:val="0"/>
        <w:numPr>
          <w:ilvl w:val="0"/>
          <w:numId w:val="19"/>
        </w:numPr>
        <w:tabs>
          <w:tab w:val="left" w:pos="741"/>
        </w:tabs>
        <w:autoSpaceDE w:val="0"/>
        <w:autoSpaceDN w:val="0"/>
        <w:spacing w:after="0" w:line="266" w:lineRule="auto"/>
        <w:ind w:right="761" w:hanging="58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All transactions rejected by the Counterparty will be cancelled within 24 hours from the time the transaction is completed as follows:</w:t>
      </w:r>
    </w:p>
    <w:p w14:paraId="76A38FD5" w14:textId="77777777" w:rsidR="007729E4" w:rsidRDefault="00000000">
      <w:pPr>
        <w:widowControl w:val="0"/>
        <w:numPr>
          <w:ilvl w:val="0"/>
          <w:numId w:val="18"/>
        </w:numPr>
        <w:tabs>
          <w:tab w:val="left" w:pos="1821"/>
        </w:tabs>
        <w:autoSpaceDE w:val="0"/>
        <w:autoSpaceDN w:val="0"/>
        <w:spacing w:after="0" w:line="266"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If the transaction price deviates significantly from the weighted average price of the recently traded product or similar products in the absence of a recent trading history, the transaction will be cancelled within 15 minutes of receipt of the transfer request from a participant, with information on the rejection being sent via the trading platform automatically and additionally by e-mail or fax;</w:t>
      </w:r>
    </w:p>
    <w:p w14:paraId="7BD1C866" w14:textId="77777777" w:rsidR="007729E4" w:rsidRDefault="00000000">
      <w:pPr>
        <w:widowControl w:val="0"/>
        <w:numPr>
          <w:ilvl w:val="0"/>
          <w:numId w:val="18"/>
        </w:numPr>
        <w:tabs>
          <w:tab w:val="left" w:pos="1821"/>
        </w:tabs>
        <w:autoSpaceDE w:val="0"/>
        <w:autoSpaceDN w:val="0"/>
        <w:spacing w:after="0" w:line="248" w:lineRule="exact"/>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the parties to the transaction fail to deposit the securities stipulated </w:t>
      </w:r>
      <w:r w:rsidRPr="00A72EA6">
        <w:rPr>
          <w:rFonts w:ascii="Times New Roman" w:eastAsia="Times New Roman" w:hAnsi="Times New Roman" w:cs="Times New Roman"/>
          <w:spacing w:val="-6"/>
          <w:kern w:val="0"/>
          <w:lang w:val="ro-RO"/>
          <w14:ligatures w14:val="none"/>
        </w:rPr>
        <w:t xml:space="preserve">in </w:t>
      </w:r>
      <w:r w:rsidRPr="00A72EA6">
        <w:rPr>
          <w:rFonts w:ascii="Times New Roman" w:eastAsia="Times New Roman" w:hAnsi="Times New Roman" w:cs="Times New Roman"/>
          <w:kern w:val="0"/>
          <w:lang w:val="ro-RO"/>
          <w14:ligatures w14:val="none"/>
        </w:rPr>
        <w:t>Article 15, paragraph</w:t>
      </w:r>
    </w:p>
    <w:p w14:paraId="3A01F228" w14:textId="77777777" w:rsidR="007729E4" w:rsidRDefault="00000000">
      <w:pPr>
        <w:widowControl w:val="0"/>
        <w:autoSpaceDE w:val="0"/>
        <w:autoSpaceDN w:val="0"/>
        <w:spacing w:before="12" w:after="0" w:line="266" w:lineRule="auto"/>
        <w:ind w:left="182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(9) of this procedure within a maximum of 24 hours from the time of the conclusion of the transaction;</w:t>
      </w:r>
    </w:p>
    <w:p w14:paraId="77B3C12B" w14:textId="77777777" w:rsidR="007729E4" w:rsidRDefault="00000000">
      <w:pPr>
        <w:widowControl w:val="0"/>
        <w:numPr>
          <w:ilvl w:val="0"/>
          <w:numId w:val="18"/>
        </w:numPr>
        <w:tabs>
          <w:tab w:val="left" w:pos="1821"/>
        </w:tabs>
        <w:autoSpaceDE w:val="0"/>
        <w:autoSpaceDN w:val="0"/>
        <w:spacing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All cancelled trades will be published by the BRM, without disclosure of the parties involved in the trade, but only of the elements of the trade (trade ID, trade completion date, product, total quantity, price and reason for cancellation).</w:t>
      </w:r>
    </w:p>
    <w:p w14:paraId="46068A41" w14:textId="77777777" w:rsidR="00A72EA6" w:rsidRPr="00A72EA6" w:rsidRDefault="00A72EA6" w:rsidP="00A72EA6">
      <w:pPr>
        <w:widowControl w:val="0"/>
        <w:autoSpaceDE w:val="0"/>
        <w:autoSpaceDN w:val="0"/>
        <w:spacing w:before="4" w:after="0" w:line="240" w:lineRule="auto"/>
        <w:rPr>
          <w:rFonts w:ascii="Times New Roman" w:eastAsia="Times New Roman" w:hAnsi="Times New Roman" w:cs="Times New Roman"/>
          <w:kern w:val="0"/>
          <w:sz w:val="35"/>
          <w:lang w:val="ro-RO"/>
          <w14:ligatures w14:val="none"/>
        </w:rPr>
      </w:pPr>
    </w:p>
    <w:p w14:paraId="03F2AE5E" w14:textId="77777777" w:rsidR="007729E4" w:rsidRDefault="00000000">
      <w:pPr>
        <w:widowControl w:val="0"/>
        <w:numPr>
          <w:ilvl w:val="0"/>
          <w:numId w:val="31"/>
        </w:numPr>
        <w:tabs>
          <w:tab w:val="left" w:pos="739"/>
        </w:tabs>
        <w:autoSpaceDE w:val="0"/>
        <w:autoSpaceDN w:val="0"/>
        <w:spacing w:after="0" w:line="240" w:lineRule="auto"/>
        <w:ind w:left="738" w:hanging="359"/>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TRADING REPORT</w:t>
      </w:r>
    </w:p>
    <w:p w14:paraId="1017FBF5" w14:textId="77777777" w:rsidR="00A72EA6" w:rsidRPr="00A72EA6" w:rsidRDefault="00A72EA6" w:rsidP="00A72EA6">
      <w:pPr>
        <w:widowControl w:val="0"/>
        <w:tabs>
          <w:tab w:val="left" w:pos="739"/>
        </w:tabs>
        <w:autoSpaceDE w:val="0"/>
        <w:autoSpaceDN w:val="0"/>
        <w:spacing w:after="0" w:line="240" w:lineRule="auto"/>
        <w:ind w:left="738"/>
        <w:jc w:val="both"/>
        <w:outlineLvl w:val="0"/>
        <w:rPr>
          <w:rFonts w:ascii="Times New Roman" w:eastAsia="Times New Roman" w:hAnsi="Times New Roman" w:cs="Times New Roman"/>
          <w:b/>
          <w:bCs/>
          <w:kern w:val="0"/>
          <w:lang w:val="ro-RO"/>
          <w14:ligatures w14:val="none"/>
        </w:rPr>
      </w:pPr>
    </w:p>
    <w:p w14:paraId="03299523" w14:textId="77777777" w:rsidR="007729E4" w:rsidRDefault="00000000">
      <w:pPr>
        <w:widowControl w:val="0"/>
        <w:autoSpaceDE w:val="0"/>
        <w:autoSpaceDN w:val="0"/>
        <w:spacing w:before="62" w:after="0" w:line="240" w:lineRule="auto"/>
        <w:ind w:left="380"/>
        <w:jc w:val="both"/>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 19.</w:t>
      </w:r>
    </w:p>
    <w:p w14:paraId="6D4B1CDB"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759EDFCA" w14:textId="77777777" w:rsidR="007729E4" w:rsidRDefault="00000000">
      <w:pPr>
        <w:widowControl w:val="0"/>
        <w:numPr>
          <w:ilvl w:val="0"/>
          <w:numId w:val="17"/>
        </w:numPr>
        <w:tabs>
          <w:tab w:val="left" w:pos="719"/>
        </w:tabs>
        <w:autoSpaceDE w:val="0"/>
        <w:autoSpaceDN w:val="0"/>
        <w:spacing w:after="0" w:line="266" w:lineRule="auto"/>
        <w:ind w:right="756"/>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kern w:val="0"/>
          <w:lang w:val="ro-RO"/>
          <w14:ligatures w14:val="none"/>
        </w:rPr>
        <w:t xml:space="preserve">15 minutes after the close of a </w:t>
      </w:r>
      <w:r w:rsidRPr="00A72EA6">
        <w:rPr>
          <w:rFonts w:ascii="Times New Roman" w:eastAsia="Times New Roman" w:hAnsi="Times New Roman" w:cs="Times New Roman"/>
          <w:spacing w:val="-2"/>
          <w:kern w:val="0"/>
          <w:lang w:val="ro-RO"/>
          <w14:ligatures w14:val="none"/>
        </w:rPr>
        <w:t>trade, the trading system generates an electronic report that is sent to all brokers participating in the trading session, containing the following elements:</w:t>
      </w:r>
    </w:p>
    <w:p w14:paraId="6AFC3E3E" w14:textId="77777777" w:rsidR="007729E4" w:rsidRDefault="00000000">
      <w:pPr>
        <w:widowControl w:val="0"/>
        <w:numPr>
          <w:ilvl w:val="1"/>
          <w:numId w:val="17"/>
        </w:numPr>
        <w:tabs>
          <w:tab w:val="left" w:pos="1935"/>
          <w:tab w:val="left" w:pos="1936"/>
        </w:tabs>
        <w:autoSpaceDE w:val="0"/>
        <w:autoSpaceDN w:val="0"/>
        <w:spacing w:before="197"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report number,</w:t>
      </w:r>
    </w:p>
    <w:p w14:paraId="69ECC615"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3B7813AF"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date of the </w:t>
      </w:r>
      <w:r w:rsidRPr="00A72EA6">
        <w:rPr>
          <w:rFonts w:ascii="Times New Roman" w:eastAsia="Times New Roman" w:hAnsi="Times New Roman" w:cs="Times New Roman"/>
          <w:spacing w:val="1"/>
          <w:kern w:val="0"/>
          <w:lang w:val="ro-RO"/>
          <w14:ligatures w14:val="none"/>
        </w:rPr>
        <w:t xml:space="preserve">trading </w:t>
      </w:r>
      <w:r w:rsidRPr="00A72EA6">
        <w:rPr>
          <w:rFonts w:ascii="Times New Roman" w:eastAsia="Times New Roman" w:hAnsi="Times New Roman" w:cs="Times New Roman"/>
          <w:kern w:val="0"/>
          <w:lang w:val="ro-RO"/>
          <w14:ligatures w14:val="none"/>
        </w:rPr>
        <w:t>session,</w:t>
      </w:r>
    </w:p>
    <w:p w14:paraId="0897E450"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461E8C55" w14:textId="77777777" w:rsidR="007729E4" w:rsidRDefault="00000000">
      <w:pPr>
        <w:widowControl w:val="0"/>
        <w:numPr>
          <w:ilvl w:val="1"/>
          <w:numId w:val="17"/>
        </w:numPr>
        <w:tabs>
          <w:tab w:val="left" w:pos="1935"/>
          <w:tab w:val="left" w:pos="1936"/>
        </w:tabs>
        <w:autoSpaceDE w:val="0"/>
        <w:autoSpaceDN w:val="0"/>
        <w:spacing w:after="0" w:line="266" w:lineRule="auto"/>
        <w:ind w:left="1880" w:right="759" w:hanging="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product traded and whether it is part of the offer obligation under Order 143/2020,</w:t>
      </w:r>
    </w:p>
    <w:p w14:paraId="1CFA665B" w14:textId="77777777" w:rsidR="007729E4" w:rsidRDefault="00000000">
      <w:pPr>
        <w:widowControl w:val="0"/>
        <w:numPr>
          <w:ilvl w:val="1"/>
          <w:numId w:val="17"/>
        </w:numPr>
        <w:tabs>
          <w:tab w:val="left" w:pos="1880"/>
          <w:tab w:val="left" w:pos="1881"/>
        </w:tabs>
        <w:autoSpaceDE w:val="0"/>
        <w:autoSpaceDN w:val="0"/>
        <w:spacing w:before="199"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total quantity traded [MWh],</w:t>
      </w:r>
    </w:p>
    <w:p w14:paraId="4D3583DB"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19103763"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delivery period </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according to the product traded</w:t>
      </w: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w:t>
      </w:r>
    </w:p>
    <w:p w14:paraId="1E2987BD"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3A492F08"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the identification number of each transaction ("ID"),</w:t>
      </w:r>
    </w:p>
    <w:p w14:paraId="249E29CA"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62B5E2BA"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name of the winner,</w:t>
      </w:r>
    </w:p>
    <w:p w14:paraId="76C7EA2F"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6E700D80"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quality of the Participants in the auction (Seller/Buyer),</w:t>
      </w:r>
    </w:p>
    <w:p w14:paraId="5BC2CE3A"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lang w:val="ro-RO"/>
          <w14:ligatures w14:val="none"/>
        </w:rPr>
      </w:pPr>
    </w:p>
    <w:p w14:paraId="5B6E621B"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quantity traded,</w:t>
      </w:r>
    </w:p>
    <w:p w14:paraId="34B69A40"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5C484710"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auction price of each transaction [RON/MWh],</w:t>
      </w:r>
    </w:p>
    <w:p w14:paraId="5BDB2B65"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021CA1D4" w14:textId="77777777" w:rsidR="007729E4" w:rsidRDefault="00000000">
      <w:pPr>
        <w:widowControl w:val="0"/>
        <w:numPr>
          <w:ilvl w:val="1"/>
          <w:numId w:val="17"/>
        </w:numPr>
        <w:tabs>
          <w:tab w:val="left" w:pos="1880"/>
          <w:tab w:val="left" w:pos="1881"/>
        </w:tabs>
        <w:autoSpaceDE w:val="0"/>
        <w:autoSpaceDN w:val="0"/>
        <w:spacing w:after="0" w:line="240" w:lineRule="auto"/>
        <w:ind w:left="1880" w:hanging="72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time stamp of the transaction.</w:t>
      </w:r>
    </w:p>
    <w:p w14:paraId="1F78F738"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7EB0D178" w14:textId="77777777" w:rsidR="007729E4" w:rsidRDefault="00000000">
      <w:pPr>
        <w:widowControl w:val="0"/>
        <w:autoSpaceDE w:val="0"/>
        <w:autoSpaceDN w:val="0"/>
        <w:spacing w:after="0" w:line="266" w:lineRule="auto"/>
        <w:ind w:left="38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At the end</w:t>
      </w:r>
      <w:r w:rsidRPr="00A72EA6">
        <w:rPr>
          <w:rFonts w:ascii="Times New Roman" w:eastAsia="Times New Roman" w:hAnsi="Times New Roman" w:cs="Times New Roman"/>
          <w:spacing w:val="1"/>
          <w:kern w:val="0"/>
          <w:lang w:val="ro-RO"/>
          <w14:ligatures w14:val="none"/>
        </w:rPr>
        <w:t xml:space="preserve"> of </w:t>
      </w:r>
      <w:r w:rsidRPr="00A72EA6">
        <w:rPr>
          <w:rFonts w:ascii="Times New Roman" w:eastAsia="Times New Roman" w:hAnsi="Times New Roman" w:cs="Times New Roman"/>
          <w:spacing w:val="-3"/>
          <w:kern w:val="0"/>
          <w:lang w:val="ro-RO"/>
          <w14:ligatures w14:val="none"/>
        </w:rPr>
        <w:t>the trading session, the trading system will provide participants with a final report including, if applicable, changes resulting from the registration of accepted trades in the Counterparty system, with the identity of the winner - (item vii.) being replaced by the identity of the BRM Counterparty</w:t>
      </w:r>
      <w:r w:rsidRPr="00A72EA6">
        <w:rPr>
          <w:rFonts w:ascii="Times New Roman" w:eastAsia="Times New Roman" w:hAnsi="Times New Roman" w:cs="Times New Roman"/>
          <w:kern w:val="0"/>
          <w:lang w:val="ro-RO"/>
          <w14:ligatures w14:val="none"/>
        </w:rPr>
        <w:t>.</w:t>
      </w:r>
    </w:p>
    <w:p w14:paraId="6060ED4A" w14:textId="77777777" w:rsidR="007729E4" w:rsidRDefault="00000000">
      <w:pPr>
        <w:widowControl w:val="0"/>
        <w:autoSpaceDE w:val="0"/>
        <w:autoSpaceDN w:val="0"/>
        <w:spacing w:before="198" w:after="0" w:line="266" w:lineRule="auto"/>
        <w:ind w:left="380" w:right="753"/>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 xml:space="preserve">From the </w:t>
      </w:r>
      <w:r w:rsidRPr="00A72EA6">
        <w:rPr>
          <w:rFonts w:ascii="Times New Roman" w:eastAsia="Times New Roman" w:hAnsi="Times New Roman" w:cs="Times New Roman"/>
          <w:spacing w:val="-3"/>
          <w:kern w:val="0"/>
          <w:lang w:val="ro-RO"/>
          <w14:ligatures w14:val="none"/>
        </w:rPr>
        <w:t>moment a trade is registered in the counterparty system, participants will be provided with a daily post-trade report on the status of the account, according to the Counterparty's regulations.</w:t>
      </w:r>
    </w:p>
    <w:p w14:paraId="017C241A"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34"/>
          <w:lang w:val="ro-RO"/>
          <w14:ligatures w14:val="none"/>
        </w:rPr>
      </w:pPr>
    </w:p>
    <w:p w14:paraId="1281A25C" w14:textId="77777777" w:rsidR="007729E4" w:rsidRDefault="00000000">
      <w:pPr>
        <w:widowControl w:val="0"/>
        <w:numPr>
          <w:ilvl w:val="0"/>
          <w:numId w:val="17"/>
        </w:numPr>
        <w:tabs>
          <w:tab w:val="left" w:pos="688"/>
        </w:tabs>
        <w:autoSpaceDE w:val="0"/>
        <w:autoSpaceDN w:val="0"/>
        <w:spacing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trading report is sent to all brokers participating in the trading session in electronic format.</w:t>
      </w:r>
    </w:p>
    <w:p w14:paraId="123E5DA5"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7D9B4716" w14:textId="77777777" w:rsidR="007729E4" w:rsidRDefault="00000000">
      <w:pPr>
        <w:widowControl w:val="0"/>
        <w:autoSpaceDE w:val="0"/>
        <w:autoSpaceDN w:val="0"/>
        <w:spacing w:after="0" w:line="240" w:lineRule="auto"/>
        <w:ind w:left="450" w:right="810"/>
        <w:jc w:val="both"/>
        <w:rPr>
          <w:rFonts w:ascii="Times New Roman" w:eastAsia="Times New Roman" w:hAnsi="Times New Roman" w:cs="Times New Roman"/>
          <w:kern w:val="0"/>
          <w:sz w:val="24"/>
          <w:lang w:val="ro-RO"/>
          <w14:ligatures w14:val="none"/>
        </w:rPr>
      </w:pPr>
      <w:r w:rsidRPr="00A72EA6">
        <w:rPr>
          <w:rFonts w:ascii="Times New Roman" w:eastAsia="Times New Roman" w:hAnsi="Times New Roman" w:cs="Times New Roman"/>
          <w:kern w:val="0"/>
          <w:lang w:val="ro-RO"/>
          <w14:ligatures w14:val="none"/>
        </w:rPr>
        <w:t xml:space="preserve">The results of the trading session are published on the BRM website, in accordance with </w:t>
      </w:r>
      <w:r w:rsidRPr="00A72EA6">
        <w:rPr>
          <w:rFonts w:ascii="Times New Roman" w:eastAsia="Times New Roman" w:hAnsi="Times New Roman" w:cs="Times New Roman"/>
          <w:spacing w:val="9"/>
          <w:kern w:val="0"/>
          <w:lang w:val="ro-RO"/>
          <w14:ligatures w14:val="none"/>
        </w:rPr>
        <w:t>ANRE regulations.</w:t>
      </w:r>
    </w:p>
    <w:p w14:paraId="49030BC5"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34"/>
          <w:lang w:val="ro-RO"/>
          <w14:ligatures w14:val="none"/>
        </w:rPr>
      </w:pPr>
    </w:p>
    <w:p w14:paraId="14E74EAC" w14:textId="77777777" w:rsidR="007729E4" w:rsidRDefault="00000000">
      <w:pPr>
        <w:widowControl w:val="0"/>
        <w:autoSpaceDE w:val="0"/>
        <w:autoSpaceDN w:val="0"/>
        <w:spacing w:after="0" w:line="240" w:lineRule="auto"/>
        <w:ind w:right="378"/>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RATES AND COMMISSIONS</w:t>
      </w:r>
    </w:p>
    <w:p w14:paraId="08C1E89D"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21"/>
          <w:lang w:val="ro-RO"/>
          <w14:ligatures w14:val="none"/>
        </w:rPr>
      </w:pPr>
    </w:p>
    <w:p w14:paraId="1205977E" w14:textId="77777777" w:rsidR="007729E4" w:rsidRDefault="00000000">
      <w:pPr>
        <w:widowControl w:val="0"/>
        <w:autoSpaceDE w:val="0"/>
        <w:autoSpaceDN w:val="0"/>
        <w:spacing w:before="91"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20 </w:t>
      </w:r>
      <w:r w:rsidRPr="00A72EA6">
        <w:rPr>
          <w:rFonts w:ascii="Times New Roman" w:eastAsia="Times New Roman" w:hAnsi="Times New Roman" w:cs="Times New Roman"/>
          <w:kern w:val="0"/>
          <w:lang w:val="ro-RO"/>
          <w14:ligatures w14:val="none"/>
        </w:rPr>
        <w:t>(1) For the activities and services performed, BRM shall charge participants in the centralised market the following fees and commissions:</w:t>
      </w:r>
    </w:p>
    <w:p w14:paraId="7B91890C" w14:textId="77777777" w:rsidR="007729E4" w:rsidRDefault="00000000" w:rsidP="002A3CED">
      <w:pPr>
        <w:widowControl w:val="0"/>
        <w:numPr>
          <w:ilvl w:val="0"/>
          <w:numId w:val="16"/>
        </w:numPr>
        <w:tabs>
          <w:tab w:val="left" w:pos="1329"/>
        </w:tabs>
        <w:autoSpaceDE w:val="0"/>
        <w:autoSpaceDN w:val="0"/>
        <w:spacing w:before="200" w:after="0" w:line="240" w:lineRule="auto"/>
        <w:ind w:hanging="229"/>
        <w:jc w:val="left"/>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annual registration fee (lei/participant/year);</w:t>
      </w:r>
    </w:p>
    <w:p w14:paraId="19438E1E"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kern w:val="0"/>
          <w:sz w:val="19"/>
          <w:lang w:val="ro-RO"/>
          <w14:ligatures w14:val="none"/>
        </w:rPr>
      </w:pPr>
    </w:p>
    <w:p w14:paraId="4FAFD902" w14:textId="77777777" w:rsidR="007729E4" w:rsidRDefault="00000000">
      <w:pPr>
        <w:widowControl w:val="0"/>
        <w:numPr>
          <w:ilvl w:val="0"/>
          <w:numId w:val="16"/>
        </w:numPr>
        <w:tabs>
          <w:tab w:val="left" w:pos="1333"/>
        </w:tabs>
        <w:autoSpaceDE w:val="0"/>
        <w:autoSpaceDN w:val="0"/>
        <w:spacing w:after="0" w:line="266" w:lineRule="auto"/>
        <w:ind w:left="380" w:right="760" w:firstLine="71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centralised natural gas market administration fee according to the fee schedule, applied only to participants - party to the transaction;</w:t>
      </w:r>
    </w:p>
    <w:p w14:paraId="2824FFD7" w14:textId="77777777" w:rsidR="007729E4" w:rsidRDefault="00000000">
      <w:pPr>
        <w:widowControl w:val="0"/>
        <w:numPr>
          <w:ilvl w:val="0"/>
          <w:numId w:val="16"/>
        </w:numPr>
        <w:tabs>
          <w:tab w:val="left" w:pos="1218"/>
        </w:tabs>
        <w:autoSpaceDE w:val="0"/>
        <w:autoSpaceDN w:val="0"/>
        <w:spacing w:before="199" w:after="0" w:line="266" w:lineRule="auto"/>
        <w:ind w:left="380" w:right="756" w:firstLine="60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one-time fee, charged to the originator, if the competitive plain vanilla trading session ends without trading.</w:t>
      </w:r>
    </w:p>
    <w:p w14:paraId="2E7793FA" w14:textId="77777777" w:rsidR="007729E4" w:rsidRDefault="00000000">
      <w:pPr>
        <w:widowControl w:val="0"/>
        <w:numPr>
          <w:ilvl w:val="0"/>
          <w:numId w:val="16"/>
        </w:numPr>
        <w:tabs>
          <w:tab w:val="left" w:pos="1192"/>
        </w:tabs>
        <w:autoSpaceDE w:val="0"/>
        <w:autoSpaceDN w:val="0"/>
        <w:spacing w:before="199" w:after="0" w:line="266" w:lineRule="auto"/>
        <w:ind w:left="380" w:right="750" w:firstLine="58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clearing - </w:t>
      </w:r>
      <w:r w:rsidRPr="00A72EA6">
        <w:rPr>
          <w:rFonts w:ascii="Times New Roman" w:eastAsia="Times New Roman" w:hAnsi="Times New Roman" w:cs="Times New Roman"/>
          <w:spacing w:val="-2"/>
          <w:kern w:val="0"/>
          <w:lang w:val="ro-RO"/>
          <w14:ligatures w14:val="none"/>
        </w:rPr>
        <w:t xml:space="preserve">settlement </w:t>
      </w:r>
      <w:r w:rsidRPr="00A72EA6">
        <w:rPr>
          <w:rFonts w:ascii="Times New Roman" w:eastAsia="Times New Roman" w:hAnsi="Times New Roman" w:cs="Times New Roman"/>
          <w:kern w:val="0"/>
          <w:lang w:val="ro-RO"/>
          <w14:ligatures w14:val="none"/>
        </w:rPr>
        <w:t>fee, applicable to transactions accepted by the BRM Counterparty according to the fee schedule, applied only to participants - part of the transaction accepted in the Counterparty's system.</w:t>
      </w:r>
    </w:p>
    <w:p w14:paraId="3C74B27D" w14:textId="77777777" w:rsidR="007729E4" w:rsidRDefault="00000000">
      <w:pPr>
        <w:widowControl w:val="0"/>
        <w:numPr>
          <w:ilvl w:val="0"/>
          <w:numId w:val="15"/>
        </w:numPr>
        <w:tabs>
          <w:tab w:val="left" w:pos="688"/>
        </w:tabs>
        <w:autoSpaceDE w:val="0"/>
        <w:autoSpaceDN w:val="0"/>
        <w:spacing w:before="198" w:after="0" w:line="266" w:lineRule="auto"/>
        <w:ind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the event of non-payment of the obligations referred to in </w:t>
      </w:r>
      <w:r w:rsidRPr="00A72EA6">
        <w:rPr>
          <w:rFonts w:ascii="Times New Roman" w:eastAsia="Times New Roman" w:hAnsi="Times New Roman" w:cs="Times New Roman"/>
          <w:spacing w:val="-8"/>
          <w:kern w:val="0"/>
          <w:lang w:val="ro-RO"/>
          <w14:ligatures w14:val="none"/>
        </w:rPr>
        <w:t xml:space="preserve">paragraph </w:t>
      </w:r>
      <w:r w:rsidRPr="00A72EA6">
        <w:rPr>
          <w:rFonts w:ascii="Times New Roman" w:eastAsia="Times New Roman" w:hAnsi="Times New Roman" w:cs="Times New Roman"/>
          <w:kern w:val="0"/>
          <w:lang w:val="ro-RO"/>
          <w14:ligatures w14:val="none"/>
        </w:rPr>
        <w:t>1 by the due date, the BRM shall have the right to suspend the participant's access to trading sessions until the obligations have been met.</w:t>
      </w:r>
    </w:p>
    <w:p w14:paraId="63F048FD" w14:textId="77777777" w:rsidR="007729E4" w:rsidRDefault="00000000">
      <w:pPr>
        <w:widowControl w:val="0"/>
        <w:autoSpaceDE w:val="0"/>
        <w:autoSpaceDN w:val="0"/>
        <w:spacing w:before="196" w:after="0" w:line="266" w:lineRule="auto"/>
        <w:ind w:left="380"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21. </w:t>
      </w:r>
      <w:r w:rsidRPr="00A72EA6">
        <w:rPr>
          <w:rFonts w:ascii="Times New Roman" w:eastAsia="Times New Roman" w:hAnsi="Times New Roman" w:cs="Times New Roman"/>
          <w:kern w:val="0"/>
          <w:lang w:val="ro-RO"/>
          <w14:ligatures w14:val="none"/>
        </w:rPr>
        <w:t>The tariffs and fees charged as operator of the centralised natural gas market shall be established on the basis of the decision of the BRM Board of Directors and shall be published on the BRM website.</w:t>
      </w:r>
    </w:p>
    <w:p w14:paraId="142CFB1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1CAA3BEA" w14:textId="77777777" w:rsid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29562E63" w14:textId="77777777" w:rsidR="002A3CED" w:rsidRDefault="002A3CED"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7444FEFE" w14:textId="77777777" w:rsidR="002A3CED" w:rsidRPr="00A72EA6" w:rsidRDefault="002A3CED" w:rsidP="00A72EA6">
      <w:pPr>
        <w:widowControl w:val="0"/>
        <w:autoSpaceDE w:val="0"/>
        <w:autoSpaceDN w:val="0"/>
        <w:spacing w:before="1" w:after="0" w:line="240" w:lineRule="auto"/>
        <w:rPr>
          <w:rFonts w:ascii="Times New Roman" w:eastAsia="Times New Roman" w:hAnsi="Times New Roman" w:cs="Times New Roman"/>
          <w:kern w:val="0"/>
          <w:sz w:val="35"/>
          <w:lang w:val="ro-RO"/>
          <w14:ligatures w14:val="none"/>
        </w:rPr>
      </w:pPr>
    </w:p>
    <w:p w14:paraId="49C93236" w14:textId="77777777" w:rsidR="007729E4" w:rsidRDefault="00000000">
      <w:pPr>
        <w:widowControl w:val="0"/>
        <w:autoSpaceDE w:val="0"/>
        <w:autoSpaceDN w:val="0"/>
        <w:spacing w:after="0" w:line="240" w:lineRule="auto"/>
        <w:ind w:left="754"/>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THE ARRANGEMENTS FOR LODGING, ADMINISTERING AND SETTLING APPEALS</w:t>
      </w:r>
    </w:p>
    <w:p w14:paraId="46980FE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52A77D1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7E76C992" w14:textId="77777777" w:rsidR="007729E4" w:rsidRDefault="00000000">
      <w:pPr>
        <w:widowControl w:val="0"/>
        <w:autoSpaceDE w:val="0"/>
        <w:autoSpaceDN w:val="0"/>
        <w:spacing w:before="155"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22. </w:t>
      </w:r>
      <w:r w:rsidRPr="00A72EA6">
        <w:rPr>
          <w:rFonts w:ascii="Times New Roman" w:eastAsia="Times New Roman" w:hAnsi="Times New Roman" w:cs="Times New Roman"/>
          <w:kern w:val="0"/>
          <w:lang w:val="ro-RO"/>
          <w14:ligatures w14:val="none"/>
        </w:rPr>
        <w:t>The interested party may submit a written objection to the BRM within 1 (one) day from the date of the trading session; the stipulated time limit shall be considered as a time limit. The settlement shall be as follows:</w:t>
      </w:r>
    </w:p>
    <w:p w14:paraId="2E1FEDA9" w14:textId="77777777" w:rsidR="007729E4" w:rsidRDefault="00000000">
      <w:pPr>
        <w:widowControl w:val="0"/>
        <w:numPr>
          <w:ilvl w:val="1"/>
          <w:numId w:val="15"/>
        </w:numPr>
        <w:tabs>
          <w:tab w:val="left" w:pos="1410"/>
        </w:tabs>
        <w:autoSpaceDE w:val="0"/>
        <w:autoSpaceDN w:val="0"/>
        <w:spacing w:before="197" w:after="0" w:line="266" w:lineRule="auto"/>
        <w:ind w:right="758" w:firstLine="71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BRM shall register and forward the lodged objection to the party concerned and shall request the party concerned to give its views on the resolution of the lodged objection within 1 (one) day from the date of receipt of the objection;</w:t>
      </w:r>
    </w:p>
    <w:p w14:paraId="19ED3D8B" w14:textId="77777777" w:rsidR="007729E4" w:rsidRDefault="00000000">
      <w:pPr>
        <w:widowControl w:val="0"/>
        <w:numPr>
          <w:ilvl w:val="1"/>
          <w:numId w:val="15"/>
        </w:numPr>
        <w:tabs>
          <w:tab w:val="left" w:pos="1422"/>
        </w:tabs>
        <w:autoSpaceDE w:val="0"/>
        <w:autoSpaceDN w:val="0"/>
        <w:spacing w:before="199" w:after="0" w:line="266" w:lineRule="auto"/>
        <w:ind w:right="760" w:firstLine="71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party concerned is obliged to send the BRM </w:t>
      </w:r>
      <w:r w:rsidRPr="00A72EA6">
        <w:rPr>
          <w:rFonts w:ascii="Times New Roman" w:eastAsia="Times New Roman" w:hAnsi="Times New Roman" w:cs="Times New Roman"/>
          <w:spacing w:val="-6"/>
          <w:kern w:val="0"/>
          <w:lang w:val="ro-RO"/>
          <w14:ligatures w14:val="none"/>
        </w:rPr>
        <w:t>its</w:t>
      </w:r>
      <w:r w:rsidRPr="00A72EA6">
        <w:rPr>
          <w:rFonts w:ascii="Times New Roman" w:eastAsia="Times New Roman" w:hAnsi="Times New Roman" w:cs="Times New Roman"/>
          <w:kern w:val="0"/>
          <w:lang w:val="ro-RO"/>
          <w14:ligatures w14:val="none"/>
        </w:rPr>
        <w:t xml:space="preserve"> views on the objection within 1 (one) day of the request;</w:t>
      </w:r>
    </w:p>
    <w:p w14:paraId="3D5ECC79" w14:textId="77777777" w:rsidR="007729E4" w:rsidRDefault="00000000">
      <w:pPr>
        <w:widowControl w:val="0"/>
        <w:numPr>
          <w:ilvl w:val="1"/>
          <w:numId w:val="15"/>
        </w:numPr>
        <w:tabs>
          <w:tab w:val="left" w:pos="1472"/>
        </w:tabs>
        <w:autoSpaceDE w:val="0"/>
        <w:autoSpaceDN w:val="0"/>
        <w:spacing w:before="197" w:after="0" w:line="266" w:lineRule="auto"/>
        <w:ind w:right="759" w:firstLine="71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BRM shall, together with the party concerned, formulate and transmit to the interested parties the reply to the complaint within a maximum of 5 (five) days from the date of its registration, as well as the measures taken.</w:t>
      </w:r>
    </w:p>
    <w:p w14:paraId="78D702A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6B8E2340"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46EB32E1"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0"/>
          <w:lang w:val="ro-RO"/>
          <w14:ligatures w14:val="none"/>
        </w:rPr>
      </w:pPr>
    </w:p>
    <w:p w14:paraId="480BB97B"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0"/>
          <w:lang w:val="ro-RO"/>
          <w14:ligatures w14:val="none"/>
        </w:rPr>
      </w:pPr>
    </w:p>
    <w:p w14:paraId="04D77210"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0"/>
          <w:lang w:val="ro-RO"/>
          <w14:ligatures w14:val="none"/>
        </w:rPr>
      </w:pPr>
    </w:p>
    <w:p w14:paraId="583F8323"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0"/>
          <w:lang w:val="ro-RO"/>
          <w14:ligatures w14:val="none"/>
        </w:rPr>
      </w:pPr>
    </w:p>
    <w:p w14:paraId="1796BFD1" w14:textId="77777777" w:rsidR="007729E4" w:rsidRDefault="00000000">
      <w:pPr>
        <w:widowControl w:val="0"/>
        <w:autoSpaceDE w:val="0"/>
        <w:autoSpaceDN w:val="0"/>
        <w:spacing w:after="0" w:line="240" w:lineRule="auto"/>
        <w:ind w:right="380"/>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PUBLICATION</w:t>
      </w:r>
    </w:p>
    <w:p w14:paraId="0D497033"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5561FBA4" w14:textId="77777777" w:rsidR="007729E4" w:rsidRDefault="00000000">
      <w:pPr>
        <w:widowControl w:val="0"/>
        <w:autoSpaceDE w:val="0"/>
        <w:autoSpaceDN w:val="0"/>
        <w:spacing w:before="1" w:after="0" w:line="240" w:lineRule="auto"/>
        <w:ind w:left="38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Art. 23.</w:t>
      </w:r>
    </w:p>
    <w:p w14:paraId="2AFF9560"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1"/>
          <w:lang w:val="ro-RO"/>
          <w14:ligatures w14:val="none"/>
        </w:rPr>
      </w:pPr>
    </w:p>
    <w:p w14:paraId="2A1252B4" w14:textId="77777777" w:rsidR="007729E4" w:rsidRDefault="00000000">
      <w:pPr>
        <w:widowControl w:val="0"/>
        <w:numPr>
          <w:ilvl w:val="0"/>
          <w:numId w:val="14"/>
        </w:numPr>
        <w:tabs>
          <w:tab w:val="left" w:pos="691"/>
        </w:tabs>
        <w:autoSpaceDE w:val="0"/>
        <w:autoSpaceDN w:val="0"/>
        <w:spacing w:before="91"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trades concluded in the Standardised and Flexible Products Market on the Medium and Long Term Products Market, the BRM will publish the following information daily at the end of the trading session on its website:</w:t>
      </w:r>
    </w:p>
    <w:p w14:paraId="1BFB7A2A" w14:textId="77777777" w:rsidR="007729E4" w:rsidRDefault="00000000">
      <w:pPr>
        <w:widowControl w:val="0"/>
        <w:numPr>
          <w:ilvl w:val="1"/>
          <w:numId w:val="14"/>
        </w:numPr>
        <w:tabs>
          <w:tab w:val="left" w:pos="1566"/>
        </w:tabs>
        <w:autoSpaceDE w:val="0"/>
        <w:autoSpaceDN w:val="0"/>
        <w:spacing w:before="62" w:after="0" w:line="266" w:lineRule="auto"/>
        <w:ind w:right="755" w:firstLine="9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volumes traded and the number of transactions concluded - for </w:t>
      </w:r>
      <w:r w:rsidRPr="00A72EA6">
        <w:rPr>
          <w:rFonts w:ascii="Times New Roman" w:eastAsia="Times New Roman" w:hAnsi="Times New Roman" w:cs="Times New Roman"/>
          <w:spacing w:val="-3"/>
          <w:kern w:val="0"/>
          <w:lang w:val="ro-RO"/>
          <w14:ligatures w14:val="none"/>
        </w:rPr>
        <w:t>each</w:t>
      </w:r>
      <w:r w:rsidRPr="00A72EA6">
        <w:rPr>
          <w:rFonts w:ascii="Times New Roman" w:eastAsia="Times New Roman" w:hAnsi="Times New Roman" w:cs="Times New Roman"/>
          <w:kern w:val="0"/>
          <w:lang w:val="ro-RO"/>
          <w14:ligatures w14:val="none"/>
        </w:rPr>
        <w:t xml:space="preserve"> product;</w:t>
      </w:r>
    </w:p>
    <w:p w14:paraId="198A6EA2" w14:textId="77777777" w:rsidR="007729E4" w:rsidRDefault="00000000">
      <w:pPr>
        <w:widowControl w:val="0"/>
        <w:numPr>
          <w:ilvl w:val="1"/>
          <w:numId w:val="14"/>
        </w:numPr>
        <w:tabs>
          <w:tab w:val="left" w:pos="1561"/>
        </w:tabs>
        <w:autoSpaceDE w:val="0"/>
        <w:autoSpaceDN w:val="0"/>
        <w:spacing w:before="199" w:after="0" w:line="240" w:lineRule="auto"/>
        <w:ind w:left="1560" w:hanging="2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minimum trading price of the day - for each </w:t>
      </w:r>
      <w:r w:rsidRPr="00A72EA6">
        <w:rPr>
          <w:rFonts w:ascii="Times New Roman" w:eastAsia="Times New Roman" w:hAnsi="Times New Roman" w:cs="Times New Roman"/>
          <w:spacing w:val="-25"/>
          <w:kern w:val="0"/>
          <w:lang w:val="ro-RO"/>
          <w14:ligatures w14:val="none"/>
        </w:rPr>
        <w:t>individual</w:t>
      </w:r>
      <w:r w:rsidRPr="00A72EA6">
        <w:rPr>
          <w:rFonts w:ascii="Times New Roman" w:eastAsia="Times New Roman" w:hAnsi="Times New Roman" w:cs="Times New Roman"/>
          <w:kern w:val="0"/>
          <w:lang w:val="ro-RO"/>
          <w14:ligatures w14:val="none"/>
        </w:rPr>
        <w:t xml:space="preserve"> product;</w:t>
      </w:r>
    </w:p>
    <w:p w14:paraId="6EC2FA5D"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490BC6DC" w14:textId="77777777" w:rsidR="007729E4" w:rsidRDefault="00000000">
      <w:pPr>
        <w:widowControl w:val="0"/>
        <w:numPr>
          <w:ilvl w:val="1"/>
          <w:numId w:val="14"/>
        </w:numPr>
        <w:tabs>
          <w:tab w:val="left" w:pos="1550"/>
        </w:tabs>
        <w:autoSpaceDE w:val="0"/>
        <w:autoSpaceDN w:val="0"/>
        <w:spacing w:before="1" w:after="0" w:line="240" w:lineRule="auto"/>
        <w:ind w:left="1549" w:hanging="22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maximum trading price of the day - for </w:t>
      </w:r>
      <w:r w:rsidRPr="00A72EA6">
        <w:rPr>
          <w:rFonts w:ascii="Times New Roman" w:eastAsia="Times New Roman" w:hAnsi="Times New Roman" w:cs="Times New Roman"/>
          <w:spacing w:val="-22"/>
          <w:kern w:val="0"/>
          <w:lang w:val="ro-RO"/>
          <w14:ligatures w14:val="none"/>
        </w:rPr>
        <w:t>each</w:t>
      </w:r>
      <w:r w:rsidRPr="00A72EA6">
        <w:rPr>
          <w:rFonts w:ascii="Times New Roman" w:eastAsia="Times New Roman" w:hAnsi="Times New Roman" w:cs="Times New Roman"/>
          <w:kern w:val="0"/>
          <w:lang w:val="ro-RO"/>
          <w14:ligatures w14:val="none"/>
        </w:rPr>
        <w:t xml:space="preserve"> product;</w:t>
      </w:r>
    </w:p>
    <w:p w14:paraId="63D8B02D"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kern w:val="0"/>
          <w:sz w:val="19"/>
          <w:lang w:val="ro-RO"/>
          <w14:ligatures w14:val="none"/>
        </w:rPr>
      </w:pPr>
    </w:p>
    <w:p w14:paraId="0AEB886A" w14:textId="77777777" w:rsidR="007729E4" w:rsidRDefault="00000000">
      <w:pPr>
        <w:widowControl w:val="0"/>
        <w:numPr>
          <w:ilvl w:val="1"/>
          <w:numId w:val="14"/>
        </w:numPr>
        <w:tabs>
          <w:tab w:val="left" w:pos="1569"/>
        </w:tabs>
        <w:autoSpaceDE w:val="0"/>
        <w:autoSpaceDN w:val="0"/>
        <w:spacing w:after="0" w:line="240" w:lineRule="auto"/>
        <w:ind w:left="1568" w:hanging="24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average price of the trading day - for each </w:t>
      </w:r>
      <w:r w:rsidRPr="00A72EA6">
        <w:rPr>
          <w:rFonts w:ascii="Times New Roman" w:eastAsia="Times New Roman" w:hAnsi="Times New Roman" w:cs="Times New Roman"/>
          <w:spacing w:val="6"/>
          <w:kern w:val="0"/>
          <w:lang w:val="ro-RO"/>
          <w14:ligatures w14:val="none"/>
        </w:rPr>
        <w:t xml:space="preserve">individual </w:t>
      </w:r>
      <w:r w:rsidRPr="00A72EA6">
        <w:rPr>
          <w:rFonts w:ascii="Times New Roman" w:eastAsia="Times New Roman" w:hAnsi="Times New Roman" w:cs="Times New Roman"/>
          <w:kern w:val="0"/>
          <w:lang w:val="ro-RO"/>
          <w14:ligatures w14:val="none"/>
        </w:rPr>
        <w:t>product, calculated as an average</w:t>
      </w:r>
    </w:p>
    <w:p w14:paraId="08DD0ABA" w14:textId="77777777" w:rsidR="007729E4" w:rsidRDefault="00000000">
      <w:pPr>
        <w:widowControl w:val="0"/>
        <w:autoSpaceDE w:val="0"/>
        <w:autoSpaceDN w:val="0"/>
        <w:spacing w:before="28"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weighted;</w:t>
      </w:r>
    </w:p>
    <w:p w14:paraId="22F1283C"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kern w:val="0"/>
          <w:sz w:val="19"/>
          <w:lang w:val="ro-RO"/>
          <w14:ligatures w14:val="none"/>
        </w:rPr>
      </w:pPr>
    </w:p>
    <w:p w14:paraId="18A15526" w14:textId="77777777" w:rsidR="007729E4" w:rsidRDefault="00000000">
      <w:pPr>
        <w:widowControl w:val="0"/>
        <w:numPr>
          <w:ilvl w:val="1"/>
          <w:numId w:val="14"/>
        </w:numPr>
        <w:tabs>
          <w:tab w:val="left" w:pos="1545"/>
        </w:tabs>
        <w:autoSpaceDE w:val="0"/>
        <w:autoSpaceDN w:val="0"/>
        <w:spacing w:after="0" w:line="240" w:lineRule="auto"/>
        <w:ind w:left="1544" w:hanging="22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average discounted price - per product - for tradable products</w:t>
      </w:r>
    </w:p>
    <w:p w14:paraId="004C53FF" w14:textId="77777777" w:rsidR="007729E4" w:rsidRDefault="00000000">
      <w:pPr>
        <w:widowControl w:val="0"/>
        <w:autoSpaceDE w:val="0"/>
        <w:autoSpaceDN w:val="0"/>
        <w:spacing w:before="28" w:after="0" w:line="266" w:lineRule="auto"/>
        <w:ind w:left="380"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within a broader time frame, calculated as a weighted average of all trades made from the start of the trading period of the product in question to the end of the trading day;</w:t>
      </w:r>
    </w:p>
    <w:p w14:paraId="0B3F122A" w14:textId="77777777" w:rsidR="007729E4" w:rsidRDefault="00000000">
      <w:pPr>
        <w:widowControl w:val="0"/>
        <w:numPr>
          <w:ilvl w:val="1"/>
          <w:numId w:val="14"/>
        </w:numPr>
        <w:tabs>
          <w:tab w:val="left" w:pos="1518"/>
        </w:tabs>
        <w:autoSpaceDE w:val="0"/>
        <w:autoSpaceDN w:val="0"/>
        <w:spacing w:before="197" w:after="0" w:line="266" w:lineRule="auto"/>
        <w:ind w:right="753" w:firstLine="9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change in the average updated price compared to the average/updated price of the previous day - for </w:t>
      </w:r>
      <w:r w:rsidRPr="00A72EA6">
        <w:rPr>
          <w:rFonts w:ascii="Times New Roman" w:eastAsia="Times New Roman" w:hAnsi="Times New Roman" w:cs="Times New Roman"/>
          <w:spacing w:val="-3"/>
          <w:kern w:val="0"/>
          <w:lang w:val="ro-RO"/>
          <w14:ligatures w14:val="none"/>
        </w:rPr>
        <w:t>each</w:t>
      </w:r>
      <w:r w:rsidRPr="00A72EA6">
        <w:rPr>
          <w:rFonts w:ascii="Times New Roman" w:eastAsia="Times New Roman" w:hAnsi="Times New Roman" w:cs="Times New Roman"/>
          <w:kern w:val="0"/>
          <w:lang w:val="ro-RO"/>
          <w14:ligatures w14:val="none"/>
        </w:rPr>
        <w:t xml:space="preserve"> product;</w:t>
      </w:r>
    </w:p>
    <w:p w14:paraId="0DA89567" w14:textId="77777777" w:rsidR="007729E4" w:rsidRDefault="00000000">
      <w:pPr>
        <w:widowControl w:val="0"/>
        <w:numPr>
          <w:ilvl w:val="1"/>
          <w:numId w:val="14"/>
        </w:numPr>
        <w:tabs>
          <w:tab w:val="left" w:pos="1578"/>
        </w:tabs>
        <w:autoSpaceDE w:val="0"/>
        <w:autoSpaceDN w:val="0"/>
        <w:spacing w:before="200" w:after="0" w:line="266" w:lineRule="auto"/>
        <w:ind w:right="757" w:firstLine="9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closing price of the trading day - the price of the last completed transaction for each individual product;</w:t>
      </w:r>
    </w:p>
    <w:p w14:paraId="17783E7E" w14:textId="77777777" w:rsidR="007729E4" w:rsidRDefault="00000000">
      <w:pPr>
        <w:widowControl w:val="0"/>
        <w:numPr>
          <w:ilvl w:val="1"/>
          <w:numId w:val="14"/>
        </w:numPr>
        <w:tabs>
          <w:tab w:val="left" w:pos="1559"/>
        </w:tabs>
        <w:autoSpaceDE w:val="0"/>
        <w:autoSpaceDN w:val="0"/>
        <w:spacing w:before="199" w:after="0" w:line="266" w:lineRule="auto"/>
        <w:ind w:right="753" w:firstLine="9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change in the closing price of the day compared to the previous day's closing price - for each </w:t>
      </w:r>
      <w:r w:rsidRPr="00A72EA6">
        <w:rPr>
          <w:rFonts w:ascii="Times New Roman" w:eastAsia="Times New Roman" w:hAnsi="Times New Roman" w:cs="Times New Roman"/>
          <w:spacing w:val="-3"/>
          <w:kern w:val="0"/>
          <w:lang w:val="ro-RO"/>
          <w14:ligatures w14:val="none"/>
        </w:rPr>
        <w:t>individual</w:t>
      </w:r>
      <w:r w:rsidRPr="00A72EA6">
        <w:rPr>
          <w:rFonts w:ascii="Times New Roman" w:eastAsia="Times New Roman" w:hAnsi="Times New Roman" w:cs="Times New Roman"/>
          <w:kern w:val="0"/>
          <w:lang w:val="ro-RO"/>
          <w14:ligatures w14:val="none"/>
        </w:rPr>
        <w:t xml:space="preserve"> product;</w:t>
      </w:r>
    </w:p>
    <w:p w14:paraId="7B022732" w14:textId="77777777" w:rsidR="007729E4" w:rsidRDefault="00000000">
      <w:pPr>
        <w:widowControl w:val="0"/>
        <w:numPr>
          <w:ilvl w:val="1"/>
          <w:numId w:val="14"/>
        </w:numPr>
        <w:tabs>
          <w:tab w:val="left" w:pos="1549"/>
        </w:tabs>
        <w:autoSpaceDE w:val="0"/>
        <w:autoSpaceDN w:val="0"/>
        <w:spacing w:before="197" w:after="0" w:line="266" w:lineRule="auto"/>
        <w:ind w:right="760" w:firstLine="94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number of registered market participants who have submitted at least one bid to the market, regardless of whether it is for sale or purchase.</w:t>
      </w:r>
    </w:p>
    <w:p w14:paraId="1CA6B34C" w14:textId="77777777" w:rsidR="007729E4" w:rsidRDefault="00000000">
      <w:pPr>
        <w:widowControl w:val="0"/>
        <w:numPr>
          <w:ilvl w:val="0"/>
          <w:numId w:val="14"/>
        </w:numPr>
        <w:tabs>
          <w:tab w:val="left" w:pos="707"/>
        </w:tabs>
        <w:autoSpaceDE w:val="0"/>
        <w:autoSpaceDN w:val="0"/>
        <w:spacing w:before="199" w:after="0" w:line="26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 xml:space="preserve">For trades concluded in the flexible products market, the meaning of the offer, the maximum limit of variation of the contracted quantity, the delivery period and the price adjustment formula will be published at all times, as soon as the trading session is published on the BRM website, in the Initiating Order and the contract template submitted by the </w:t>
      </w:r>
      <w:r w:rsidRPr="00A72EA6">
        <w:rPr>
          <w:rFonts w:ascii="Times New Roman" w:eastAsia="Times New Roman" w:hAnsi="Times New Roman" w:cs="Times New Roman"/>
          <w:spacing w:val="-15"/>
          <w:kern w:val="0"/>
          <w:lang w:val="ro-RO"/>
          <w14:ligatures w14:val="none"/>
        </w:rPr>
        <w:t>initiating</w:t>
      </w:r>
      <w:r w:rsidRPr="00A72EA6">
        <w:rPr>
          <w:rFonts w:ascii="Times New Roman" w:eastAsia="Times New Roman" w:hAnsi="Times New Roman" w:cs="Times New Roman"/>
          <w:kern w:val="0"/>
          <w:lang w:val="ro-RO"/>
          <w14:ligatures w14:val="none"/>
        </w:rPr>
        <w:t xml:space="preserve"> participant.</w:t>
      </w:r>
    </w:p>
    <w:p w14:paraId="42392BB9"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34"/>
          <w:lang w:val="ro-RO"/>
          <w14:ligatures w14:val="none"/>
        </w:rPr>
      </w:pPr>
    </w:p>
    <w:p w14:paraId="264F2C21" w14:textId="77777777" w:rsidR="007729E4" w:rsidRDefault="00000000">
      <w:pPr>
        <w:widowControl w:val="0"/>
        <w:autoSpaceDE w:val="0"/>
        <w:autoSpaceDN w:val="0"/>
        <w:spacing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Art. 24. </w:t>
      </w:r>
      <w:r w:rsidRPr="00A72EA6">
        <w:rPr>
          <w:rFonts w:ascii="Times New Roman" w:eastAsia="Times New Roman" w:hAnsi="Times New Roman" w:cs="Times New Roman"/>
          <w:kern w:val="0"/>
          <w:lang w:val="ro-RO"/>
          <w14:ligatures w14:val="none"/>
        </w:rPr>
        <w:t>The Medium and Long Term Product Market Operator shall submit monthly to ANRE detailed information on each transaction concluded on the centralised natural gas market in each trading session by no later than the 10th of the current month for the previous month, in accordance with ANRE regulations.</w:t>
      </w:r>
    </w:p>
    <w:p w14:paraId="465CB23F" w14:textId="77777777" w:rsidR="007729E4" w:rsidRDefault="00000000">
      <w:pPr>
        <w:widowControl w:val="0"/>
        <w:autoSpaceDE w:val="0"/>
        <w:autoSpaceDN w:val="0"/>
        <w:spacing w:before="197"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Art.25.</w:t>
      </w:r>
    </w:p>
    <w:p w14:paraId="6D2F06EE"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4029D5D1" w14:textId="77777777" w:rsidR="007729E4" w:rsidRDefault="00000000">
      <w:pPr>
        <w:widowControl w:val="0"/>
        <w:autoSpaceDE w:val="0"/>
        <w:autoSpaceDN w:val="0"/>
        <w:spacing w:after="0" w:line="266" w:lineRule="auto"/>
        <w:ind w:left="380"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 reserves the right to amend and/or supplement this procedure, with the completion of the public consultation process under the conditions of ANRE Order no. 105/2018. The only version that may be used by the BRM is the one posted on its website.</w:t>
      </w:r>
    </w:p>
    <w:p w14:paraId="1FFC886C" w14:textId="77777777" w:rsidR="00A72EA6" w:rsidRPr="00A72EA6" w:rsidRDefault="00A72EA6" w:rsidP="00A72EA6">
      <w:pPr>
        <w:widowControl w:val="0"/>
        <w:autoSpaceDE w:val="0"/>
        <w:autoSpaceDN w:val="0"/>
        <w:spacing w:after="0" w:line="266" w:lineRule="auto"/>
        <w:ind w:left="380" w:right="756"/>
        <w:jc w:val="both"/>
        <w:rPr>
          <w:rFonts w:ascii="Times New Roman" w:eastAsia="Times New Roman" w:hAnsi="Times New Roman" w:cs="Times New Roman"/>
          <w:kern w:val="0"/>
          <w:lang w:val="ro-RO"/>
          <w14:ligatures w14:val="none"/>
        </w:rPr>
      </w:pPr>
    </w:p>
    <w:p w14:paraId="360A5460" w14:textId="77777777" w:rsidR="00A72EA6" w:rsidRPr="00A72EA6" w:rsidRDefault="00A72EA6" w:rsidP="00A72EA6">
      <w:pPr>
        <w:widowControl w:val="0"/>
        <w:autoSpaceDE w:val="0"/>
        <w:autoSpaceDN w:val="0"/>
        <w:spacing w:after="0" w:line="266" w:lineRule="auto"/>
        <w:ind w:left="380" w:right="756"/>
        <w:jc w:val="both"/>
        <w:rPr>
          <w:rFonts w:ascii="Times New Roman" w:eastAsia="Times New Roman" w:hAnsi="Times New Roman" w:cs="Times New Roman"/>
          <w:kern w:val="0"/>
          <w:lang w:val="ro-RO"/>
          <w14:ligatures w14:val="none"/>
        </w:rPr>
      </w:pPr>
    </w:p>
    <w:p w14:paraId="4553C91B" w14:textId="77777777" w:rsidR="00A72EA6" w:rsidRPr="00A72EA6" w:rsidRDefault="00A72EA6" w:rsidP="00A72EA6">
      <w:pPr>
        <w:widowControl w:val="0"/>
        <w:autoSpaceDE w:val="0"/>
        <w:autoSpaceDN w:val="0"/>
        <w:spacing w:after="0" w:line="266" w:lineRule="auto"/>
        <w:ind w:right="756"/>
        <w:jc w:val="both"/>
        <w:rPr>
          <w:rFonts w:ascii="Times New Roman" w:eastAsia="Times New Roman" w:hAnsi="Times New Roman" w:cs="Times New Roman"/>
          <w:kern w:val="0"/>
          <w:lang w:val="ro-RO"/>
          <w14:ligatures w14:val="none"/>
        </w:rPr>
      </w:pPr>
    </w:p>
    <w:p w14:paraId="3A56EFAB" w14:textId="77777777" w:rsidR="00A72EA6" w:rsidRPr="00A72EA6" w:rsidRDefault="00A72EA6" w:rsidP="00A72EA6">
      <w:pPr>
        <w:widowControl w:val="0"/>
        <w:autoSpaceDE w:val="0"/>
        <w:autoSpaceDN w:val="0"/>
        <w:spacing w:after="0" w:line="266" w:lineRule="auto"/>
        <w:ind w:left="380" w:right="756"/>
        <w:jc w:val="both"/>
        <w:rPr>
          <w:rFonts w:ascii="Times New Roman" w:eastAsia="Times New Roman" w:hAnsi="Times New Roman" w:cs="Times New Roman"/>
          <w:kern w:val="0"/>
          <w:lang w:val="ro-RO"/>
          <w14:ligatures w14:val="none"/>
        </w:rPr>
      </w:pPr>
    </w:p>
    <w:p w14:paraId="34354B50" w14:textId="77777777" w:rsidR="00A72EA6" w:rsidRPr="00A72EA6" w:rsidRDefault="00A72EA6" w:rsidP="00A72EA6">
      <w:pPr>
        <w:widowControl w:val="0"/>
        <w:autoSpaceDE w:val="0"/>
        <w:autoSpaceDN w:val="0"/>
        <w:spacing w:after="0" w:line="266" w:lineRule="auto"/>
        <w:ind w:left="380" w:right="756"/>
        <w:jc w:val="both"/>
        <w:rPr>
          <w:rFonts w:ascii="Times New Roman" w:eastAsia="Times New Roman" w:hAnsi="Times New Roman" w:cs="Times New Roman"/>
          <w:kern w:val="0"/>
          <w:lang w:val="ro-RO"/>
          <w14:ligatures w14:val="none"/>
        </w:rPr>
        <w:sectPr w:rsidR="00A72EA6" w:rsidRPr="00A72EA6" w:rsidSect="005C67E1">
          <w:pgSz w:w="11910" w:h="16840"/>
          <w:pgMar w:top="1380" w:right="680" w:bottom="1260" w:left="1060" w:header="0" w:footer="1061" w:gutter="0"/>
          <w:cols w:space="720"/>
        </w:sectPr>
      </w:pPr>
    </w:p>
    <w:p w14:paraId="7B970DE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6CFC7E6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2D8B080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49BF7B5C"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19"/>
          <w:lang w:val="ro-RO"/>
          <w14:ligatures w14:val="none"/>
        </w:rPr>
      </w:pPr>
    </w:p>
    <w:p w14:paraId="51EC6691" w14:textId="77777777" w:rsidR="00A72EA6" w:rsidRPr="00A72EA6" w:rsidRDefault="00A72EA6" w:rsidP="00A72EA6">
      <w:pPr>
        <w:widowControl w:val="0"/>
        <w:autoSpaceDE w:val="0"/>
        <w:autoSpaceDN w:val="0"/>
        <w:spacing w:after="0" w:line="456" w:lineRule="auto"/>
        <w:ind w:right="-14"/>
        <w:outlineLvl w:val="0"/>
        <w:rPr>
          <w:rFonts w:ascii="Times New Roman" w:eastAsia="Times New Roman" w:hAnsi="Times New Roman" w:cs="Times New Roman"/>
          <w:b/>
          <w:bCs/>
          <w:kern w:val="0"/>
          <w:lang w:val="ro-RO"/>
          <w14:ligatures w14:val="none"/>
        </w:rPr>
      </w:pPr>
    </w:p>
    <w:p w14:paraId="7527A2F6" w14:textId="77777777" w:rsidR="00A72EA6" w:rsidRPr="00A72EA6" w:rsidRDefault="00A72EA6" w:rsidP="00A72EA6">
      <w:pPr>
        <w:widowControl w:val="0"/>
        <w:autoSpaceDE w:val="0"/>
        <w:autoSpaceDN w:val="0"/>
        <w:spacing w:after="0" w:line="456" w:lineRule="auto"/>
        <w:ind w:left="2584" w:right="-14" w:hanging="185"/>
        <w:outlineLvl w:val="0"/>
        <w:rPr>
          <w:rFonts w:ascii="Times New Roman" w:eastAsia="Times New Roman" w:hAnsi="Times New Roman" w:cs="Times New Roman"/>
          <w:b/>
          <w:bCs/>
          <w:kern w:val="0"/>
          <w:lang w:val="ro-RO"/>
          <w14:ligatures w14:val="none"/>
        </w:rPr>
      </w:pPr>
    </w:p>
    <w:p w14:paraId="0CA3B2DA" w14:textId="77777777" w:rsidR="007729E4" w:rsidRDefault="00000000">
      <w:pPr>
        <w:widowControl w:val="0"/>
        <w:autoSpaceDE w:val="0"/>
        <w:autoSpaceDN w:val="0"/>
        <w:spacing w:after="0" w:line="456" w:lineRule="auto"/>
        <w:ind w:left="2584" w:right="-14" w:hanging="185"/>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 xml:space="preserve">A. STANDARD </w:t>
      </w:r>
      <w:r w:rsidRPr="00A72EA6">
        <w:rPr>
          <w:rFonts w:ascii="Times New Roman" w:eastAsia="Times New Roman" w:hAnsi="Times New Roman" w:cs="Times New Roman"/>
          <w:b/>
          <w:bCs/>
          <w:spacing w:val="-5"/>
          <w:kern w:val="0"/>
          <w:lang w:val="ro-RO"/>
          <w14:ligatures w14:val="none"/>
        </w:rPr>
        <w:t xml:space="preserve">TRADABLE </w:t>
      </w:r>
      <w:r w:rsidRPr="00A72EA6">
        <w:rPr>
          <w:rFonts w:ascii="Times New Roman" w:eastAsia="Times New Roman" w:hAnsi="Times New Roman" w:cs="Times New Roman"/>
          <w:b/>
          <w:bCs/>
          <w:kern w:val="0"/>
          <w:lang w:val="ro-RO"/>
          <w14:ligatures w14:val="none"/>
        </w:rPr>
        <w:t>PRODUCTS UNDER THE STANDARD BRM CONTRACT/COUNTERPARTY FACILITY</w:t>
      </w:r>
    </w:p>
    <w:p w14:paraId="7F1115DB" w14:textId="77777777" w:rsidR="007729E4" w:rsidRDefault="00000000">
      <w:pPr>
        <w:widowControl w:val="0"/>
        <w:autoSpaceDE w:val="0"/>
        <w:autoSpaceDN w:val="0"/>
        <w:spacing w:before="92" w:after="0" w:line="240" w:lineRule="auto"/>
        <w:ind w:left="1035"/>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kern w:val="0"/>
          <w:lang w:val="ro-RO"/>
          <w14:ligatures w14:val="none"/>
        </w:rPr>
        <w:br w:type="column"/>
      </w:r>
      <w:r w:rsidRPr="00A72EA6">
        <w:rPr>
          <w:rFonts w:ascii="Times New Roman" w:eastAsia="Times New Roman" w:hAnsi="Times New Roman" w:cs="Times New Roman"/>
          <w:b/>
          <w:kern w:val="0"/>
          <w:lang w:val="ro-RO"/>
          <w14:ligatures w14:val="none"/>
        </w:rPr>
        <w:t>ANNEX 1</w:t>
      </w:r>
    </w:p>
    <w:p w14:paraId="4D806965"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525824D4" w14:textId="77777777" w:rsidR="007729E4" w:rsidRDefault="00000000">
      <w:pPr>
        <w:widowControl w:val="0"/>
        <w:autoSpaceDE w:val="0"/>
        <w:autoSpaceDN w:val="0"/>
        <w:spacing w:after="0" w:line="240" w:lineRule="auto"/>
        <w:ind w:left="888"/>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procedure</w:t>
      </w:r>
    </w:p>
    <w:p w14:paraId="1A89AA64"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type w:val="continuous"/>
          <w:pgSz w:w="11910" w:h="16840"/>
          <w:pgMar w:top="1380" w:right="680" w:bottom="1260" w:left="1060" w:header="0" w:footer="1008" w:gutter="0"/>
          <w:cols w:num="2" w:space="720" w:equalWidth="0">
            <w:col w:w="7386" w:space="40"/>
            <w:col w:w="2744"/>
          </w:cols>
          <w:docGrid w:linePitch="299"/>
        </w:sectPr>
      </w:pPr>
    </w:p>
    <w:p w14:paraId="2E5A7BD8"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19"/>
          <w:lang w:val="ro-RO"/>
          <w14:ligatures w14:val="none"/>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A72EA6" w:rsidRPr="00A72EA6" w14:paraId="3FAE9900" w14:textId="77777777" w:rsidTr="00604062">
        <w:trPr>
          <w:trHeight w:val="960"/>
        </w:trPr>
        <w:tc>
          <w:tcPr>
            <w:tcW w:w="5418" w:type="dxa"/>
          </w:tcPr>
          <w:p w14:paraId="604DEC2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286A6AF7"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kern w:val="0"/>
                <w:sz w:val="19"/>
                <w:lang w:val="ro-RO"/>
                <w14:ligatures w14:val="none"/>
              </w:rPr>
            </w:pPr>
          </w:p>
          <w:p w14:paraId="15965FCC" w14:textId="77777777" w:rsidR="007729E4" w:rsidRDefault="00000000">
            <w:pPr>
              <w:widowControl w:val="0"/>
              <w:autoSpaceDE w:val="0"/>
              <w:autoSpaceDN w:val="0"/>
              <w:spacing w:after="0" w:line="240" w:lineRule="auto"/>
              <w:ind w:left="1619"/>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PRODUCT NAME</w:t>
            </w:r>
          </w:p>
        </w:tc>
        <w:tc>
          <w:tcPr>
            <w:tcW w:w="4141" w:type="dxa"/>
          </w:tcPr>
          <w:p w14:paraId="44E5D553"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40359E2E"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kern w:val="0"/>
                <w:sz w:val="19"/>
                <w:lang w:val="ro-RO"/>
                <w14:ligatures w14:val="none"/>
              </w:rPr>
            </w:pPr>
          </w:p>
          <w:p w14:paraId="64021A0F" w14:textId="77777777" w:rsidR="007729E4" w:rsidRDefault="00000000">
            <w:pPr>
              <w:widowControl w:val="0"/>
              <w:autoSpaceDE w:val="0"/>
              <w:autoSpaceDN w:val="0"/>
              <w:spacing w:after="0" w:line="240" w:lineRule="auto"/>
              <w:ind w:left="136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CODING</w:t>
            </w:r>
          </w:p>
        </w:tc>
      </w:tr>
      <w:tr w:rsidR="00A72EA6" w:rsidRPr="00A72EA6" w14:paraId="12F31928" w14:textId="77777777" w:rsidTr="00604062">
        <w:trPr>
          <w:trHeight w:val="479"/>
        </w:trPr>
        <w:tc>
          <w:tcPr>
            <w:tcW w:w="5418" w:type="dxa"/>
          </w:tcPr>
          <w:p w14:paraId="28306FE4"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Weekend (delivery interval - Saturday - Sunday / Extended weekend (delivery interval Saturday - Sunday, extended with public holidays on Saturday and Sunday) </w:t>
            </w:r>
          </w:p>
        </w:tc>
        <w:tc>
          <w:tcPr>
            <w:tcW w:w="4141" w:type="dxa"/>
          </w:tcPr>
          <w:p w14:paraId="65413DF7"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BRMWK_zz-nn-yyyy (where </w:t>
            </w:r>
            <w:r w:rsidRPr="00A72EA6">
              <w:rPr>
                <w:rFonts w:ascii="Times New Roman" w:eastAsia="Times New Roman" w:hAnsi="Times New Roman" w:cs="Times New Roman"/>
                <w:i/>
                <w:iCs/>
                <w:kern w:val="0"/>
                <w:lang w:val="ro-RO"/>
                <w14:ligatures w14:val="none"/>
              </w:rPr>
              <w:t xml:space="preserve">zz </w:t>
            </w:r>
            <w:r w:rsidRPr="00A72EA6">
              <w:rPr>
                <w:rFonts w:ascii="Times New Roman" w:eastAsia="Times New Roman" w:hAnsi="Times New Roman" w:cs="Times New Roman"/>
                <w:kern w:val="0"/>
                <w:lang w:val="ro-RO"/>
                <w14:ligatures w14:val="none"/>
              </w:rPr>
              <w:t xml:space="preserve">is the first day of the weekend/extended weekend, </w:t>
            </w:r>
            <w:r w:rsidRPr="00A72EA6">
              <w:rPr>
                <w:rFonts w:ascii="Times New Roman" w:eastAsia="Times New Roman" w:hAnsi="Times New Roman" w:cs="Times New Roman"/>
                <w:i/>
                <w:iCs/>
                <w:kern w:val="0"/>
                <w:lang w:val="ro-RO"/>
                <w14:ligatures w14:val="none"/>
              </w:rPr>
              <w:t xml:space="preserve">nn </w:t>
            </w:r>
            <w:r w:rsidRPr="00A72EA6">
              <w:rPr>
                <w:rFonts w:ascii="Times New Roman" w:eastAsia="Times New Roman" w:hAnsi="Times New Roman" w:cs="Times New Roman"/>
                <w:kern w:val="0"/>
                <w:lang w:val="ro-RO"/>
                <w14:ligatures w14:val="none"/>
              </w:rPr>
              <w:t xml:space="preserve">is the month number of the year from 1 to 12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the year of delivery)</w:t>
            </w:r>
          </w:p>
        </w:tc>
      </w:tr>
      <w:tr w:rsidR="00A72EA6" w:rsidRPr="00A72EA6" w14:paraId="0D7912F8" w14:textId="77777777" w:rsidTr="00604062">
        <w:trPr>
          <w:trHeight w:val="479"/>
        </w:trPr>
        <w:tc>
          <w:tcPr>
            <w:tcW w:w="5418" w:type="dxa"/>
          </w:tcPr>
          <w:p w14:paraId="1318C0A4"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 (delivery interval - week);</w:t>
            </w:r>
          </w:p>
          <w:p w14:paraId="37A31464" w14:textId="77777777" w:rsidR="00A72EA6" w:rsidRPr="00A72EA6" w:rsidRDefault="00A72EA6" w:rsidP="00A72EA6">
            <w:pPr>
              <w:widowControl w:val="0"/>
              <w:autoSpaceDE w:val="0"/>
              <w:autoSpaceDN w:val="0"/>
              <w:spacing w:before="20" w:after="0" w:line="240" w:lineRule="auto"/>
              <w:ind w:left="472"/>
              <w:rPr>
                <w:rFonts w:ascii="Times New Roman" w:eastAsia="Times New Roman" w:hAnsi="Times New Roman" w:cs="Times New Roman"/>
                <w:kern w:val="0"/>
                <w:lang w:val="ro-RO"/>
                <w14:ligatures w14:val="none"/>
              </w:rPr>
            </w:pPr>
          </w:p>
        </w:tc>
        <w:tc>
          <w:tcPr>
            <w:tcW w:w="4141" w:type="dxa"/>
          </w:tcPr>
          <w:p w14:paraId="06521EBE"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BRM_GAS_PHFW_nn-aaaa </w:t>
            </w:r>
          </w:p>
          <w:p w14:paraId="17720D68"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nn </w:t>
            </w:r>
            <w:r w:rsidRPr="00A72EA6">
              <w:rPr>
                <w:rFonts w:ascii="Times New Roman" w:eastAsia="Times New Roman" w:hAnsi="Times New Roman" w:cs="Times New Roman"/>
                <w:kern w:val="0"/>
                <w:lang w:val="ro-RO"/>
                <w14:ligatures w14:val="none"/>
              </w:rPr>
              <w:t xml:space="preserve">is the number of weeks in the year from 01 to 53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commencement of delivery)</w:t>
            </w:r>
          </w:p>
        </w:tc>
      </w:tr>
      <w:tr w:rsidR="00A72EA6" w:rsidRPr="00A72EA6" w14:paraId="0FFBCC65" w14:textId="77777777" w:rsidTr="00604062">
        <w:trPr>
          <w:trHeight w:val="482"/>
        </w:trPr>
        <w:tc>
          <w:tcPr>
            <w:tcW w:w="5418" w:type="dxa"/>
          </w:tcPr>
          <w:p w14:paraId="78D972CE" w14:textId="77777777" w:rsidR="007729E4" w:rsidRDefault="00000000">
            <w:pPr>
              <w:widowControl w:val="0"/>
              <w:numPr>
                <w:ilvl w:val="0"/>
                <w:numId w:val="69"/>
              </w:numPr>
              <w:autoSpaceDE w:val="0"/>
              <w:autoSpaceDN w:val="0"/>
              <w:spacing w:before="22"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Month (delivery interval - month);</w:t>
            </w:r>
          </w:p>
          <w:p w14:paraId="49164A50" w14:textId="77777777" w:rsidR="00A72EA6" w:rsidRPr="00A72EA6" w:rsidRDefault="00A72EA6" w:rsidP="00A72EA6">
            <w:pPr>
              <w:widowControl w:val="0"/>
              <w:autoSpaceDE w:val="0"/>
              <w:autoSpaceDN w:val="0"/>
              <w:spacing w:before="22" w:after="0" w:line="240" w:lineRule="auto"/>
              <w:ind w:left="472"/>
              <w:rPr>
                <w:rFonts w:ascii="Times New Roman" w:eastAsia="Times New Roman" w:hAnsi="Times New Roman" w:cs="Times New Roman"/>
                <w:kern w:val="0"/>
                <w:lang w:val="ro-RO"/>
                <w14:ligatures w14:val="none"/>
              </w:rPr>
            </w:pPr>
          </w:p>
        </w:tc>
        <w:tc>
          <w:tcPr>
            <w:tcW w:w="4141" w:type="dxa"/>
          </w:tcPr>
          <w:p w14:paraId="772DB41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BRM_GAS_PHFM_nn-yyyy </w:t>
            </w:r>
          </w:p>
          <w:p w14:paraId="2F634FDE"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nn </w:t>
            </w:r>
            <w:r w:rsidRPr="00A72EA6">
              <w:rPr>
                <w:rFonts w:ascii="Times New Roman" w:eastAsia="Times New Roman" w:hAnsi="Times New Roman" w:cs="Times New Roman"/>
                <w:kern w:val="0"/>
                <w:lang w:val="ro-RO"/>
                <w14:ligatures w14:val="none"/>
              </w:rPr>
              <w:t xml:space="preserve">represents the number of months in the year from 1 to 12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delivery)</w:t>
            </w:r>
          </w:p>
        </w:tc>
      </w:tr>
      <w:tr w:rsidR="00A72EA6" w:rsidRPr="00A72EA6" w14:paraId="7C20EC16" w14:textId="77777777" w:rsidTr="00604062">
        <w:trPr>
          <w:trHeight w:val="479"/>
        </w:trPr>
        <w:tc>
          <w:tcPr>
            <w:tcW w:w="5418" w:type="dxa"/>
          </w:tcPr>
          <w:p w14:paraId="49DD02E0"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Quarter (delivery interval - quarter)</w:t>
            </w:r>
          </w:p>
          <w:p w14:paraId="3EC43074" w14:textId="77777777" w:rsidR="00A72EA6" w:rsidRPr="00A72EA6" w:rsidRDefault="00A72EA6" w:rsidP="00A72EA6">
            <w:pPr>
              <w:widowControl w:val="0"/>
              <w:autoSpaceDE w:val="0"/>
              <w:autoSpaceDN w:val="0"/>
              <w:spacing w:before="20" w:after="0" w:line="240" w:lineRule="auto"/>
              <w:ind w:left="472"/>
              <w:rPr>
                <w:rFonts w:ascii="Times New Roman" w:eastAsia="Times New Roman" w:hAnsi="Times New Roman" w:cs="Times New Roman"/>
                <w:kern w:val="0"/>
                <w:lang w:val="ro-RO"/>
                <w14:ligatures w14:val="none"/>
              </w:rPr>
            </w:pPr>
          </w:p>
        </w:tc>
        <w:tc>
          <w:tcPr>
            <w:tcW w:w="4141" w:type="dxa"/>
          </w:tcPr>
          <w:p w14:paraId="0783AD42"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BRM_GAS_PHFQn-yyyy </w:t>
            </w:r>
          </w:p>
          <w:p w14:paraId="619A6BA8"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n </w:t>
            </w:r>
            <w:r w:rsidRPr="00A72EA6">
              <w:rPr>
                <w:rFonts w:ascii="Times New Roman" w:eastAsia="Times New Roman" w:hAnsi="Times New Roman" w:cs="Times New Roman"/>
                <w:kern w:val="0"/>
                <w:lang w:val="ro-RO"/>
                <w14:ligatures w14:val="none"/>
              </w:rPr>
              <w:t xml:space="preserve">represents the quarter of the year from 1 to 4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delivery)</w:t>
            </w:r>
          </w:p>
        </w:tc>
      </w:tr>
      <w:tr w:rsidR="00A72EA6" w:rsidRPr="00A72EA6" w14:paraId="49A689F7" w14:textId="77777777" w:rsidTr="00604062">
        <w:trPr>
          <w:trHeight w:val="479"/>
        </w:trPr>
        <w:tc>
          <w:tcPr>
            <w:tcW w:w="5418" w:type="dxa"/>
          </w:tcPr>
          <w:p w14:paraId="160E02F4"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Semester (delivery interval - semester)</w:t>
            </w:r>
          </w:p>
          <w:p w14:paraId="329400F7" w14:textId="77777777" w:rsidR="00A72EA6" w:rsidRPr="00A72EA6" w:rsidRDefault="00A72EA6" w:rsidP="00A72EA6">
            <w:pPr>
              <w:widowControl w:val="0"/>
              <w:autoSpaceDE w:val="0"/>
              <w:autoSpaceDN w:val="0"/>
              <w:spacing w:before="20" w:after="0" w:line="240" w:lineRule="auto"/>
              <w:ind w:left="472"/>
              <w:rPr>
                <w:rFonts w:ascii="Times New Roman" w:eastAsia="Times New Roman" w:hAnsi="Times New Roman" w:cs="Times New Roman"/>
                <w:kern w:val="0"/>
                <w:lang w:val="ro-RO"/>
                <w14:ligatures w14:val="none"/>
              </w:rPr>
            </w:pPr>
          </w:p>
        </w:tc>
        <w:tc>
          <w:tcPr>
            <w:tcW w:w="4141" w:type="dxa"/>
          </w:tcPr>
          <w:p w14:paraId="72F5D1A7"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BRM_GAS_PHFS_Sn-yyyy </w:t>
            </w:r>
          </w:p>
          <w:p w14:paraId="5B78F046"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n </w:t>
            </w:r>
            <w:r w:rsidRPr="00A72EA6">
              <w:rPr>
                <w:rFonts w:ascii="Times New Roman" w:eastAsia="Times New Roman" w:hAnsi="Times New Roman" w:cs="Times New Roman"/>
                <w:kern w:val="0"/>
                <w:lang w:val="ro-RO"/>
                <w14:ligatures w14:val="none"/>
              </w:rPr>
              <w:t xml:space="preserve">represents the number of semesters in the year from 1 to 2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delivery)</w:t>
            </w:r>
          </w:p>
        </w:tc>
      </w:tr>
      <w:tr w:rsidR="00A72EA6" w:rsidRPr="00A72EA6" w14:paraId="3373CA51" w14:textId="77777777" w:rsidTr="00604062">
        <w:trPr>
          <w:trHeight w:val="479"/>
        </w:trPr>
        <w:tc>
          <w:tcPr>
            <w:tcW w:w="5418" w:type="dxa"/>
          </w:tcPr>
          <w:p w14:paraId="1507AF16"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Cold season (delivery interval - calendar quarters IV and I);</w:t>
            </w:r>
          </w:p>
        </w:tc>
        <w:tc>
          <w:tcPr>
            <w:tcW w:w="4141" w:type="dxa"/>
          </w:tcPr>
          <w:p w14:paraId="62D4971D"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BRM_GAS_PHFCS-yyyy </w:t>
            </w:r>
          </w:p>
          <w:p w14:paraId="10B60F40"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completion of delivery)</w:t>
            </w:r>
          </w:p>
        </w:tc>
      </w:tr>
      <w:tr w:rsidR="00A72EA6" w:rsidRPr="00A72EA6" w14:paraId="10F83F6A" w14:textId="77777777" w:rsidTr="00604062">
        <w:trPr>
          <w:trHeight w:val="480"/>
        </w:trPr>
        <w:tc>
          <w:tcPr>
            <w:tcW w:w="5418" w:type="dxa"/>
          </w:tcPr>
          <w:p w14:paraId="7C254483" w14:textId="77777777" w:rsidR="007729E4" w:rsidRDefault="00000000">
            <w:pPr>
              <w:widowControl w:val="0"/>
              <w:numPr>
                <w:ilvl w:val="0"/>
                <w:numId w:val="69"/>
              </w:numPr>
              <w:autoSpaceDE w:val="0"/>
              <w:autoSpaceDN w:val="0"/>
              <w:spacing w:before="20"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Warm season (delivery interval - calendar quarters II and III); </w:t>
            </w:r>
          </w:p>
        </w:tc>
        <w:tc>
          <w:tcPr>
            <w:tcW w:w="4141" w:type="dxa"/>
          </w:tcPr>
          <w:p w14:paraId="3CC2538B"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BRM_GAS_PHFWS-aaaa </w:t>
            </w:r>
          </w:p>
          <w:p w14:paraId="060BE260"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delivery)</w:t>
            </w:r>
          </w:p>
        </w:tc>
      </w:tr>
      <w:tr w:rsidR="00A72EA6" w:rsidRPr="00A72EA6" w14:paraId="66195884" w14:textId="77777777" w:rsidTr="00604062">
        <w:trPr>
          <w:trHeight w:val="482"/>
        </w:trPr>
        <w:tc>
          <w:tcPr>
            <w:tcW w:w="5418" w:type="dxa"/>
          </w:tcPr>
          <w:p w14:paraId="1EA58460" w14:textId="77777777" w:rsidR="007729E4" w:rsidRDefault="00000000">
            <w:pPr>
              <w:widowControl w:val="0"/>
              <w:numPr>
                <w:ilvl w:val="0"/>
                <w:numId w:val="69"/>
              </w:numPr>
              <w:autoSpaceDE w:val="0"/>
              <w:autoSpaceDN w:val="0"/>
              <w:spacing w:before="22"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Gas year;</w:t>
            </w:r>
          </w:p>
          <w:p w14:paraId="4ED41990" w14:textId="77777777" w:rsidR="00A72EA6" w:rsidRPr="00A72EA6" w:rsidRDefault="00A72EA6" w:rsidP="00A72EA6">
            <w:pPr>
              <w:widowControl w:val="0"/>
              <w:autoSpaceDE w:val="0"/>
              <w:autoSpaceDN w:val="0"/>
              <w:spacing w:before="22" w:after="0" w:line="240" w:lineRule="auto"/>
              <w:ind w:left="472"/>
              <w:rPr>
                <w:rFonts w:ascii="Times New Roman" w:eastAsia="Times New Roman" w:hAnsi="Times New Roman" w:cs="Times New Roman"/>
                <w:kern w:val="0"/>
                <w:lang w:val="ro-RO"/>
                <w14:ligatures w14:val="none"/>
              </w:rPr>
            </w:pPr>
          </w:p>
        </w:tc>
        <w:tc>
          <w:tcPr>
            <w:tcW w:w="4141" w:type="dxa"/>
          </w:tcPr>
          <w:p w14:paraId="39E5761D"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BRM_GAS_PHFGY-aaaa </w:t>
            </w:r>
          </w:p>
          <w:p w14:paraId="32F11758"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completion of delivery)</w:t>
            </w:r>
          </w:p>
        </w:tc>
      </w:tr>
      <w:tr w:rsidR="00A72EA6" w:rsidRPr="00A72EA6" w14:paraId="5CF7CC0C" w14:textId="77777777" w:rsidTr="00604062">
        <w:trPr>
          <w:trHeight w:val="479"/>
        </w:trPr>
        <w:tc>
          <w:tcPr>
            <w:tcW w:w="5418" w:type="dxa"/>
          </w:tcPr>
          <w:p w14:paraId="7565C014" w14:textId="77777777" w:rsidR="007729E4" w:rsidRDefault="00000000">
            <w:pPr>
              <w:widowControl w:val="0"/>
              <w:numPr>
                <w:ilvl w:val="0"/>
                <w:numId w:val="69"/>
              </w:numPr>
              <w:autoSpaceDE w:val="0"/>
              <w:autoSpaceDN w:val="0"/>
              <w:spacing w:before="22"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Calendar year</w:t>
            </w:r>
            <w:r w:rsidRPr="00A72EA6">
              <w:rPr>
                <w:rFonts w:ascii="Times New Roman" w:eastAsia="Times New Roman" w:hAnsi="Times New Roman" w:cs="Times New Roman"/>
                <w:kern w:val="0"/>
                <w:lang w:val="en-US"/>
                <w14:ligatures w14:val="none"/>
              </w:rPr>
              <w:t>;</w:t>
            </w:r>
          </w:p>
        </w:tc>
        <w:tc>
          <w:tcPr>
            <w:tcW w:w="4141" w:type="dxa"/>
          </w:tcPr>
          <w:p w14:paraId="5B86B055"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BRM_GAS_PHFY-yyyy </w:t>
            </w:r>
          </w:p>
          <w:p w14:paraId="59278A77"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year of delivery)</w:t>
            </w:r>
          </w:p>
        </w:tc>
      </w:tr>
      <w:tr w:rsidR="00A72EA6" w:rsidRPr="00A72EA6" w14:paraId="5AEBDEAB" w14:textId="77777777" w:rsidTr="00604062">
        <w:trPr>
          <w:trHeight w:val="479"/>
        </w:trPr>
        <w:tc>
          <w:tcPr>
            <w:tcW w:w="5418" w:type="dxa"/>
          </w:tcPr>
          <w:p w14:paraId="295BD9E1" w14:textId="77777777" w:rsidR="007729E4" w:rsidRDefault="00000000">
            <w:pPr>
              <w:widowControl w:val="0"/>
              <w:numPr>
                <w:ilvl w:val="0"/>
                <w:numId w:val="69"/>
              </w:numPr>
              <w:tabs>
                <w:tab w:val="left" w:pos="1100"/>
                <w:tab w:val="left" w:pos="1101"/>
              </w:tabs>
              <w:autoSpaceDE w:val="0"/>
              <w:autoSpaceDN w:val="0"/>
              <w:spacing w:before="211"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BALANCE OF THE MONTH (BOM) - delivery interval the rest of the month </w:t>
            </w:r>
          </w:p>
        </w:tc>
        <w:tc>
          <w:tcPr>
            <w:tcW w:w="4141" w:type="dxa"/>
          </w:tcPr>
          <w:p w14:paraId="43C24755"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BRM_GAS_PHFBOM_zz-nn-yyyy </w:t>
            </w:r>
          </w:p>
          <w:p w14:paraId="0F37635F"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i/>
                <w:iCs/>
                <w:kern w:val="0"/>
                <w:lang w:val="ro-RO"/>
                <w14:ligatures w14:val="none"/>
              </w:rPr>
              <w:t xml:space="preserve">zz </w:t>
            </w:r>
            <w:r w:rsidRPr="00A72EA6">
              <w:rPr>
                <w:rFonts w:ascii="Times New Roman" w:eastAsia="Times New Roman" w:hAnsi="Times New Roman" w:cs="Times New Roman"/>
                <w:kern w:val="0"/>
                <w:lang w:val="ro-RO"/>
                <w14:ligatures w14:val="none"/>
              </w:rPr>
              <w:t xml:space="preserve">is the day on which the delivery starts within the month, </w:t>
            </w:r>
            <w:r w:rsidRPr="00A72EA6">
              <w:rPr>
                <w:rFonts w:ascii="Times New Roman" w:eastAsia="Times New Roman" w:hAnsi="Times New Roman" w:cs="Times New Roman"/>
                <w:i/>
                <w:iCs/>
                <w:kern w:val="0"/>
                <w:lang w:val="ro-RO"/>
                <w14:ligatures w14:val="none"/>
              </w:rPr>
              <w:t xml:space="preserve">nn </w:t>
            </w:r>
            <w:r w:rsidRPr="00A72EA6">
              <w:rPr>
                <w:rFonts w:ascii="Times New Roman" w:eastAsia="Times New Roman" w:hAnsi="Times New Roman" w:cs="Times New Roman"/>
                <w:kern w:val="0"/>
                <w:lang w:val="ro-RO"/>
                <w14:ligatures w14:val="none"/>
              </w:rPr>
              <w:t xml:space="preserve">is the month number of the year from 1 to 12 and </w:t>
            </w:r>
            <w:r w:rsidRPr="00A72EA6">
              <w:rPr>
                <w:rFonts w:ascii="Times New Roman" w:eastAsia="Times New Roman" w:hAnsi="Times New Roman" w:cs="Times New Roman"/>
                <w:i/>
                <w:iCs/>
                <w:kern w:val="0"/>
                <w:lang w:val="ro-RO"/>
                <w14:ligatures w14:val="none"/>
              </w:rPr>
              <w:t xml:space="preserve">yyyy </w:t>
            </w:r>
            <w:r w:rsidRPr="00A72EA6">
              <w:rPr>
                <w:rFonts w:ascii="Times New Roman" w:eastAsia="Times New Roman" w:hAnsi="Times New Roman" w:cs="Times New Roman"/>
                <w:kern w:val="0"/>
                <w:lang w:val="ro-RO"/>
                <w14:ligatures w14:val="none"/>
              </w:rPr>
              <w:t>- the year of delivery)</w:t>
            </w:r>
          </w:p>
        </w:tc>
      </w:tr>
    </w:tbl>
    <w:p w14:paraId="25CA37F0"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59D0C8A7"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39AEA009"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7B3E4C49"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2001969D"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77FBD5E1"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13491892"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76404804" w14:textId="77777777" w:rsidR="00A72EA6" w:rsidRPr="00A72EA6" w:rsidRDefault="00A72EA6" w:rsidP="00A72EA6">
      <w:pPr>
        <w:widowControl w:val="0"/>
        <w:autoSpaceDE w:val="0"/>
        <w:autoSpaceDN w:val="0"/>
        <w:spacing w:after="0" w:line="240" w:lineRule="auto"/>
        <w:ind w:right="377"/>
        <w:jc w:val="center"/>
        <w:outlineLvl w:val="0"/>
        <w:rPr>
          <w:rFonts w:ascii="Times New Roman" w:eastAsia="Times New Roman" w:hAnsi="Times New Roman" w:cs="Times New Roman"/>
          <w:b/>
          <w:bCs/>
          <w:kern w:val="0"/>
          <w:lang w:val="ro-RO"/>
          <w14:ligatures w14:val="none"/>
        </w:rPr>
      </w:pPr>
    </w:p>
    <w:p w14:paraId="1B17BD63" w14:textId="77777777" w:rsidR="007729E4" w:rsidRDefault="00000000">
      <w:pPr>
        <w:widowControl w:val="0"/>
        <w:autoSpaceDE w:val="0"/>
        <w:autoSpaceDN w:val="0"/>
        <w:spacing w:after="0" w:line="240" w:lineRule="auto"/>
        <w:ind w:right="377"/>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B . STANDARD TRADABLE PRODUCTS</w:t>
      </w:r>
    </w:p>
    <w:p w14:paraId="78C94339"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9"/>
          <w:lang w:val="ro-RO"/>
          <w14:ligatures w14:val="none"/>
        </w:rPr>
      </w:pPr>
    </w:p>
    <w:p w14:paraId="5C24CDC1" w14:textId="77777777" w:rsidR="007729E4" w:rsidRDefault="00000000">
      <w:pPr>
        <w:widowControl w:val="0"/>
        <w:autoSpaceDE w:val="0"/>
        <w:autoSpaceDN w:val="0"/>
        <w:spacing w:after="0" w:line="240" w:lineRule="auto"/>
        <w:ind w:right="381"/>
        <w:jc w:val="center"/>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ON THE BASIS OF STANDARD CONTRACTS/PRE-AGREED CONTRACTS</w:t>
      </w:r>
    </w:p>
    <w:p w14:paraId="0AF63C4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0"/>
          <w:lang w:val="ro-RO"/>
          <w14:ligatures w14:val="none"/>
        </w:rPr>
      </w:pPr>
    </w:p>
    <w:p w14:paraId="23726CF8"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0"/>
          <w:lang w:val="ro-RO"/>
          <w14:ligatures w14:val="none"/>
        </w:rPr>
      </w:pPr>
    </w:p>
    <w:p w14:paraId="77CB3A63"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4203"/>
      </w:tblGrid>
      <w:tr w:rsidR="00A72EA6" w:rsidRPr="00A72EA6" w14:paraId="69060443" w14:textId="77777777" w:rsidTr="00604062">
        <w:trPr>
          <w:trHeight w:val="490"/>
        </w:trPr>
        <w:tc>
          <w:tcPr>
            <w:tcW w:w="5310" w:type="dxa"/>
          </w:tcPr>
          <w:p w14:paraId="4A8BCF11"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PRODUCT NAME</w:t>
            </w:r>
          </w:p>
        </w:tc>
        <w:tc>
          <w:tcPr>
            <w:tcW w:w="4203" w:type="dxa"/>
          </w:tcPr>
          <w:p w14:paraId="7093969D" w14:textId="77777777" w:rsidR="007729E4" w:rsidRDefault="00000000">
            <w:pPr>
              <w:widowControl w:val="0"/>
              <w:autoSpaceDE w:val="0"/>
              <w:autoSpaceDN w:val="0"/>
              <w:spacing w:before="20" w:after="0" w:line="240" w:lineRule="auto"/>
              <w:ind w:left="136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CODING</w:t>
            </w:r>
          </w:p>
        </w:tc>
      </w:tr>
      <w:tr w:rsidR="00A72EA6" w:rsidRPr="00A72EA6" w14:paraId="7656BEEF" w14:textId="77777777" w:rsidTr="00604062">
        <w:trPr>
          <w:trHeight w:val="779"/>
        </w:trPr>
        <w:tc>
          <w:tcPr>
            <w:tcW w:w="5310" w:type="dxa"/>
          </w:tcPr>
          <w:p w14:paraId="26DE68A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1. WEEKEND/BRM_GAS_PHWK</w:t>
            </w:r>
          </w:p>
        </w:tc>
        <w:tc>
          <w:tcPr>
            <w:tcW w:w="4203" w:type="dxa"/>
          </w:tcPr>
          <w:p w14:paraId="3D6211EE" w14:textId="77777777" w:rsidR="007729E4" w:rsidRDefault="00000000">
            <w:pPr>
              <w:widowControl w:val="0"/>
              <w:autoSpaceDE w:val="0"/>
              <w:autoSpaceDN w:val="0"/>
              <w:spacing w:before="20" w:after="0" w:line="266" w:lineRule="auto"/>
              <w:ind w:left="112" w:right="28"/>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BRMWK_zz-ll-yyyy (where z is the first day of the weekend)</w:t>
            </w:r>
          </w:p>
        </w:tc>
      </w:tr>
      <w:tr w:rsidR="00A72EA6" w:rsidRPr="00A72EA6" w14:paraId="771ADF14" w14:textId="77777777" w:rsidTr="00604062">
        <w:trPr>
          <w:trHeight w:val="490"/>
        </w:trPr>
        <w:tc>
          <w:tcPr>
            <w:tcW w:w="5310" w:type="dxa"/>
          </w:tcPr>
          <w:p w14:paraId="78E7D11B"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2. WEEK /BRM_GAS_PHFW</w:t>
            </w:r>
          </w:p>
        </w:tc>
        <w:tc>
          <w:tcPr>
            <w:tcW w:w="4203" w:type="dxa"/>
          </w:tcPr>
          <w:p w14:paraId="704DE36E"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BRMW_ss-yyyy (ss from 01 to 53)</w:t>
            </w:r>
          </w:p>
        </w:tc>
      </w:tr>
      <w:tr w:rsidR="00A72EA6" w:rsidRPr="00A72EA6" w14:paraId="15B01ED8" w14:textId="77777777" w:rsidTr="00604062">
        <w:trPr>
          <w:trHeight w:val="490"/>
        </w:trPr>
        <w:tc>
          <w:tcPr>
            <w:tcW w:w="5310" w:type="dxa"/>
          </w:tcPr>
          <w:p w14:paraId="5CED06A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3. MONTH / BRM_GAS_PHFM</w:t>
            </w:r>
          </w:p>
        </w:tc>
        <w:tc>
          <w:tcPr>
            <w:tcW w:w="4203" w:type="dxa"/>
          </w:tcPr>
          <w:p w14:paraId="0C25801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BRMM_month-yyyy (name of the respective month)</w:t>
            </w:r>
          </w:p>
        </w:tc>
      </w:tr>
      <w:tr w:rsidR="00A72EA6" w:rsidRPr="00A72EA6" w14:paraId="7526D83A" w14:textId="77777777" w:rsidTr="00604062">
        <w:trPr>
          <w:trHeight w:val="493"/>
        </w:trPr>
        <w:tc>
          <w:tcPr>
            <w:tcW w:w="5310" w:type="dxa"/>
          </w:tcPr>
          <w:p w14:paraId="209BFD31"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4. QUARTER / BRM_GAS_PHFQ</w:t>
            </w:r>
          </w:p>
        </w:tc>
        <w:tc>
          <w:tcPr>
            <w:tcW w:w="4203" w:type="dxa"/>
          </w:tcPr>
          <w:p w14:paraId="1B4D0789"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BRMQ_Qn-yyyy (no. 1 to 4)</w:t>
            </w:r>
          </w:p>
        </w:tc>
      </w:tr>
      <w:tr w:rsidR="00A72EA6" w:rsidRPr="00A72EA6" w14:paraId="5C4E434F" w14:textId="77777777" w:rsidTr="00604062">
        <w:trPr>
          <w:trHeight w:val="493"/>
        </w:trPr>
        <w:tc>
          <w:tcPr>
            <w:tcW w:w="5310" w:type="dxa"/>
          </w:tcPr>
          <w:p w14:paraId="6E421185"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5. SEMESTER /BRM_GAS_PHFS</w:t>
            </w:r>
          </w:p>
        </w:tc>
        <w:tc>
          <w:tcPr>
            <w:tcW w:w="4203" w:type="dxa"/>
          </w:tcPr>
          <w:p w14:paraId="77A6FD3F"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BRMGS_Sn-yyyy (no. 1 to 2)</w:t>
            </w:r>
          </w:p>
        </w:tc>
      </w:tr>
      <w:tr w:rsidR="00A72EA6" w:rsidRPr="00A72EA6" w14:paraId="32B3224D" w14:textId="77777777" w:rsidTr="00604062">
        <w:trPr>
          <w:trHeight w:val="493"/>
        </w:trPr>
        <w:tc>
          <w:tcPr>
            <w:tcW w:w="5310" w:type="dxa"/>
          </w:tcPr>
          <w:p w14:paraId="41791D6B"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6. COLD SEASON/BRM_GAS_PHFCS</w:t>
            </w:r>
          </w:p>
        </w:tc>
        <w:tc>
          <w:tcPr>
            <w:tcW w:w="4203" w:type="dxa"/>
          </w:tcPr>
          <w:p w14:paraId="5E6A650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BRMGN_CS - yyyy</w:t>
            </w:r>
          </w:p>
        </w:tc>
      </w:tr>
      <w:tr w:rsidR="00A72EA6" w:rsidRPr="00A72EA6" w14:paraId="1A619872" w14:textId="77777777" w:rsidTr="00604062">
        <w:trPr>
          <w:trHeight w:val="493"/>
        </w:trPr>
        <w:tc>
          <w:tcPr>
            <w:tcW w:w="5310" w:type="dxa"/>
          </w:tcPr>
          <w:p w14:paraId="1D37AC81"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7. WARM SEASON/ BRM_GAS_PHFWS</w:t>
            </w:r>
          </w:p>
        </w:tc>
        <w:tc>
          <w:tcPr>
            <w:tcW w:w="4203" w:type="dxa"/>
          </w:tcPr>
          <w:p w14:paraId="7BE1A41B"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BRMGN_WS - yyyy</w:t>
            </w:r>
          </w:p>
        </w:tc>
      </w:tr>
      <w:tr w:rsidR="00A72EA6" w:rsidRPr="00A72EA6" w14:paraId="3501E2F6" w14:textId="77777777" w:rsidTr="00604062">
        <w:trPr>
          <w:trHeight w:val="493"/>
        </w:trPr>
        <w:tc>
          <w:tcPr>
            <w:tcW w:w="5310" w:type="dxa"/>
          </w:tcPr>
          <w:p w14:paraId="2D2211F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8. GAS YEAR / BRM_GAS_PHFGY</w:t>
            </w:r>
          </w:p>
        </w:tc>
        <w:tc>
          <w:tcPr>
            <w:tcW w:w="4203" w:type="dxa"/>
          </w:tcPr>
          <w:p w14:paraId="0F185F04"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BRMGY-aaaa</w:t>
            </w:r>
          </w:p>
        </w:tc>
      </w:tr>
      <w:tr w:rsidR="00A72EA6" w:rsidRPr="00A72EA6" w14:paraId="1889CEC1" w14:textId="77777777" w:rsidTr="00604062">
        <w:trPr>
          <w:trHeight w:val="493"/>
        </w:trPr>
        <w:tc>
          <w:tcPr>
            <w:tcW w:w="5310" w:type="dxa"/>
          </w:tcPr>
          <w:p w14:paraId="246CCE49"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9. CALENDAR YEAR /BRM_GAS_PHFY</w:t>
            </w:r>
          </w:p>
        </w:tc>
        <w:tc>
          <w:tcPr>
            <w:tcW w:w="4203" w:type="dxa"/>
          </w:tcPr>
          <w:p w14:paraId="7D3294F7"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BRMY - aaaa</w:t>
            </w:r>
          </w:p>
        </w:tc>
      </w:tr>
    </w:tbl>
    <w:p w14:paraId="79CD81E0" w14:textId="77777777" w:rsidR="00A72EA6" w:rsidRPr="00A72EA6" w:rsidRDefault="00A72EA6" w:rsidP="00A72EA6">
      <w:pPr>
        <w:widowControl w:val="0"/>
        <w:autoSpaceDE w:val="0"/>
        <w:autoSpaceDN w:val="0"/>
        <w:spacing w:after="0" w:line="456" w:lineRule="auto"/>
        <w:ind w:right="2763"/>
        <w:rPr>
          <w:rFonts w:ascii="Times New Roman" w:eastAsia="Times New Roman" w:hAnsi="Times New Roman" w:cs="Times New Roman"/>
          <w:b/>
          <w:kern w:val="0"/>
          <w:lang w:val="ro-RO"/>
          <w14:ligatures w14:val="none"/>
        </w:rPr>
      </w:pPr>
    </w:p>
    <w:p w14:paraId="5C2027D1" w14:textId="77777777" w:rsidR="00A72EA6" w:rsidRPr="00A72EA6" w:rsidRDefault="00A72EA6" w:rsidP="00A72EA6">
      <w:pPr>
        <w:widowControl w:val="0"/>
        <w:autoSpaceDE w:val="0"/>
        <w:autoSpaceDN w:val="0"/>
        <w:spacing w:after="0" w:line="456" w:lineRule="auto"/>
        <w:ind w:left="2927" w:right="2763" w:hanging="528"/>
        <w:rPr>
          <w:rFonts w:ascii="Times New Roman" w:eastAsia="Times New Roman" w:hAnsi="Times New Roman" w:cs="Times New Roman"/>
          <w:b/>
          <w:kern w:val="0"/>
          <w:lang w:val="ro-RO"/>
          <w14:ligatures w14:val="none"/>
        </w:rPr>
      </w:pPr>
    </w:p>
    <w:p w14:paraId="58A45AF6" w14:textId="77777777" w:rsidR="00A72EA6" w:rsidRPr="00A72EA6" w:rsidRDefault="00A72EA6" w:rsidP="00A72EA6">
      <w:pPr>
        <w:widowControl w:val="0"/>
        <w:autoSpaceDE w:val="0"/>
        <w:autoSpaceDN w:val="0"/>
        <w:spacing w:after="0" w:line="456" w:lineRule="auto"/>
        <w:ind w:left="2927" w:right="2763" w:hanging="528"/>
        <w:rPr>
          <w:rFonts w:ascii="Times New Roman" w:eastAsia="Times New Roman" w:hAnsi="Times New Roman" w:cs="Times New Roman"/>
          <w:b/>
          <w:kern w:val="0"/>
          <w:lang w:val="ro-RO"/>
          <w14:ligatures w14:val="none"/>
        </w:rPr>
      </w:pPr>
    </w:p>
    <w:p w14:paraId="616998C8" w14:textId="77777777" w:rsidR="00A72EA6" w:rsidRPr="00A72EA6" w:rsidRDefault="00A72EA6" w:rsidP="00A72EA6">
      <w:pPr>
        <w:widowControl w:val="0"/>
        <w:autoSpaceDE w:val="0"/>
        <w:autoSpaceDN w:val="0"/>
        <w:spacing w:after="0" w:line="456" w:lineRule="auto"/>
        <w:ind w:left="2927" w:right="2763" w:hanging="528"/>
        <w:rPr>
          <w:rFonts w:ascii="Times New Roman" w:eastAsia="Times New Roman" w:hAnsi="Times New Roman" w:cs="Times New Roman"/>
          <w:b/>
          <w:kern w:val="0"/>
          <w:lang w:val="ro-RO"/>
          <w14:ligatures w14:val="none"/>
        </w:rPr>
      </w:pPr>
    </w:p>
    <w:p w14:paraId="2B171D61" w14:textId="77777777" w:rsidR="007729E4" w:rsidRDefault="00000000" w:rsidP="002A3CED">
      <w:pPr>
        <w:widowControl w:val="0"/>
        <w:autoSpaceDE w:val="0"/>
        <w:autoSpaceDN w:val="0"/>
        <w:spacing w:after="0" w:line="456" w:lineRule="auto"/>
        <w:ind w:left="2927" w:right="2763" w:hanging="528"/>
        <w:jc w:val="center"/>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 STANDARD PRODUCTS TRADABLE UNDER CONTRACTS PROPOSED BY THE PARTICIPANT INITIATING THE TRADE ORDER</w:t>
      </w:r>
    </w:p>
    <w:tbl>
      <w:tblPr>
        <w:tblpPr w:leftFromText="180" w:rightFromText="180" w:vertAnchor="text" w:horzAnchor="margin" w:tblpY="6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A72EA6" w:rsidRPr="00A72EA6" w14:paraId="78FF7371" w14:textId="77777777" w:rsidTr="00604062">
        <w:trPr>
          <w:trHeight w:val="1439"/>
        </w:trPr>
        <w:tc>
          <w:tcPr>
            <w:tcW w:w="5418" w:type="dxa"/>
          </w:tcPr>
          <w:p w14:paraId="30CEDB38"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0ABCCA0A"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b/>
                <w:kern w:val="0"/>
                <w:sz w:val="19"/>
                <w:lang w:val="ro-RO"/>
                <w14:ligatures w14:val="none"/>
              </w:rPr>
            </w:pPr>
          </w:p>
          <w:p w14:paraId="079F9B2E" w14:textId="77777777" w:rsidR="007729E4" w:rsidRDefault="00000000">
            <w:pPr>
              <w:widowControl w:val="0"/>
              <w:autoSpaceDE w:val="0"/>
              <w:autoSpaceDN w:val="0"/>
              <w:spacing w:after="0" w:line="240" w:lineRule="auto"/>
              <w:ind w:left="1619"/>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PRODUCT NAME</w:t>
            </w:r>
          </w:p>
        </w:tc>
        <w:tc>
          <w:tcPr>
            <w:tcW w:w="4141" w:type="dxa"/>
          </w:tcPr>
          <w:p w14:paraId="1110FA5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5361CD00"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b/>
                <w:kern w:val="0"/>
                <w:sz w:val="19"/>
                <w:lang w:val="ro-RO"/>
                <w14:ligatures w14:val="none"/>
              </w:rPr>
            </w:pPr>
          </w:p>
          <w:p w14:paraId="6A026592" w14:textId="77777777" w:rsidR="007729E4" w:rsidRDefault="00000000">
            <w:pPr>
              <w:widowControl w:val="0"/>
              <w:autoSpaceDE w:val="0"/>
              <w:autoSpaceDN w:val="0"/>
              <w:spacing w:after="0" w:line="240" w:lineRule="auto"/>
              <w:ind w:left="1360"/>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CODING</w:t>
            </w:r>
          </w:p>
        </w:tc>
      </w:tr>
      <w:tr w:rsidR="00A72EA6" w:rsidRPr="00A72EA6" w14:paraId="0303A36C" w14:textId="77777777" w:rsidTr="00604062">
        <w:trPr>
          <w:trHeight w:val="482"/>
        </w:trPr>
        <w:tc>
          <w:tcPr>
            <w:tcW w:w="5418" w:type="dxa"/>
          </w:tcPr>
          <w:p w14:paraId="7AFCBB58" w14:textId="77777777" w:rsidR="007729E4" w:rsidRDefault="00000000">
            <w:pPr>
              <w:widowControl w:val="0"/>
              <w:numPr>
                <w:ilvl w:val="0"/>
                <w:numId w:val="99"/>
              </w:numPr>
              <w:autoSpaceDE w:val="0"/>
              <w:autoSpaceDN w:val="0"/>
              <w:spacing w:before="22" w:after="0" w:line="240" w:lineRule="auto"/>
              <w:ind w:left="350" w:hanging="1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WEEKEND/BRM_GAS_PHWK</w:t>
            </w:r>
          </w:p>
        </w:tc>
        <w:tc>
          <w:tcPr>
            <w:tcW w:w="4141" w:type="dxa"/>
          </w:tcPr>
          <w:p w14:paraId="4CAC2491"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BRMWK_zz-ll-yyyy (where z is the first day of the weekend)</w:t>
            </w:r>
          </w:p>
        </w:tc>
      </w:tr>
      <w:tr w:rsidR="00A72EA6" w:rsidRPr="00A72EA6" w14:paraId="756D6F64" w14:textId="77777777" w:rsidTr="00604062">
        <w:trPr>
          <w:trHeight w:val="482"/>
        </w:trPr>
        <w:tc>
          <w:tcPr>
            <w:tcW w:w="5418" w:type="dxa"/>
          </w:tcPr>
          <w:p w14:paraId="3DA12A6B"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2. WEEK /BRM_GAS_PHFW</w:t>
            </w:r>
          </w:p>
        </w:tc>
        <w:tc>
          <w:tcPr>
            <w:tcW w:w="4141" w:type="dxa"/>
          </w:tcPr>
          <w:p w14:paraId="6AE52FF3"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BRMW_ss-yyyy (ss from 01 to 53)</w:t>
            </w:r>
          </w:p>
        </w:tc>
      </w:tr>
      <w:tr w:rsidR="00A72EA6" w:rsidRPr="00A72EA6" w14:paraId="5DF82AA5" w14:textId="77777777" w:rsidTr="00604062">
        <w:trPr>
          <w:trHeight w:val="479"/>
        </w:trPr>
        <w:tc>
          <w:tcPr>
            <w:tcW w:w="5418" w:type="dxa"/>
          </w:tcPr>
          <w:p w14:paraId="025741BF"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3. MONTH / BRM_GAS_PHFM</w:t>
            </w:r>
          </w:p>
        </w:tc>
        <w:tc>
          <w:tcPr>
            <w:tcW w:w="4141" w:type="dxa"/>
          </w:tcPr>
          <w:p w14:paraId="6881FDF2"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BRMM_month-yyyy (name of the respective month)</w:t>
            </w:r>
          </w:p>
        </w:tc>
      </w:tr>
      <w:tr w:rsidR="00A72EA6" w:rsidRPr="00A72EA6" w14:paraId="789A32ED" w14:textId="77777777" w:rsidTr="00604062">
        <w:trPr>
          <w:trHeight w:val="480"/>
        </w:trPr>
        <w:tc>
          <w:tcPr>
            <w:tcW w:w="5418" w:type="dxa"/>
          </w:tcPr>
          <w:p w14:paraId="1488E4D8"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4. QUARTER / BRM_GAS_PHFQ</w:t>
            </w:r>
          </w:p>
        </w:tc>
        <w:tc>
          <w:tcPr>
            <w:tcW w:w="4141" w:type="dxa"/>
          </w:tcPr>
          <w:p w14:paraId="62BFF155"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BRMQ_Qn-yyyy (no. 1 to 4)</w:t>
            </w:r>
          </w:p>
        </w:tc>
      </w:tr>
      <w:tr w:rsidR="00A72EA6" w:rsidRPr="00A72EA6" w14:paraId="4B46273A" w14:textId="77777777" w:rsidTr="00604062">
        <w:trPr>
          <w:trHeight w:val="479"/>
        </w:trPr>
        <w:tc>
          <w:tcPr>
            <w:tcW w:w="5418" w:type="dxa"/>
          </w:tcPr>
          <w:p w14:paraId="4EA0A143"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5. SEMESTER /BRM_GAS_PHFS</w:t>
            </w:r>
          </w:p>
        </w:tc>
        <w:tc>
          <w:tcPr>
            <w:tcW w:w="4141" w:type="dxa"/>
          </w:tcPr>
          <w:p w14:paraId="0357683A"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BRMGS_Sn-yyyy (no. 1 to 2)</w:t>
            </w:r>
          </w:p>
        </w:tc>
      </w:tr>
      <w:tr w:rsidR="00A72EA6" w:rsidRPr="00A72EA6" w14:paraId="7E933BEF" w14:textId="77777777" w:rsidTr="00604062">
        <w:trPr>
          <w:trHeight w:val="479"/>
        </w:trPr>
        <w:tc>
          <w:tcPr>
            <w:tcW w:w="5418" w:type="dxa"/>
          </w:tcPr>
          <w:p w14:paraId="5D5BB1B6"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6. COLD SEASON/BRM_GAS_PHFCS</w:t>
            </w:r>
          </w:p>
        </w:tc>
        <w:tc>
          <w:tcPr>
            <w:tcW w:w="4141" w:type="dxa"/>
          </w:tcPr>
          <w:p w14:paraId="21BD8490"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BRMGN_CS - yyyy</w:t>
            </w:r>
          </w:p>
        </w:tc>
      </w:tr>
      <w:tr w:rsidR="00A72EA6" w:rsidRPr="00A72EA6" w14:paraId="1BD9D707" w14:textId="77777777" w:rsidTr="00604062">
        <w:trPr>
          <w:trHeight w:val="482"/>
        </w:trPr>
        <w:tc>
          <w:tcPr>
            <w:tcW w:w="5418" w:type="dxa"/>
          </w:tcPr>
          <w:p w14:paraId="716F45CB"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7. WARM SEASON/ BRM_GAS_PHFWS</w:t>
            </w:r>
          </w:p>
        </w:tc>
        <w:tc>
          <w:tcPr>
            <w:tcW w:w="4141" w:type="dxa"/>
          </w:tcPr>
          <w:p w14:paraId="54D57441" w14:textId="77777777" w:rsidR="007729E4" w:rsidRDefault="00000000">
            <w:pPr>
              <w:widowControl w:val="0"/>
              <w:autoSpaceDE w:val="0"/>
              <w:autoSpaceDN w:val="0"/>
              <w:spacing w:before="22"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BRMGN_WS - yyyy</w:t>
            </w:r>
          </w:p>
        </w:tc>
      </w:tr>
      <w:tr w:rsidR="00A72EA6" w:rsidRPr="00A72EA6" w14:paraId="2A2FCF7C" w14:textId="77777777" w:rsidTr="00604062">
        <w:trPr>
          <w:trHeight w:val="479"/>
        </w:trPr>
        <w:tc>
          <w:tcPr>
            <w:tcW w:w="5418" w:type="dxa"/>
          </w:tcPr>
          <w:p w14:paraId="0F1AF339"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8. GAS YEAR / BRM_GAS_PHFGY</w:t>
            </w:r>
          </w:p>
        </w:tc>
        <w:tc>
          <w:tcPr>
            <w:tcW w:w="4141" w:type="dxa"/>
          </w:tcPr>
          <w:p w14:paraId="17F196B8"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BRMGY-aaaa</w:t>
            </w:r>
          </w:p>
        </w:tc>
      </w:tr>
      <w:tr w:rsidR="00A72EA6" w:rsidRPr="00A72EA6" w14:paraId="0D7CCF6B" w14:textId="77777777" w:rsidTr="00604062">
        <w:trPr>
          <w:trHeight w:val="479"/>
        </w:trPr>
        <w:tc>
          <w:tcPr>
            <w:tcW w:w="5418" w:type="dxa"/>
          </w:tcPr>
          <w:p w14:paraId="07379C32"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9. CALENDAR YEAR /BRM_GAS_PHFY</w:t>
            </w:r>
          </w:p>
        </w:tc>
        <w:tc>
          <w:tcPr>
            <w:tcW w:w="4141" w:type="dxa"/>
          </w:tcPr>
          <w:p w14:paraId="7B6FDCF6"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BRMY - aaaa</w:t>
            </w:r>
          </w:p>
        </w:tc>
      </w:tr>
      <w:tr w:rsidR="00A72EA6" w:rsidRPr="00A72EA6" w14:paraId="01F4152A" w14:textId="77777777" w:rsidTr="00604062">
        <w:trPr>
          <w:trHeight w:val="480"/>
        </w:trPr>
        <w:tc>
          <w:tcPr>
            <w:tcW w:w="5418" w:type="dxa"/>
          </w:tcPr>
          <w:p w14:paraId="082DEDB4"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10. GAS DAY MULTIPLE/</w:t>
            </w:r>
          </w:p>
        </w:tc>
        <w:tc>
          <w:tcPr>
            <w:tcW w:w="4141" w:type="dxa"/>
          </w:tcPr>
          <w:p w14:paraId="6504BDD9" w14:textId="77777777" w:rsidR="007729E4" w:rsidRDefault="00000000">
            <w:pPr>
              <w:widowControl w:val="0"/>
              <w:autoSpaceDE w:val="0"/>
              <w:autoSpaceDN w:val="0"/>
              <w:spacing w:before="20" w:after="0" w:line="240" w:lineRule="auto"/>
              <w:ind w:left="112"/>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BRM_MULTIPLU-aaaa</w:t>
            </w:r>
          </w:p>
        </w:tc>
      </w:tr>
    </w:tbl>
    <w:p w14:paraId="0BDC8BE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type w:val="continuous"/>
          <w:pgSz w:w="11910" w:h="16840"/>
          <w:pgMar w:top="1380" w:right="680" w:bottom="1260" w:left="1060" w:header="0" w:footer="720" w:gutter="0"/>
          <w:cols w:space="720"/>
          <w:docGrid w:linePitch="299"/>
        </w:sectPr>
      </w:pPr>
    </w:p>
    <w:p w14:paraId="26EF033F" w14:textId="77777777" w:rsidR="007729E4" w:rsidRDefault="00000000">
      <w:pPr>
        <w:widowControl w:val="0"/>
        <w:autoSpaceDE w:val="0"/>
        <w:autoSpaceDN w:val="0"/>
        <w:spacing w:after="0" w:line="240" w:lineRule="auto"/>
        <w:jc w:val="center"/>
        <w:rPr>
          <w:rFonts w:ascii="Times New Roman" w:eastAsia="Times New Roman" w:hAnsi="Times New Roman" w:cs="Times New Roman"/>
          <w:b/>
          <w:kern w:val="0"/>
          <w:sz w:val="19"/>
          <w:lang w:val="ro-RO"/>
          <w14:ligatures w14:val="none"/>
        </w:rPr>
      </w:pPr>
      <w:r w:rsidRPr="00A72EA6">
        <w:rPr>
          <w:rFonts w:ascii="Times New Roman" w:eastAsia="Times New Roman" w:hAnsi="Times New Roman" w:cs="Times New Roman"/>
          <w:b/>
          <w:kern w:val="0"/>
          <w:lang w:val="ro-RO"/>
          <w14:ligatures w14:val="none"/>
        </w:rPr>
        <w:lastRenderedPageBreak/>
        <w:t>D. FLEXIBLE PRODUCTS TRADABLE UNDER EFET/PRE-ARRANGED/PROPOSED CONTRACTS</w:t>
      </w:r>
    </w:p>
    <w:tbl>
      <w:tblPr>
        <w:tblpPr w:leftFromText="180" w:rightFromText="180" w:vertAnchor="text" w:horzAnchor="margin" w:tblpY="10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8"/>
        <w:gridCol w:w="4141"/>
      </w:tblGrid>
      <w:tr w:rsidR="00A72EA6" w:rsidRPr="00A72EA6" w14:paraId="5D60F59E" w14:textId="77777777" w:rsidTr="00604062">
        <w:trPr>
          <w:trHeight w:val="480"/>
        </w:trPr>
        <w:tc>
          <w:tcPr>
            <w:tcW w:w="5418" w:type="dxa"/>
          </w:tcPr>
          <w:p w14:paraId="3A5C3D74" w14:textId="77777777" w:rsidR="007729E4" w:rsidRDefault="00000000">
            <w:pPr>
              <w:widowControl w:val="0"/>
              <w:autoSpaceDE w:val="0"/>
              <w:autoSpaceDN w:val="0"/>
              <w:spacing w:before="20" w:after="0" w:line="240" w:lineRule="auto"/>
              <w:ind w:left="1619"/>
              <w:jc w:val="center"/>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PRODUCT NAME</w:t>
            </w:r>
          </w:p>
        </w:tc>
        <w:tc>
          <w:tcPr>
            <w:tcW w:w="4141" w:type="dxa"/>
          </w:tcPr>
          <w:p w14:paraId="7FAE50DC" w14:textId="77777777" w:rsidR="007729E4" w:rsidRDefault="00000000">
            <w:pPr>
              <w:widowControl w:val="0"/>
              <w:autoSpaceDE w:val="0"/>
              <w:autoSpaceDN w:val="0"/>
              <w:spacing w:before="20" w:after="0" w:line="240" w:lineRule="auto"/>
              <w:ind w:left="1360"/>
              <w:jc w:val="center"/>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CODING</w:t>
            </w:r>
          </w:p>
        </w:tc>
      </w:tr>
      <w:tr w:rsidR="00A72EA6" w:rsidRPr="00A72EA6" w14:paraId="7B2A024A" w14:textId="77777777" w:rsidTr="00604062">
        <w:trPr>
          <w:trHeight w:val="482"/>
        </w:trPr>
        <w:tc>
          <w:tcPr>
            <w:tcW w:w="5418" w:type="dxa"/>
          </w:tcPr>
          <w:p w14:paraId="6BBB853D" w14:textId="77777777" w:rsidR="007729E4" w:rsidRDefault="00000000">
            <w:pPr>
              <w:widowControl w:val="0"/>
              <w:autoSpaceDE w:val="0"/>
              <w:autoSpaceDN w:val="0"/>
              <w:spacing w:before="20" w:after="0" w:line="240" w:lineRule="auto"/>
              <w:ind w:left="112"/>
              <w:jc w:val="center"/>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1. FLEXIBLE PRODUCT</w:t>
            </w:r>
          </w:p>
        </w:tc>
        <w:tc>
          <w:tcPr>
            <w:tcW w:w="4141" w:type="dxa"/>
          </w:tcPr>
          <w:p w14:paraId="13F36302" w14:textId="77777777" w:rsidR="007729E4" w:rsidRDefault="00000000">
            <w:pPr>
              <w:widowControl w:val="0"/>
              <w:autoSpaceDE w:val="0"/>
              <w:autoSpaceDN w:val="0"/>
              <w:spacing w:before="20" w:after="0" w:line="240" w:lineRule="auto"/>
              <w:ind w:left="112"/>
              <w:jc w:val="center"/>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BRMF-aaaa</w:t>
            </w:r>
          </w:p>
        </w:tc>
      </w:tr>
    </w:tbl>
    <w:p w14:paraId="15A6C46D" w14:textId="77777777" w:rsidR="007729E4" w:rsidRDefault="00000000">
      <w:pPr>
        <w:widowControl w:val="0"/>
        <w:autoSpaceDE w:val="0"/>
        <w:autoSpaceDN w:val="0"/>
        <w:spacing w:before="1" w:after="0" w:line="240" w:lineRule="auto"/>
        <w:ind w:right="381"/>
        <w:jc w:val="center"/>
        <w:rPr>
          <w:rFonts w:ascii="Times New Roman" w:eastAsia="Times New Roman" w:hAnsi="Times New Roman" w:cs="Times New Roman"/>
          <w:b/>
          <w:kern w:val="0"/>
          <w:lang w:val="ro-RO"/>
          <w14:ligatures w14:val="none"/>
        </w:rPr>
        <w:sectPr w:rsidR="007729E4" w:rsidSect="005C67E1">
          <w:pgSz w:w="11910" w:h="16840"/>
          <w:pgMar w:top="1420" w:right="680" w:bottom="1260" w:left="1060" w:header="0" w:footer="1061" w:gutter="0"/>
          <w:cols w:space="720"/>
        </w:sectPr>
      </w:pPr>
      <w:r w:rsidRPr="00A72EA6">
        <w:rPr>
          <w:rFonts w:ascii="Times New Roman" w:eastAsia="Times New Roman" w:hAnsi="Times New Roman" w:cs="Times New Roman"/>
          <w:b/>
          <w:kern w:val="0"/>
          <w:lang w:val="ro-RO"/>
          <w14:ligatures w14:val="none"/>
        </w:rPr>
        <w:t>BY THE PARTICIPANT INITIATING THE TRADE ORDER</w:t>
      </w:r>
    </w:p>
    <w:p w14:paraId="39CA40AC" w14:textId="77777777" w:rsidR="00A72EA6" w:rsidRPr="00A72EA6" w:rsidRDefault="00A72EA6" w:rsidP="00A72EA6">
      <w:pPr>
        <w:widowControl w:val="0"/>
        <w:autoSpaceDE w:val="0"/>
        <w:autoSpaceDN w:val="0"/>
        <w:adjustRightInd w:val="0"/>
        <w:spacing w:after="0" w:line="280" w:lineRule="exact"/>
        <w:jc w:val="right"/>
        <w:rPr>
          <w:rFonts w:ascii="Times New Roman" w:eastAsia="Times New Roman" w:hAnsi="Times New Roman" w:cs="Times New Roman"/>
          <w:b/>
          <w:kern w:val="0"/>
          <w:lang w:val="ro-RO"/>
          <w14:ligatures w14:val="none"/>
        </w:rPr>
      </w:pPr>
    </w:p>
    <w:p w14:paraId="1F1FCD5E" w14:textId="77777777" w:rsidR="007729E4" w:rsidRDefault="00000000">
      <w:pPr>
        <w:widowControl w:val="0"/>
        <w:autoSpaceDE w:val="0"/>
        <w:autoSpaceDN w:val="0"/>
        <w:adjustRightInd w:val="0"/>
        <w:spacing w:after="0" w:line="280" w:lineRule="exact"/>
        <w:jc w:val="right"/>
        <w:rPr>
          <w:rFonts w:ascii="Times New Roman" w:eastAsia="Times New Roman" w:hAnsi="Times New Roman" w:cs="Times New Roman"/>
          <w:kern w:val="0"/>
          <w:lang w:val="fr-FR"/>
          <w14:ligatures w14:val="none"/>
        </w:rPr>
      </w:pPr>
      <w:r w:rsidRPr="00A72EA6">
        <w:rPr>
          <w:rFonts w:ascii="Times New Roman" w:eastAsia="Times New Roman" w:hAnsi="Times New Roman" w:cs="Times New Roman"/>
          <w:b/>
          <w:kern w:val="0"/>
          <w:lang w:val="ro-RO"/>
          <w14:ligatures w14:val="none"/>
        </w:rPr>
        <w:t>ANNEX 2</w:t>
      </w:r>
    </w:p>
    <w:p w14:paraId="2216628C" w14:textId="77777777" w:rsidR="007729E4" w:rsidRDefault="00000000">
      <w:pPr>
        <w:spacing w:after="0" w:line="240" w:lineRule="auto"/>
        <w:jc w:val="right"/>
        <w:rPr>
          <w:rFonts w:ascii="Times New Roman" w:eastAsia="Arial" w:hAnsi="Times New Roman" w:cs="Times New Roman"/>
          <w:bCs/>
          <w:kern w:val="0"/>
          <w:lang w:val="ro-RO"/>
          <w14:ligatures w14:val="none"/>
        </w:rPr>
      </w:pPr>
      <w:r w:rsidRPr="00A72EA6">
        <w:rPr>
          <w:rFonts w:ascii="Times New Roman" w:eastAsia="Arial" w:hAnsi="Times New Roman" w:cs="Times New Roman"/>
          <w:bCs/>
          <w:kern w:val="0"/>
          <w:lang w:val="ro-RO"/>
          <w14:ligatures w14:val="none"/>
        </w:rPr>
        <w:t>The procedure</w:t>
      </w:r>
    </w:p>
    <w:p w14:paraId="4FCF4EB4" w14:textId="77777777" w:rsidR="00A72EA6" w:rsidRPr="00A72EA6" w:rsidRDefault="00A72EA6" w:rsidP="00A72EA6">
      <w:pPr>
        <w:spacing w:after="0" w:line="240" w:lineRule="auto"/>
        <w:jc w:val="center"/>
        <w:rPr>
          <w:rFonts w:ascii="Times New Roman" w:eastAsia="Arial" w:hAnsi="Times New Roman" w:cs="Times New Roman"/>
          <w:b/>
          <w:kern w:val="0"/>
          <w:lang w:val="ro-RO"/>
          <w14:ligatures w14:val="none"/>
        </w:rPr>
      </w:pPr>
    </w:p>
    <w:p w14:paraId="5F0B31EB" w14:textId="77777777" w:rsidR="007729E4" w:rsidRDefault="00000000">
      <w:pPr>
        <w:spacing w:after="0" w:line="240" w:lineRule="auto"/>
        <w:jc w:val="center"/>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 xml:space="preserve">FRAMEWORK CONTRACT </w:t>
      </w:r>
    </w:p>
    <w:p w14:paraId="4B86FF1A" w14:textId="77777777" w:rsidR="007729E4" w:rsidRDefault="00000000">
      <w:pPr>
        <w:spacing w:after="0" w:line="240" w:lineRule="auto"/>
        <w:jc w:val="center"/>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FOR BUYING AND SELLING NATURAL GAS</w:t>
      </w:r>
    </w:p>
    <w:p w14:paraId="14F57685"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nr .............../.........................</w:t>
      </w:r>
    </w:p>
    <w:p w14:paraId="27D07946"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03C94BAC"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5C68C5C5"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I. Contracting Parties</w:t>
      </w:r>
    </w:p>
    <w:p w14:paraId="3A7810ED"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2B2E1F54"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w:t>
      </w:r>
    </w:p>
    <w:p w14:paraId="23749B14"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4B6E25A2"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 with registered office at .................., .................. str. no. ....., postal code ....................., county. ........., registered at the Trade Register under no. J........./........./..........., unique registration code RO ...................., with an account opened at bank......, IBAN number..................................... legally represented by ............................................................., as a natural gas supplier according to the Natural Gas License no. _____ of __.__.____ issued by ANRE, hereinafter referred to as "SELLER".</w:t>
      </w:r>
    </w:p>
    <w:p w14:paraId="5BA689B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1EFF52AF"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and</w:t>
      </w:r>
    </w:p>
    <w:p w14:paraId="4413C570"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 with registered office at .................., .................. str. no. ....., postal code ....................., county. ........., registered at the Trade Register under no. J........./........./..........., unique registration code RO ...................., with an account opened at bank......, IBAN number..................................... legally represented by ............................................................., as a natural gas supplier under the natural gas licence no. _____ of __.__.____ issued by ANRE or as a natural gas distribution operator under the natural gas distribution licence issued by ANRE no. ...../..../ or as a final consumer as the case may be, hereinafter referred to as "CONSUMER".</w:t>
      </w:r>
    </w:p>
    <w:p w14:paraId="458A2690"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5FF64A16"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parties, hereinafter individually referred to as the "Party" and collectively as the "Parties", have agreed to enter into this natural gas purchase and sale agreement ("Agreement") subject to the following terms and conditions:</w:t>
      </w:r>
    </w:p>
    <w:p w14:paraId="06851DCA"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3BD48229"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II. Subject matter of the contract</w:t>
      </w:r>
    </w:p>
    <w:p w14:paraId="62922613"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1BCB962C" w14:textId="77777777" w:rsidR="007729E4" w:rsidRDefault="00000000">
      <w:pPr>
        <w:spacing w:after="0" w:line="240" w:lineRule="auto"/>
        <w:jc w:val="both"/>
        <w:rPr>
          <w:rFonts w:ascii="Times New Roman" w:eastAsia="Arial" w:hAnsi="Times New Roman" w:cs="Times New Roman"/>
          <w:b/>
          <w:kern w:val="0"/>
          <w:lang w:val="en-US"/>
          <w14:ligatures w14:val="none"/>
        </w:rPr>
      </w:pPr>
      <w:r w:rsidRPr="00A72EA6">
        <w:rPr>
          <w:rFonts w:ascii="Times New Roman" w:eastAsia="Arial" w:hAnsi="Times New Roman" w:cs="Times New Roman"/>
          <w:b/>
          <w:kern w:val="0"/>
          <w:lang w:val="ro-RO"/>
          <w14:ligatures w14:val="none"/>
        </w:rPr>
        <w:t>Art. 2</w:t>
      </w:r>
    </w:p>
    <w:p w14:paraId="6C4CE5B5"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5D1534C8" w14:textId="77777777" w:rsidR="007729E4" w:rsidRDefault="00000000">
      <w:pPr>
        <w:widowControl w:val="0"/>
        <w:numPr>
          <w:ilvl w:val="0"/>
          <w:numId w:val="7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object of the Contract is the trading between the Seller and the Buyer of certain quantities of natural gas, under standardized conditions, according to the products available</w:t>
      </w:r>
      <w:bookmarkStart w:id="5" w:name="_Hlk16668653"/>
      <w:r w:rsidRPr="00A72EA6">
        <w:rPr>
          <w:rFonts w:ascii="Times New Roman" w:eastAsia="Arial" w:hAnsi="Times New Roman" w:cs="Times New Roman"/>
          <w:kern w:val="0"/>
          <w:lang w:val="ro-RO"/>
          <w14:ligatures w14:val="none"/>
        </w:rPr>
        <w:t xml:space="preserve"> on the Medium and Long Term Standardized Products Market administered by BRM</w:t>
      </w:r>
      <w:bookmarkEnd w:id="5"/>
      <w:r w:rsidRPr="00A72EA6">
        <w:rPr>
          <w:rFonts w:ascii="Times New Roman" w:eastAsia="Arial" w:hAnsi="Times New Roman" w:cs="Times New Roman"/>
          <w:kern w:val="0"/>
          <w:lang w:val="ro-RO"/>
          <w14:ligatures w14:val="none"/>
        </w:rPr>
        <w:t xml:space="preserve"> expressed in energy units ("Contracted Quantity"), in accordance with </w:t>
      </w:r>
      <w:r w:rsidRPr="00A72EA6">
        <w:rPr>
          <w:rFonts w:ascii="Times New Roman" w:eastAsia="Arial" w:hAnsi="Times New Roman" w:cs="Times New Roman"/>
          <w:b/>
          <w:kern w:val="0"/>
          <w:lang w:val="ro-RO"/>
          <w14:ligatures w14:val="none"/>
        </w:rPr>
        <w:t>Annex no. 1</w:t>
      </w:r>
      <w:r w:rsidRPr="00A72EA6">
        <w:rPr>
          <w:rFonts w:ascii="Times New Roman" w:eastAsia="Arial" w:hAnsi="Times New Roman" w:cs="Times New Roman"/>
          <w:kern w:val="0"/>
          <w:lang w:val="ro-RO"/>
          <w14:ligatures w14:val="none"/>
        </w:rPr>
        <w:t xml:space="preserve">, "Trading Annex", quantities intended for trading on the natural gas market in Romania or for technological consumption in the case of distribution operators. </w:t>
      </w:r>
    </w:p>
    <w:p w14:paraId="1196C961"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60B85737" w14:textId="77777777" w:rsidR="007729E4" w:rsidRDefault="00000000">
      <w:pPr>
        <w:widowControl w:val="0"/>
        <w:numPr>
          <w:ilvl w:val="0"/>
          <w:numId w:val="7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quantities, prices and delivery periods shall be those traded by the parties during the trading sessions on the Medium and Long Term Standardised Products Market administered by BRM; they shall be the subject of trading annexes for each individual transaction, identical in form and fully completed, in accordance with the model set out in Annex No. 1 to this Master Agreement;</w:t>
      </w:r>
    </w:p>
    <w:p w14:paraId="1AF6D60A"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0A7DF72E" w14:textId="77777777" w:rsidR="007729E4" w:rsidRDefault="00000000">
      <w:pPr>
        <w:widowControl w:val="0"/>
        <w:numPr>
          <w:ilvl w:val="0"/>
          <w:numId w:val="7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transfer of ownership is done in the Virtual Trading Point (PVT), based on the trading report made available to the Parties by the centralized market operator - BRM; the quantities of natural gas traded are to be delivered in the PVT, in a constant daily profile.</w:t>
      </w:r>
    </w:p>
    <w:p w14:paraId="1D80665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61E40900"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43A3193"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III. Take-over obligation/Delivery obligation</w:t>
      </w:r>
    </w:p>
    <w:p w14:paraId="478C8F72"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7667E758"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3</w:t>
      </w:r>
    </w:p>
    <w:p w14:paraId="0B23207F"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DA24F9F" w14:textId="77777777" w:rsidR="007729E4" w:rsidRDefault="00000000">
      <w:pPr>
        <w:widowControl w:val="0"/>
        <w:numPr>
          <w:ilvl w:val="0"/>
          <w:numId w:val="9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The quantities of natural gas traded are firm, with the Seller assuming the obligation to deliver and invoice </w:t>
      </w:r>
      <w:r w:rsidRPr="00A72EA6">
        <w:rPr>
          <w:rFonts w:ascii="Times New Roman" w:eastAsia="Arial" w:hAnsi="Times New Roman" w:cs="Times New Roman"/>
          <w:kern w:val="0"/>
          <w:lang w:val="ro-RO"/>
          <w14:ligatures w14:val="none"/>
        </w:rPr>
        <w:lastRenderedPageBreak/>
        <w:t>the Buyer, and the Buyer to take delivery and pay at the price resulting from the trading session, according to the Trading Report, issued and transmitted to the Parties by the BRM, in accordance with the provisions of Chapter V of the "Procedure for the organisation and operation of the medium and long-term standardised products market administered by the BRM". The Parties shall nominate to the OTS the quantities delivered and taken over in accordance with the provisions of Annex No. 1.</w:t>
      </w:r>
    </w:p>
    <w:p w14:paraId="36D57C66" w14:textId="77777777" w:rsidR="007729E4" w:rsidRDefault="00000000">
      <w:pPr>
        <w:widowControl w:val="0"/>
        <w:numPr>
          <w:ilvl w:val="0"/>
          <w:numId w:val="91"/>
        </w:numPr>
        <w:autoSpaceDE w:val="0"/>
        <w:autoSpaceDN w:val="0"/>
        <w:spacing w:after="200" w:line="276" w:lineRule="auto"/>
        <w:contextualSpacing/>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Failure to deliver or take delivery of the traded quantities of natural gas, in whole or in part, shall entitle the aggrieved party to invoice the party at fault for the value of the undelivered or untaken quantity by way of penalty and to declare this Contract unilaterally terminated if the undelivered or untaken quantities of traded natural gas are repeatedly delivered or taken delivery of by the other party.</w:t>
      </w:r>
    </w:p>
    <w:p w14:paraId="371235A3" w14:textId="77777777" w:rsidR="00A72EA6" w:rsidRPr="00A72EA6" w:rsidRDefault="00A72EA6" w:rsidP="00A72EA6">
      <w:pPr>
        <w:widowControl w:val="0"/>
        <w:autoSpaceDE w:val="0"/>
        <w:autoSpaceDN w:val="0"/>
        <w:spacing w:after="0" w:line="240" w:lineRule="auto"/>
        <w:ind w:left="380" w:hanging="360"/>
        <w:jc w:val="both"/>
        <w:rPr>
          <w:rFonts w:ascii="Times New Roman" w:eastAsia="Arial" w:hAnsi="Times New Roman" w:cs="Times New Roman"/>
          <w:kern w:val="0"/>
          <w:lang w:val="ro-RO"/>
          <w14:ligatures w14:val="none"/>
        </w:rPr>
      </w:pPr>
    </w:p>
    <w:p w14:paraId="50A08D39" w14:textId="77777777" w:rsidR="007729E4" w:rsidRDefault="00000000">
      <w:pPr>
        <w:widowControl w:val="0"/>
        <w:numPr>
          <w:ilvl w:val="0"/>
          <w:numId w:val="91"/>
        </w:numPr>
        <w:autoSpaceDE w:val="0"/>
        <w:autoSpaceDN w:val="0"/>
        <w:spacing w:after="200" w:line="276" w:lineRule="auto"/>
        <w:contextualSpacing/>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compensation for imbalances caused by one Party to the other Party shall be calculated in accordance with the legal provisions in force and shall be owed by the Party at fault to the Party to which they were caused.</w:t>
      </w:r>
    </w:p>
    <w:p w14:paraId="3A56A9D6"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IV. Duration of the Contract</w:t>
      </w:r>
    </w:p>
    <w:p w14:paraId="29BE4053"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02B671DE"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4</w:t>
      </w:r>
    </w:p>
    <w:p w14:paraId="2C3B1097"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70F83A82" w14:textId="77777777" w:rsidR="007729E4" w:rsidRDefault="00000000">
      <w:pPr>
        <w:widowControl w:val="0"/>
        <w:numPr>
          <w:ilvl w:val="0"/>
          <w:numId w:val="92"/>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This Contract is concluded </w:t>
      </w:r>
      <w:r w:rsidRPr="00A72EA6">
        <w:rPr>
          <w:rFonts w:ascii="Times New Roman" w:eastAsia="Arial" w:hAnsi="Times New Roman" w:cs="Times New Roman"/>
          <w:b/>
          <w:kern w:val="0"/>
          <w:lang w:val="ro-RO"/>
          <w14:ligatures w14:val="none"/>
        </w:rPr>
        <w:t>for the period of the product traded on the Medium and Long Term Standardised Products Market administered by BRM.</w:t>
      </w:r>
    </w:p>
    <w:p w14:paraId="7DE99345"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04C3BCA0" w14:textId="77777777" w:rsidR="007729E4" w:rsidRDefault="00000000">
      <w:pPr>
        <w:widowControl w:val="0"/>
        <w:numPr>
          <w:ilvl w:val="0"/>
          <w:numId w:val="92"/>
        </w:numPr>
        <w:autoSpaceDE w:val="0"/>
        <w:autoSpaceDN w:val="0"/>
        <w:spacing w:after="0" w:line="240" w:lineRule="auto"/>
        <w:jc w:val="both"/>
        <w:rPr>
          <w:rFonts w:ascii="Times New Roman" w:eastAsia="Arial" w:hAnsi="Times New Roman" w:cs="Times New Roman"/>
          <w:bCs/>
          <w:kern w:val="0"/>
          <w:lang w:val="ro-RO"/>
          <w14:ligatures w14:val="none"/>
        </w:rPr>
      </w:pPr>
      <w:r w:rsidRPr="00A72EA6">
        <w:rPr>
          <w:rFonts w:ascii="Times New Roman" w:eastAsia="Arial" w:hAnsi="Times New Roman" w:cs="Times New Roman"/>
          <w:b/>
          <w:kern w:val="0"/>
          <w:lang w:val="ro-RO"/>
          <w14:ligatures w14:val="none"/>
        </w:rPr>
        <w:t xml:space="preserve">The period of validity of </w:t>
      </w:r>
      <w:r w:rsidRPr="00A72EA6">
        <w:rPr>
          <w:rFonts w:ascii="Times New Roman" w:eastAsia="Arial" w:hAnsi="Times New Roman" w:cs="Times New Roman"/>
          <w:bCs/>
          <w:kern w:val="0"/>
          <w:lang w:val="ro-RO"/>
          <w14:ligatures w14:val="none"/>
        </w:rPr>
        <w:t>the contract is the period determined in time between the moment of conclusion of the transaction and the moment of settlement of all obligations related to payments, deliveries/purchases of natural gas and related collateral transactions.</w:t>
      </w:r>
    </w:p>
    <w:p w14:paraId="6427F1A8"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6B6EA853" w14:textId="77777777" w:rsidR="007729E4" w:rsidRDefault="00000000">
      <w:pPr>
        <w:widowControl w:val="0"/>
        <w:numPr>
          <w:ilvl w:val="0"/>
          <w:numId w:val="92"/>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After the expiration of the Term, the Parties shall not be bound by the terms and conditions of this Agreement except to the extent necessary to carry out the rights and obligations of the Parties as they arise under this Agreement prior to the end of the Term.</w:t>
      </w:r>
    </w:p>
    <w:p w14:paraId="0F3C6062"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1A4A3631"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V. Delivery/pick-up of natural gas, measurement of natural gas</w:t>
      </w:r>
    </w:p>
    <w:p w14:paraId="2C0DBE2F"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2645D663"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5</w:t>
      </w:r>
    </w:p>
    <w:p w14:paraId="603E481D"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0616A8F" w14:textId="77777777" w:rsidR="007729E4" w:rsidRDefault="00000000">
      <w:pPr>
        <w:widowControl w:val="0"/>
        <w:numPr>
          <w:ilvl w:val="0"/>
          <w:numId w:val="72"/>
        </w:numPr>
        <w:autoSpaceDE w:val="0"/>
        <w:autoSpaceDN w:val="0"/>
        <w:spacing w:after="0" w:line="240" w:lineRule="auto"/>
        <w:ind w:left="1066" w:hanging="706"/>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delivery/pick-up of natural gas shall be carried out in the PVT at the time set out in Annex 1 to this Contract, in a constant daily profile.</w:t>
      </w:r>
    </w:p>
    <w:p w14:paraId="4441CA9D" w14:textId="77777777" w:rsidR="00A72EA6" w:rsidRPr="00A72EA6" w:rsidRDefault="00A72EA6" w:rsidP="00A72EA6">
      <w:pPr>
        <w:spacing w:after="0" w:line="240" w:lineRule="auto"/>
        <w:ind w:left="1066"/>
        <w:jc w:val="both"/>
        <w:rPr>
          <w:rFonts w:ascii="Times New Roman" w:eastAsia="Arial" w:hAnsi="Times New Roman" w:cs="Times New Roman"/>
          <w:kern w:val="0"/>
          <w:lang w:val="ro-RO"/>
          <w14:ligatures w14:val="none"/>
        </w:rPr>
      </w:pPr>
    </w:p>
    <w:p w14:paraId="2B06BAA2" w14:textId="77777777" w:rsidR="007729E4" w:rsidRDefault="00000000">
      <w:pPr>
        <w:widowControl w:val="0"/>
        <w:numPr>
          <w:ilvl w:val="0"/>
          <w:numId w:val="72"/>
        </w:numPr>
        <w:autoSpaceDE w:val="0"/>
        <w:autoSpaceDN w:val="0"/>
        <w:spacing w:after="0" w:line="240" w:lineRule="auto"/>
        <w:ind w:left="1066" w:hanging="706"/>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transfer of ownership of natural gas from the Seller to the Buyer is carried out in the PVT on the basis of the trading port made available to the Parties by the centralized market operator - BRM.</w:t>
      </w:r>
    </w:p>
    <w:p w14:paraId="3C32AB46" w14:textId="77777777" w:rsidR="00A72EA6" w:rsidRPr="00A72EA6" w:rsidRDefault="00A72EA6" w:rsidP="00A72EA6">
      <w:pPr>
        <w:spacing w:after="0" w:line="240" w:lineRule="auto"/>
        <w:ind w:left="1066"/>
        <w:jc w:val="both"/>
        <w:rPr>
          <w:rFonts w:ascii="Times New Roman" w:eastAsia="Arial" w:hAnsi="Times New Roman" w:cs="Times New Roman"/>
          <w:kern w:val="0"/>
          <w:lang w:val="ro-RO"/>
          <w14:ligatures w14:val="none"/>
        </w:rPr>
      </w:pPr>
    </w:p>
    <w:p w14:paraId="7EE16EC6" w14:textId="77777777" w:rsidR="007729E4" w:rsidRDefault="00000000">
      <w:pPr>
        <w:widowControl w:val="0"/>
        <w:numPr>
          <w:ilvl w:val="0"/>
          <w:numId w:val="72"/>
        </w:numPr>
        <w:autoSpaceDE w:val="0"/>
        <w:autoSpaceDN w:val="0"/>
        <w:spacing w:after="0" w:line="240" w:lineRule="auto"/>
        <w:ind w:left="1066" w:hanging="706"/>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costs incurred for the delivery/pick-up of gas in the PVT will be borne in accordance with the provisions of the legislation in force, as follows:</w:t>
      </w:r>
    </w:p>
    <w:p w14:paraId="296393AC" w14:textId="77777777" w:rsidR="00A72EA6" w:rsidRPr="00A72EA6" w:rsidRDefault="00A72EA6" w:rsidP="00A72EA6">
      <w:pPr>
        <w:spacing w:after="0" w:line="240" w:lineRule="auto"/>
        <w:ind w:left="1066"/>
        <w:jc w:val="both"/>
        <w:rPr>
          <w:rFonts w:ascii="Times New Roman" w:eastAsia="Arial" w:hAnsi="Times New Roman" w:cs="Times New Roman"/>
          <w:kern w:val="0"/>
          <w:lang w:val="ro-RO"/>
          <w14:ligatures w14:val="none"/>
        </w:rPr>
      </w:pPr>
    </w:p>
    <w:p w14:paraId="6C24FD21" w14:textId="77777777" w:rsidR="007729E4" w:rsidRDefault="00000000">
      <w:pPr>
        <w:widowControl w:val="0"/>
        <w:numPr>
          <w:ilvl w:val="0"/>
          <w:numId w:val="73"/>
        </w:numPr>
        <w:autoSpaceDE w:val="0"/>
        <w:autoSpaceDN w:val="0"/>
        <w:spacing w:after="0" w:line="240" w:lineRule="auto"/>
        <w:jc w:val="both"/>
        <w:rPr>
          <w:rFonts w:ascii="Times New Roman" w:eastAsia="Arial" w:hAnsi="Times New Roman" w:cs="Times New Roman"/>
          <w:strike/>
          <w:kern w:val="0"/>
          <w:lang w:val="ro-RO"/>
          <w14:ligatures w14:val="none"/>
        </w:rPr>
      </w:pPr>
      <w:r w:rsidRPr="00A72EA6">
        <w:rPr>
          <w:rFonts w:ascii="Times New Roman" w:eastAsia="Arial" w:hAnsi="Times New Roman" w:cs="Times New Roman"/>
          <w:kern w:val="0"/>
          <w:lang w:val="ro-RO"/>
          <w14:ligatures w14:val="none"/>
        </w:rPr>
        <w:t>Seller agrees to bear all costs not limited to taxes, duties or charges imposed by any governmental authority on or in connection with the Natural Gas prior to or at the time of delivery thereof to Buyer in PVT;</w:t>
      </w:r>
    </w:p>
    <w:p w14:paraId="620FDE69" w14:textId="77777777" w:rsidR="00A72EA6" w:rsidRPr="00A72EA6" w:rsidRDefault="00A72EA6" w:rsidP="00A72EA6">
      <w:pPr>
        <w:spacing w:after="0" w:line="240" w:lineRule="auto"/>
        <w:ind w:left="1785"/>
        <w:jc w:val="both"/>
        <w:rPr>
          <w:rFonts w:ascii="Times New Roman" w:eastAsia="Arial" w:hAnsi="Times New Roman" w:cs="Times New Roman"/>
          <w:strike/>
          <w:kern w:val="0"/>
          <w:lang w:val="ro-RO"/>
          <w14:ligatures w14:val="none"/>
        </w:rPr>
      </w:pPr>
    </w:p>
    <w:p w14:paraId="15D45310" w14:textId="77777777" w:rsidR="007729E4" w:rsidRDefault="00000000">
      <w:pPr>
        <w:widowControl w:val="0"/>
        <w:numPr>
          <w:ilvl w:val="0"/>
          <w:numId w:val="7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Buyer agrees to bear all costs, without limitation to taxes, duties or charges imposed by any governmental authority on or in connection with the Natural Gas after Buyer's takeover of the Natural Gas in PVT.</w:t>
      </w:r>
    </w:p>
    <w:p w14:paraId="0D835C64"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037C1810"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VI. Contract Price. Guarantee of payment of the price. Conditions and terms of payment</w:t>
      </w:r>
    </w:p>
    <w:p w14:paraId="4AB3C5F9"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6DBEC915"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6</w:t>
      </w:r>
    </w:p>
    <w:p w14:paraId="4B350C7C"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price of natural gas traded between the Parties ("Contract Price") is the price determined as a result of trading on the Standardized Medium and Long Term Product Market administered by BRM in accordance with Annex 1 "Trading Annex";</w:t>
      </w:r>
    </w:p>
    <w:p w14:paraId="4D2CD394"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4BBDA922"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The price referred to in paragraph 1 does not include VAT and excise duties, which shall be added where appropriate in accordance with the law. </w:t>
      </w:r>
    </w:p>
    <w:p w14:paraId="460E6B6C"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323BE18E" w14:textId="77777777" w:rsidR="007729E4" w:rsidRDefault="00000000">
      <w:pPr>
        <w:widowControl w:val="0"/>
        <w:numPr>
          <w:ilvl w:val="0"/>
          <w:numId w:val="74"/>
        </w:numPr>
        <w:autoSpaceDE w:val="0"/>
        <w:autoSpaceDN w:val="0"/>
        <w:spacing w:after="0" w:line="240" w:lineRule="auto"/>
        <w:jc w:val="both"/>
        <w:rPr>
          <w:rFonts w:ascii="Arial" w:eastAsia="Arial" w:hAnsi="Arial" w:cs="Arial"/>
          <w:color w:val="000000"/>
          <w:kern w:val="0"/>
          <w:lang w:val="ro-RO"/>
          <w14:ligatures w14:val="none"/>
        </w:rPr>
      </w:pPr>
      <w:r w:rsidRPr="00A72EA6">
        <w:rPr>
          <w:rFonts w:ascii="Times New Roman" w:eastAsia="Arial" w:hAnsi="Times New Roman" w:cs="Times New Roman"/>
          <w:kern w:val="0"/>
          <w:lang w:val="ro-RO"/>
          <w14:ligatures w14:val="none"/>
        </w:rPr>
        <w:t xml:space="preserve">The obligations to declare and pay excise duty to the consolidated state budget for natural gas purchased under this Contract shall be determined in accordance with the provisions of tax legislation. </w:t>
      </w:r>
    </w:p>
    <w:p w14:paraId="3E48DDD3"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0C72CE4F"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guarantee of the payment of the contracted/delivered natural gas value for each contractual delivery week/month and the risk of non-delivery of contracted natural gas by the Buyer will be done in one of the following ways:</w:t>
      </w:r>
    </w:p>
    <w:p w14:paraId="2B615A55"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50D33A1B" w14:textId="77777777" w:rsidR="007729E4" w:rsidRDefault="00000000">
      <w:pPr>
        <w:widowControl w:val="0"/>
        <w:numPr>
          <w:ilvl w:val="0"/>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the WEEK product, by:</w:t>
      </w:r>
    </w:p>
    <w:p w14:paraId="526905BC"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220DD4AA" w14:textId="77777777" w:rsidR="007729E4" w:rsidRDefault="00000000">
      <w:pPr>
        <w:widowControl w:val="0"/>
        <w:numPr>
          <w:ilvl w:val="1"/>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payment in advance of </w:t>
      </w:r>
      <w:r w:rsidRPr="00A72EA6">
        <w:rPr>
          <w:rFonts w:ascii="Times New Roman" w:eastAsia="Arial" w:hAnsi="Times New Roman" w:cs="Times New Roman"/>
          <w:kern w:val="0"/>
          <w:lang w:val="ro-RO"/>
          <w14:ligatures w14:val="none"/>
        </w:rPr>
        <w:t>the total quantity transacted, at least 2 working days before the first day of delivery.</w:t>
      </w:r>
    </w:p>
    <w:p w14:paraId="07A44FA8"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4590A7F6" w14:textId="77777777" w:rsidR="007729E4" w:rsidRDefault="00000000">
      <w:pPr>
        <w:widowControl w:val="0"/>
        <w:numPr>
          <w:ilvl w:val="0"/>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the MONTH product, by:</w:t>
      </w:r>
    </w:p>
    <w:p w14:paraId="59887097"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62544418" w14:textId="77777777" w:rsidR="007729E4" w:rsidRDefault="00000000">
      <w:pPr>
        <w:widowControl w:val="0"/>
        <w:numPr>
          <w:ilvl w:val="1"/>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payment in advance of </w:t>
      </w:r>
      <w:r w:rsidRPr="00A72EA6">
        <w:rPr>
          <w:rFonts w:ascii="Times New Roman" w:eastAsia="Arial" w:hAnsi="Times New Roman" w:cs="Times New Roman"/>
          <w:kern w:val="0"/>
          <w:lang w:val="ro-RO"/>
          <w14:ligatures w14:val="none"/>
        </w:rPr>
        <w:t>the total quantity transacted, at least 2 working days before the first day of delivery, or</w:t>
      </w:r>
    </w:p>
    <w:p w14:paraId="55C5347E" w14:textId="77777777" w:rsidR="007729E4" w:rsidRDefault="00000000">
      <w:pPr>
        <w:widowControl w:val="0"/>
        <w:numPr>
          <w:ilvl w:val="1"/>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by the Buyer's execution of a </w:t>
      </w:r>
      <w:r w:rsidRPr="00A72EA6">
        <w:rPr>
          <w:rFonts w:ascii="Times New Roman" w:eastAsia="Arial" w:hAnsi="Times New Roman" w:cs="Times New Roman"/>
          <w:b/>
          <w:kern w:val="0"/>
          <w:lang w:val="ro-RO"/>
          <w14:ligatures w14:val="none"/>
        </w:rPr>
        <w:t xml:space="preserve">bank guarantee letter </w:t>
      </w:r>
      <w:r w:rsidRPr="00A72EA6">
        <w:rPr>
          <w:rFonts w:ascii="Times New Roman" w:eastAsia="Arial" w:hAnsi="Times New Roman" w:cs="Times New Roman"/>
          <w:kern w:val="0"/>
          <w:lang w:val="ro-RO"/>
          <w14:ligatures w14:val="none"/>
        </w:rPr>
        <w:t>for the benefit of the Seller; the bank guarantee letter shall be transmitted to the Seller, in original, not later than 5 Working Days after the date of signature of the Contract by both parties, but not less than 2 Working Days before the first day of delivery and shall cover the entire amount of the Contract Value, and may be enforced by the Seller for non-payment of the price and penalties applied in accordance with the provisions of this Contract.The validity period of the bank guarantee letter is 35 days from the last day of the month of delivery.</w:t>
      </w:r>
    </w:p>
    <w:p w14:paraId="097BB592" w14:textId="77777777" w:rsidR="00A72EA6" w:rsidRPr="00A72EA6" w:rsidRDefault="00A72EA6" w:rsidP="00A72EA6">
      <w:pPr>
        <w:spacing w:after="0" w:line="240" w:lineRule="auto"/>
        <w:ind w:left="2880"/>
        <w:jc w:val="both"/>
        <w:rPr>
          <w:rFonts w:ascii="Times New Roman" w:eastAsia="Arial" w:hAnsi="Times New Roman" w:cs="Times New Roman"/>
          <w:kern w:val="0"/>
          <w:lang w:val="ro-RO"/>
          <w14:ligatures w14:val="none"/>
        </w:rPr>
      </w:pPr>
    </w:p>
    <w:p w14:paraId="69F155D0" w14:textId="77777777" w:rsidR="007729E4" w:rsidRDefault="00000000">
      <w:pPr>
        <w:spacing w:after="0" w:line="240" w:lineRule="auto"/>
        <w:ind w:left="288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method of guarantee shall be decided by the Buyer and shall be notified to the Seller at the time of signing this Contract.</w:t>
      </w:r>
    </w:p>
    <w:p w14:paraId="6A75FA1B" w14:textId="77777777" w:rsidR="00A72EA6" w:rsidRPr="00A72EA6" w:rsidRDefault="00A72EA6" w:rsidP="00A72EA6">
      <w:pPr>
        <w:spacing w:after="0" w:line="240" w:lineRule="auto"/>
        <w:ind w:left="2880"/>
        <w:jc w:val="both"/>
        <w:rPr>
          <w:rFonts w:ascii="Times New Roman" w:eastAsia="Arial" w:hAnsi="Times New Roman" w:cs="Times New Roman"/>
          <w:kern w:val="0"/>
          <w:lang w:val="ro-RO"/>
          <w14:ligatures w14:val="none"/>
        </w:rPr>
      </w:pPr>
    </w:p>
    <w:p w14:paraId="4B08CD14" w14:textId="77777777" w:rsidR="007729E4" w:rsidRDefault="00000000">
      <w:pPr>
        <w:widowControl w:val="0"/>
        <w:numPr>
          <w:ilvl w:val="0"/>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the QUARTER product, by:</w:t>
      </w:r>
    </w:p>
    <w:p w14:paraId="2BB047FE" w14:textId="77777777" w:rsidR="007729E4" w:rsidRDefault="00000000">
      <w:pPr>
        <w:widowControl w:val="0"/>
        <w:numPr>
          <w:ilvl w:val="1"/>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the submission of a </w:t>
      </w:r>
      <w:r w:rsidRPr="00A72EA6">
        <w:rPr>
          <w:rFonts w:ascii="Times New Roman" w:eastAsia="Arial" w:hAnsi="Times New Roman" w:cs="Times New Roman"/>
          <w:b/>
          <w:kern w:val="0"/>
          <w:lang w:val="ro-RO"/>
          <w14:ligatures w14:val="none"/>
        </w:rPr>
        <w:t>performance bond (SGB)</w:t>
      </w:r>
      <w:r w:rsidRPr="00A72EA6">
        <w:rPr>
          <w:rFonts w:ascii="Times New Roman" w:eastAsia="Arial" w:hAnsi="Times New Roman" w:cs="Times New Roman"/>
          <w:kern w:val="0"/>
          <w:lang w:val="ro-RO"/>
          <w14:ligatures w14:val="none"/>
        </w:rPr>
        <w:t xml:space="preserve">, not later than 5 Working Days after the date of signature of the Contract by both parties, but not less than 2 Working Days before the start of deliveries, representing the Contract Value for a 30-day delivery period, followed by </w:t>
      </w:r>
      <w:r w:rsidRPr="00A72EA6">
        <w:rPr>
          <w:rFonts w:ascii="Times New Roman" w:eastAsia="Arial" w:hAnsi="Times New Roman" w:cs="Times New Roman"/>
          <w:b/>
          <w:kern w:val="0"/>
          <w:lang w:val="ro-RO"/>
          <w14:ligatures w14:val="none"/>
        </w:rPr>
        <w:t xml:space="preserve">advance payment </w:t>
      </w:r>
      <w:r w:rsidRPr="00A72EA6">
        <w:rPr>
          <w:rFonts w:ascii="Times New Roman" w:eastAsia="Arial" w:hAnsi="Times New Roman" w:cs="Times New Roman"/>
          <w:kern w:val="0"/>
          <w:lang w:val="ro-RO"/>
          <w14:ligatures w14:val="none"/>
        </w:rPr>
        <w:t>of the equivalent of one month's delivery period of the Contract Value at least 2 Working Days before the first day of delivery.</w:t>
      </w:r>
    </w:p>
    <w:p w14:paraId="24C698F1" w14:textId="77777777" w:rsidR="007729E4" w:rsidRDefault="00000000">
      <w:pPr>
        <w:widowControl w:val="0"/>
        <w:numPr>
          <w:ilvl w:val="2"/>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After confirmation of payment for the 2nd month of delivery, the cumulative amount of the guarantees (by advance payment and SGB) will be reduced to the equivalent of the last month of delivery.</w:t>
      </w:r>
    </w:p>
    <w:p w14:paraId="71E61BD5" w14:textId="77777777" w:rsidR="007729E4" w:rsidRDefault="00000000">
      <w:pPr>
        <w:widowControl w:val="0"/>
        <w:numPr>
          <w:ilvl w:val="1"/>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or the submission of a </w:t>
      </w:r>
      <w:r w:rsidRPr="00A72EA6">
        <w:rPr>
          <w:rFonts w:ascii="Times New Roman" w:eastAsia="Arial" w:hAnsi="Times New Roman" w:cs="Times New Roman"/>
          <w:b/>
          <w:kern w:val="0"/>
          <w:lang w:val="ro-RO"/>
          <w14:ligatures w14:val="none"/>
        </w:rPr>
        <w:t>performance bond (SGB)</w:t>
      </w:r>
      <w:r w:rsidRPr="00A72EA6">
        <w:rPr>
          <w:rFonts w:ascii="Times New Roman" w:eastAsia="Arial" w:hAnsi="Times New Roman" w:cs="Times New Roman"/>
          <w:kern w:val="0"/>
          <w:lang w:val="ro-RO"/>
          <w14:ligatures w14:val="none"/>
        </w:rPr>
        <w:t xml:space="preserve">, not later than 5 Working Days after the date of signature of the Contract by both parties, but not less than 2 Working Days before the start of deliveries, the amount of which shall be the Contract Value for a delivery period of 30 days, and at least 2 days before the start of the delivery period the </w:t>
      </w:r>
      <w:r w:rsidRPr="00A72EA6">
        <w:rPr>
          <w:rFonts w:ascii="Times New Roman" w:eastAsia="Arial" w:hAnsi="Times New Roman" w:cs="Times New Roman"/>
          <w:b/>
          <w:kern w:val="0"/>
          <w:lang w:val="ro-RO"/>
          <w14:ligatures w14:val="none"/>
        </w:rPr>
        <w:t xml:space="preserve">bank guarantee letter shall be completed </w:t>
      </w:r>
      <w:r w:rsidRPr="00A72EA6">
        <w:rPr>
          <w:rFonts w:ascii="Times New Roman" w:eastAsia="Arial" w:hAnsi="Times New Roman" w:cs="Times New Roman"/>
          <w:kern w:val="0"/>
          <w:lang w:val="ro-RO"/>
          <w14:ligatures w14:val="none"/>
        </w:rPr>
        <w:t xml:space="preserve">with the amount of the Contract Value for a delivery period of 60 days. The bank guarantee letter may be executed by the Seller for non-payment of the price and penalties applied in accordance with the provisions of this Contract. </w:t>
      </w:r>
    </w:p>
    <w:p w14:paraId="23C6A2C2" w14:textId="77777777" w:rsidR="007729E4" w:rsidRDefault="00000000">
      <w:pPr>
        <w:widowControl w:val="0"/>
        <w:numPr>
          <w:ilvl w:val="2"/>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After confirmation of payment of months 1 and 2 of delivery, the amount of the bank guarantee letter will be reduced accordingly, maintaining cover only for the remaining outstanding period.</w:t>
      </w:r>
    </w:p>
    <w:p w14:paraId="165EA101" w14:textId="77777777" w:rsidR="00A72EA6" w:rsidRPr="00A72EA6" w:rsidRDefault="00A72EA6" w:rsidP="00A72EA6">
      <w:pPr>
        <w:spacing w:after="0" w:line="240" w:lineRule="auto"/>
        <w:ind w:left="2880"/>
        <w:jc w:val="both"/>
        <w:rPr>
          <w:rFonts w:ascii="Times New Roman" w:eastAsia="Arial" w:hAnsi="Times New Roman" w:cs="Times New Roman"/>
          <w:kern w:val="0"/>
          <w:lang w:val="ro-RO"/>
          <w14:ligatures w14:val="none"/>
        </w:rPr>
      </w:pPr>
    </w:p>
    <w:p w14:paraId="47536380" w14:textId="77777777" w:rsidR="007729E4" w:rsidRDefault="00000000">
      <w:pPr>
        <w:spacing w:after="0" w:line="240" w:lineRule="auto"/>
        <w:ind w:left="216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lastRenderedPageBreak/>
        <w:t>The validity period of the bank guarantee letter is 35 days from the last day of the month of delivery for both types of guarantee.</w:t>
      </w:r>
    </w:p>
    <w:p w14:paraId="651D11EB"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27455E35" w14:textId="77777777" w:rsidR="007729E4" w:rsidRDefault="00000000">
      <w:pPr>
        <w:widowControl w:val="0"/>
        <w:numPr>
          <w:ilvl w:val="0"/>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SEMESTER, SEASON and YEAR products, payment will be guaranteed by:</w:t>
      </w:r>
    </w:p>
    <w:p w14:paraId="2B3BD812" w14:textId="77777777" w:rsidR="007729E4" w:rsidRDefault="00000000">
      <w:pPr>
        <w:widowControl w:val="0"/>
        <w:numPr>
          <w:ilvl w:val="1"/>
          <w:numId w:val="9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the submission of a </w:t>
      </w:r>
      <w:r w:rsidRPr="00A72EA6">
        <w:rPr>
          <w:rFonts w:ascii="Times New Roman" w:eastAsia="Arial" w:hAnsi="Times New Roman" w:cs="Times New Roman"/>
          <w:b/>
          <w:kern w:val="0"/>
          <w:lang w:val="ro-RO"/>
          <w14:ligatures w14:val="none"/>
        </w:rPr>
        <w:t xml:space="preserve">performance bond (SGB) </w:t>
      </w:r>
      <w:r w:rsidRPr="00A72EA6">
        <w:rPr>
          <w:rFonts w:ascii="Times New Roman" w:eastAsia="Arial" w:hAnsi="Times New Roman" w:cs="Times New Roman"/>
          <w:kern w:val="0"/>
          <w:lang w:val="ro-RO"/>
          <w14:ligatures w14:val="none"/>
        </w:rPr>
        <w:t xml:space="preserve">, not later than 5 Working Days after the date of signature of the Contract by both parties, but not less than 2 Working Days before the start of deliveries, the amount of which represents the Contract Value for a delivery period of 30 days, and, not less than 2 Working Days before the beginning of the delivery period, complete the </w:t>
      </w:r>
      <w:r w:rsidRPr="00A72EA6">
        <w:rPr>
          <w:rFonts w:ascii="Times New Roman" w:eastAsia="Arial" w:hAnsi="Times New Roman" w:cs="Times New Roman"/>
          <w:b/>
          <w:kern w:val="0"/>
          <w:lang w:val="ro-RO"/>
          <w14:ligatures w14:val="none"/>
        </w:rPr>
        <w:t xml:space="preserve">bank guarantee letter </w:t>
      </w:r>
      <w:r w:rsidRPr="00A72EA6">
        <w:rPr>
          <w:rFonts w:ascii="Times New Roman" w:eastAsia="Arial" w:hAnsi="Times New Roman" w:cs="Times New Roman"/>
          <w:kern w:val="0"/>
          <w:lang w:val="ro-RO"/>
          <w14:ligatures w14:val="none"/>
        </w:rPr>
        <w:t xml:space="preserve">with the amount of the Contract Value for a 30-day delivery period and make </w:t>
      </w:r>
      <w:r w:rsidRPr="00A72EA6">
        <w:rPr>
          <w:rFonts w:ascii="Times New Roman" w:eastAsia="Arial" w:hAnsi="Times New Roman" w:cs="Times New Roman"/>
          <w:b/>
          <w:kern w:val="0"/>
          <w:lang w:val="ro-RO"/>
          <w14:ligatures w14:val="none"/>
        </w:rPr>
        <w:t xml:space="preserve">advance payment </w:t>
      </w:r>
      <w:r w:rsidRPr="00A72EA6">
        <w:rPr>
          <w:rFonts w:ascii="Times New Roman" w:eastAsia="Arial" w:hAnsi="Times New Roman" w:cs="Times New Roman"/>
          <w:kern w:val="0"/>
          <w:lang w:val="ro-RO"/>
          <w14:ligatures w14:val="none"/>
        </w:rPr>
        <w:t>of the amount of the Contract Value for a 30-day delivery period after the end of each month of delivery or;</w:t>
      </w:r>
    </w:p>
    <w:p w14:paraId="31DCE296" w14:textId="77777777" w:rsidR="007729E4" w:rsidRDefault="00000000">
      <w:pPr>
        <w:widowControl w:val="0"/>
        <w:numPr>
          <w:ilvl w:val="1"/>
          <w:numId w:val="9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by submitting a </w:t>
      </w:r>
      <w:r w:rsidRPr="00A72EA6">
        <w:rPr>
          <w:rFonts w:ascii="Times New Roman" w:eastAsia="Arial" w:hAnsi="Times New Roman" w:cs="Times New Roman"/>
          <w:b/>
          <w:kern w:val="0"/>
          <w:lang w:val="ro-RO"/>
          <w14:ligatures w14:val="none"/>
        </w:rPr>
        <w:t>performance bond (SGB)</w:t>
      </w:r>
      <w:r w:rsidRPr="00A72EA6">
        <w:rPr>
          <w:rFonts w:ascii="Times New Roman" w:eastAsia="Arial" w:hAnsi="Times New Roman" w:cs="Times New Roman"/>
          <w:kern w:val="0"/>
          <w:lang w:val="ro-RO"/>
          <w14:ligatures w14:val="none"/>
        </w:rPr>
        <w:t xml:space="preserve">, not later than 5 Working Days after the date of signature of the Contract by both parties, but not less than 2 Working Days before the start of deliveries, the amount of which shall be the Contract Value for a delivery period of 30 days, and at least 2 days before the start of the delivery period the </w:t>
      </w:r>
      <w:r w:rsidRPr="00A72EA6">
        <w:rPr>
          <w:rFonts w:ascii="Times New Roman" w:eastAsia="Arial" w:hAnsi="Times New Roman" w:cs="Times New Roman"/>
          <w:b/>
          <w:kern w:val="0"/>
          <w:lang w:val="ro-RO"/>
          <w14:ligatures w14:val="none"/>
        </w:rPr>
        <w:t xml:space="preserve">bank guarantee letter shall be completed </w:t>
      </w:r>
      <w:r w:rsidRPr="00A72EA6">
        <w:rPr>
          <w:rFonts w:ascii="Times New Roman" w:eastAsia="Arial" w:hAnsi="Times New Roman" w:cs="Times New Roman"/>
          <w:kern w:val="0"/>
          <w:lang w:val="ro-RO"/>
          <w14:ligatures w14:val="none"/>
        </w:rPr>
        <w:t xml:space="preserve">with the amount of the Contract Value for a delivery period of 60 days. The bank guarantee letter may be executed by the Seller for non-payment of the price and penalties applied in accordance with the provisions of this Contract. </w:t>
      </w:r>
    </w:p>
    <w:p w14:paraId="01ED693D"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BEB0D59" w14:textId="77777777" w:rsidR="007729E4" w:rsidRDefault="00000000">
      <w:pPr>
        <w:spacing w:after="0" w:line="240" w:lineRule="auto"/>
        <w:ind w:left="288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 the last 3 months of delivery after confirmation of payments for the penultimate and penultimate months, the cumulative amount of the bank guarantees will be reduced accordingly so that it only covers the months remaining to be delivered until the end of the contract.</w:t>
      </w:r>
    </w:p>
    <w:p w14:paraId="536BCE0C" w14:textId="77777777" w:rsidR="00A72EA6" w:rsidRPr="00A72EA6" w:rsidRDefault="00A72EA6" w:rsidP="00A72EA6">
      <w:pPr>
        <w:spacing w:after="0" w:line="240" w:lineRule="auto"/>
        <w:ind w:left="2880"/>
        <w:jc w:val="both"/>
        <w:rPr>
          <w:rFonts w:ascii="Times New Roman" w:eastAsia="Arial" w:hAnsi="Times New Roman" w:cs="Times New Roman"/>
          <w:kern w:val="0"/>
          <w:lang w:val="ro-RO"/>
          <w14:ligatures w14:val="none"/>
        </w:rPr>
      </w:pPr>
    </w:p>
    <w:p w14:paraId="69CC9477" w14:textId="77777777" w:rsidR="007729E4" w:rsidRDefault="00000000">
      <w:pPr>
        <w:spacing w:after="0" w:line="240" w:lineRule="auto"/>
        <w:ind w:left="288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validity period of the bank guarantee letter is 35 days from the last day of the month of delivery for both types of guarantee.</w:t>
      </w:r>
    </w:p>
    <w:p w14:paraId="68687C49"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B74DB4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1D0E1090"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Seller's guarantee of natural gas delivery will be made in one of the following ways:</w:t>
      </w:r>
    </w:p>
    <w:p w14:paraId="3F9E13E4"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E6DF8C8" w14:textId="77777777" w:rsidR="007729E4" w:rsidRDefault="00000000">
      <w:pPr>
        <w:widowControl w:val="0"/>
        <w:numPr>
          <w:ilvl w:val="0"/>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the WEEK product, the Seller does not constitute a warranty.</w:t>
      </w:r>
    </w:p>
    <w:p w14:paraId="4BEDDA29"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7ED73800" w14:textId="77777777" w:rsidR="007729E4" w:rsidRDefault="00000000">
      <w:pPr>
        <w:widowControl w:val="0"/>
        <w:numPr>
          <w:ilvl w:val="0"/>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For the MONTH product, by the provision of a </w:t>
      </w:r>
      <w:r w:rsidRPr="00A72EA6">
        <w:rPr>
          <w:rFonts w:ascii="Times New Roman" w:eastAsia="Arial" w:hAnsi="Times New Roman" w:cs="Times New Roman"/>
          <w:b/>
          <w:kern w:val="0"/>
          <w:lang w:val="ro-RO"/>
          <w14:ligatures w14:val="none"/>
        </w:rPr>
        <w:t xml:space="preserve">performance bond </w:t>
      </w:r>
      <w:r w:rsidRPr="00A72EA6">
        <w:rPr>
          <w:rFonts w:ascii="Times New Roman" w:eastAsia="Arial" w:hAnsi="Times New Roman" w:cs="Times New Roman"/>
          <w:kern w:val="0"/>
          <w:lang w:val="ro-RO"/>
          <w14:ligatures w14:val="none"/>
        </w:rPr>
        <w:t>in the form of a bank guarantee letter by the Seller to the benefit of the Buyer, which shall be submitted to the Buyer, in original, not later than 5 Working Days from the date of signature of the Contract by both parties, but not less than 2 Working Days prior to the commencement of deliveries and which shall cover the full amount of the Contract Value, enforceable by the Buyer for non-delivery and non-payment of penalties applied in accordance with the provisions of this Contract. The validity period of the bank guarantee letter is 10 days after the last day of delivery.</w:t>
      </w:r>
    </w:p>
    <w:p w14:paraId="218C416D"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1CB6BBF4" w14:textId="77777777" w:rsidR="007729E4" w:rsidRDefault="00000000">
      <w:pPr>
        <w:widowControl w:val="0"/>
        <w:numPr>
          <w:ilvl w:val="0"/>
          <w:numId w:val="95"/>
        </w:numPr>
        <w:autoSpaceDE w:val="0"/>
        <w:autoSpaceDN w:val="0"/>
        <w:spacing w:after="0" w:line="240" w:lineRule="auto"/>
        <w:jc w:val="both"/>
        <w:rPr>
          <w:rFonts w:ascii="Times New Roman" w:eastAsia="Arial" w:hAnsi="Times New Roman" w:cs="Arial"/>
          <w:color w:val="000000"/>
          <w:kern w:val="0"/>
          <w:lang w:val="ro-RO"/>
          <w14:ligatures w14:val="none"/>
        </w:rPr>
      </w:pPr>
      <w:r w:rsidRPr="00A72EA6">
        <w:rPr>
          <w:rFonts w:ascii="Times New Roman" w:eastAsia="Arial" w:hAnsi="Times New Roman" w:cs="Times New Roman"/>
          <w:kern w:val="0"/>
          <w:lang w:val="ro-RO"/>
          <w14:ligatures w14:val="none"/>
        </w:rPr>
        <w:t xml:space="preserve">For the products, QUARTER, by providing a </w:t>
      </w:r>
      <w:r w:rsidRPr="00A72EA6">
        <w:rPr>
          <w:rFonts w:ascii="Times New Roman" w:eastAsia="Arial" w:hAnsi="Times New Roman" w:cs="Times New Roman"/>
          <w:b/>
          <w:kern w:val="0"/>
          <w:lang w:val="ro-RO"/>
          <w14:ligatures w14:val="none"/>
        </w:rPr>
        <w:t xml:space="preserve">performance guarantee </w:t>
      </w:r>
      <w:r w:rsidRPr="00A72EA6">
        <w:rPr>
          <w:rFonts w:ascii="Times New Roman" w:eastAsia="Arial" w:hAnsi="Times New Roman" w:cs="Times New Roman"/>
          <w:kern w:val="0"/>
          <w:lang w:val="ro-RO"/>
          <w14:ligatures w14:val="none"/>
        </w:rPr>
        <w:t xml:space="preserve">in the form of a letter of guarantee to the Seller for the benefit of the Buyer, which letter of guarantee shall be sent to the Buyer, in original, no later than 5 Working Days after the date of signature of the Contract by both parties, but not less than 2 Working Days prior to the commencement of deliveries, and which shall cover the amount of the Contract Value for a period of 30 days of delivery, enforceable by the Buyer for non-delivery and non-payment of penalties applied in accordance with the provisions of this Contract. </w:t>
      </w:r>
    </w:p>
    <w:p w14:paraId="295552D0" w14:textId="77777777" w:rsidR="007729E4" w:rsidRDefault="00000000">
      <w:pPr>
        <w:widowControl w:val="0"/>
        <w:numPr>
          <w:ilvl w:val="1"/>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Within a maximum of 5 Working Days from the beginning of the last month of delivery, the amount of the bank guarantee letter will be reduced to 30 days of the Contract Value.</w:t>
      </w:r>
    </w:p>
    <w:p w14:paraId="4956C0DD"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031CD2E" w14:textId="77777777" w:rsidR="007729E4" w:rsidRDefault="00000000">
      <w:pPr>
        <w:spacing w:after="0" w:line="240" w:lineRule="auto"/>
        <w:ind w:left="216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validity period of the bank guarantee letter is 10 days after the last day of delivery.</w:t>
      </w:r>
    </w:p>
    <w:p w14:paraId="319930F5"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5CF7F946" w14:textId="77777777" w:rsidR="007729E4" w:rsidRDefault="00000000">
      <w:pPr>
        <w:widowControl w:val="0"/>
        <w:numPr>
          <w:ilvl w:val="0"/>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For SEMESTER, SEASON and YEAR products, by the provision of a </w:t>
      </w:r>
      <w:r w:rsidRPr="00A72EA6">
        <w:rPr>
          <w:rFonts w:ascii="Times New Roman" w:eastAsia="Arial" w:hAnsi="Times New Roman" w:cs="Times New Roman"/>
          <w:b/>
          <w:kern w:val="0"/>
          <w:lang w:val="ro-RO"/>
          <w14:ligatures w14:val="none"/>
        </w:rPr>
        <w:t xml:space="preserve">performance guarantee </w:t>
      </w:r>
      <w:r w:rsidRPr="00A72EA6">
        <w:rPr>
          <w:rFonts w:ascii="Times New Roman" w:eastAsia="Arial" w:hAnsi="Times New Roman" w:cs="Times New Roman"/>
          <w:kern w:val="0"/>
          <w:lang w:val="ro-RO"/>
          <w14:ligatures w14:val="none"/>
        </w:rPr>
        <w:t xml:space="preserve">in the form of a bank guarantee letter by the Seller to the benefit of the Buyer, which bank guarantee letter shall be sent to the Buyer, in original, no later than 5 Working Days from the date of signature of the Contract by both parties, but not less than 2 Working Days prior to the commencement of deliveries, and which shall cover the amount of the Contract Value for a period of 60 days of delivery, enforceable by the Buyer for non-delivery and non-payment of penalties applied in accordance with the provisions of this Contract. </w:t>
      </w:r>
    </w:p>
    <w:p w14:paraId="3022DD34" w14:textId="77777777" w:rsidR="007729E4" w:rsidRDefault="00000000">
      <w:pPr>
        <w:widowControl w:val="0"/>
        <w:numPr>
          <w:ilvl w:val="1"/>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Within a maximum of 5 Working Days from the beginning of the penultimate month of delivery, the amount of the bank guarantee letter will be reduced to 60 days of the Contract Value;</w:t>
      </w:r>
    </w:p>
    <w:p w14:paraId="448CE783" w14:textId="77777777" w:rsidR="007729E4" w:rsidRDefault="00000000">
      <w:pPr>
        <w:widowControl w:val="0"/>
        <w:numPr>
          <w:ilvl w:val="1"/>
          <w:numId w:val="9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Within a maximum of 5 Working Days from the beginning of the last month of delivery, the amount of the bank guarantee letter will be reduced to 30 days of the Contract Value.</w:t>
      </w:r>
    </w:p>
    <w:p w14:paraId="6C9A5B56"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78AEEEC5" w14:textId="77777777" w:rsidR="007729E4" w:rsidRDefault="00000000">
      <w:pPr>
        <w:spacing w:after="0" w:line="240" w:lineRule="auto"/>
        <w:ind w:left="216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validity period of the bank guarantee letter is 10 days after the last day of delivery.</w:t>
      </w:r>
    </w:p>
    <w:p w14:paraId="6A0AF792" w14:textId="77777777" w:rsidR="00A72EA6" w:rsidRPr="00A72EA6" w:rsidRDefault="00A72EA6" w:rsidP="00A72EA6">
      <w:pPr>
        <w:spacing w:after="0" w:line="240" w:lineRule="auto"/>
        <w:ind w:left="2160"/>
        <w:jc w:val="both"/>
        <w:rPr>
          <w:rFonts w:ascii="Times New Roman" w:eastAsia="Arial" w:hAnsi="Times New Roman" w:cs="Times New Roman"/>
          <w:kern w:val="0"/>
          <w:lang w:val="ro-RO"/>
          <w14:ligatures w14:val="none"/>
        </w:rPr>
      </w:pPr>
    </w:p>
    <w:p w14:paraId="41C88D8E"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45EB618B"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Failure to make the advance payment or to transmit the bank guarantee letter in due time shall entitle the other Party to unilaterally terminate this Contract due to the fault of the other Party and to invoice the latter as a penalty for the value of the undelivered or uncollected quantity.</w:t>
      </w:r>
    </w:p>
    <w:p w14:paraId="7209ECFB"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01D55113"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Party providing the bank guarantee shall be obliged to replenish the guarantee covered by the bank guarantee letter after each execution thereof by the other Party or to renew the bank guarantee letter, if necessary, to cover the guaranteed amount at any time. All fees related to the bank guarantee letter and its execution shall be borne by the Party providing the bank guarantee.</w:t>
      </w:r>
    </w:p>
    <w:p w14:paraId="6F93EAFD" w14:textId="77777777" w:rsidR="00A72EA6" w:rsidRPr="00A72EA6" w:rsidRDefault="00A72EA6" w:rsidP="00A72EA6">
      <w:pPr>
        <w:spacing w:after="0" w:line="240" w:lineRule="auto"/>
        <w:ind w:left="1440"/>
        <w:jc w:val="both"/>
        <w:rPr>
          <w:rFonts w:ascii="Times New Roman" w:eastAsia="Arial" w:hAnsi="Times New Roman" w:cs="Times New Roman"/>
          <w:kern w:val="0"/>
          <w:lang w:val="ro-RO"/>
          <w14:ligatures w14:val="none"/>
        </w:rPr>
      </w:pPr>
    </w:p>
    <w:p w14:paraId="18AAE8BF"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Party in whose favour the bank guarantee letter is constituted shall be obliged to return it to the other Party, upon its written request, within 2 working days from the date of full performance of the obligations it guarantees. In the case of the use of advance payment as a means of guarantee, the Party in favour of which the payment is made shall be obliged to return the advance payment to the other Party or, depending on the agreement of both Parties, to offset it against the last month's payment.</w:t>
      </w:r>
    </w:p>
    <w:p w14:paraId="6FAFA31A"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401113BB" w14:textId="77777777" w:rsidR="007729E4" w:rsidRDefault="00000000">
      <w:pPr>
        <w:widowControl w:val="0"/>
        <w:numPr>
          <w:ilvl w:val="0"/>
          <w:numId w:val="74"/>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The performance guarantee </w:t>
      </w:r>
      <w:r w:rsidRPr="00A72EA6">
        <w:rPr>
          <w:rFonts w:ascii="Times New Roman" w:eastAsia="Arial" w:hAnsi="Times New Roman" w:cs="Times New Roman"/>
          <w:kern w:val="0"/>
          <w:lang w:val="ro-RO"/>
          <w14:ligatures w14:val="none"/>
        </w:rPr>
        <w:t>may be enforced by either Party in the event that the other Party fails to comply with any of its contractual obligations, i.e. non-delivery/non-delivery and non-payment.</w:t>
      </w:r>
    </w:p>
    <w:p w14:paraId="6A2ECD5D"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0896039"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7</w:t>
      </w:r>
    </w:p>
    <w:p w14:paraId="513D32B6"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33CF5F50" w14:textId="77777777" w:rsidR="007729E4" w:rsidRDefault="00000000">
      <w:pPr>
        <w:widowControl w:val="0"/>
        <w:numPr>
          <w:ilvl w:val="0"/>
          <w:numId w:val="75"/>
        </w:numPr>
        <w:autoSpaceDE w:val="0"/>
        <w:autoSpaceDN w:val="0"/>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Seller will issue the Buyer an invoice as follows:</w:t>
      </w:r>
    </w:p>
    <w:p w14:paraId="358848D2" w14:textId="77777777" w:rsidR="00A72EA6" w:rsidRPr="00A72EA6" w:rsidRDefault="00A72EA6" w:rsidP="00A72EA6">
      <w:pPr>
        <w:spacing w:after="0" w:line="240" w:lineRule="auto"/>
        <w:ind w:left="720"/>
        <w:rPr>
          <w:rFonts w:ascii="Times New Roman" w:eastAsia="Arial" w:hAnsi="Times New Roman" w:cs="Times New Roman"/>
          <w:kern w:val="0"/>
          <w:lang w:val="ro-RO"/>
          <w14:ligatures w14:val="none"/>
        </w:rPr>
      </w:pPr>
    </w:p>
    <w:p w14:paraId="485E6213" w14:textId="77777777" w:rsidR="007729E4" w:rsidRDefault="00000000">
      <w:pPr>
        <w:widowControl w:val="0"/>
        <w:numPr>
          <w:ilvl w:val="0"/>
          <w:numId w:val="8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At least 2 days before the start of deliveries if the invoice is payable in advance;</w:t>
      </w:r>
    </w:p>
    <w:p w14:paraId="67E55F2C" w14:textId="77777777" w:rsidR="007729E4" w:rsidRDefault="00000000">
      <w:pPr>
        <w:widowControl w:val="0"/>
        <w:numPr>
          <w:ilvl w:val="0"/>
          <w:numId w:val="8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No later than 20 days after the end of each month of delivery, for other invoices issued under the Contract, with a Payment Due Date by the 25th day of the month following the month of delivery.</w:t>
      </w:r>
    </w:p>
    <w:p w14:paraId="658106E1"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1F1D529" w14:textId="77777777" w:rsidR="007729E4" w:rsidRDefault="00000000">
      <w:pPr>
        <w:widowControl w:val="0"/>
        <w:numPr>
          <w:ilvl w:val="0"/>
          <w:numId w:val="7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Invoices drawn up by the Seller in accordance with the provisions of this Contract shall be sent to the Buyer by fax and/or e-mail on the date of issue. Any delay in the issue or transmission of invoices shall result in a corresponding extension of payment terms.</w:t>
      </w:r>
    </w:p>
    <w:p w14:paraId="558B3D31"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59B75C96" w14:textId="77777777" w:rsidR="007729E4" w:rsidRDefault="00000000">
      <w:pPr>
        <w:widowControl w:val="0"/>
        <w:numPr>
          <w:ilvl w:val="0"/>
          <w:numId w:val="7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Payment for natural gas shall be made by the Buyer by bank transfer on the basis of invoices issued by the Seller. Payment by bank transfer or by any other payment instrument shall be deemed to have been made on the date on which the Seller's bank account is credited with the amount of the invoiced value. Payment shall be made to the Seller's account indicated on the invoice.</w:t>
      </w:r>
    </w:p>
    <w:p w14:paraId="6A67D3E3"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2C388CCC" w14:textId="77777777" w:rsidR="007729E4" w:rsidRDefault="00000000">
      <w:pPr>
        <w:widowControl w:val="0"/>
        <w:numPr>
          <w:ilvl w:val="0"/>
          <w:numId w:val="7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The Buyer shall explicitly mention the invoice to be paid in the payment order and shall send a copy of the </w:t>
      </w:r>
      <w:r w:rsidRPr="00A72EA6">
        <w:rPr>
          <w:rFonts w:ascii="Times New Roman" w:eastAsia="Arial" w:hAnsi="Times New Roman" w:cs="Times New Roman"/>
          <w:kern w:val="0"/>
          <w:lang w:val="ro-RO"/>
          <w14:ligatures w14:val="none"/>
        </w:rPr>
        <w:lastRenderedPageBreak/>
        <w:t>invoice to the Seller at the Seller's request to the correspondence addresses set out in Article 14.</w:t>
      </w:r>
    </w:p>
    <w:p w14:paraId="107E4614"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57532A2E" w14:textId="77777777" w:rsidR="007729E4" w:rsidRDefault="00000000">
      <w:pPr>
        <w:widowControl w:val="0"/>
        <w:numPr>
          <w:ilvl w:val="0"/>
          <w:numId w:val="75"/>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Failure to pay invoices issued under this Article when due shall entitle the Seller to:</w:t>
      </w:r>
    </w:p>
    <w:p w14:paraId="2C861A67" w14:textId="77777777" w:rsidR="007729E4" w:rsidRDefault="00000000">
      <w:pPr>
        <w:widowControl w:val="0"/>
        <w:numPr>
          <w:ilvl w:val="0"/>
          <w:numId w:val="80"/>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 non-delivery of natural gas under the Contract, without giving rise to any contractual obligation/liability on the part of the Seller, in the event of non-payment of advance invoices;</w:t>
      </w:r>
    </w:p>
    <w:p w14:paraId="2FAFA647"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008AC8DD" w14:textId="77777777" w:rsidR="007729E4" w:rsidRDefault="00000000">
      <w:pPr>
        <w:widowControl w:val="0"/>
        <w:numPr>
          <w:ilvl w:val="0"/>
          <w:numId w:val="80"/>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levying of a rate of default interest equal to the level of the surcharges for non-payment on time of obligations to the consolidated state budget, calculated for each day of delay, starting from the day immediately following the Due Date, until the debt is paid in full, including the day of payment;</w:t>
      </w:r>
    </w:p>
    <w:p w14:paraId="67487C4E"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62D5BB1D" w14:textId="77777777" w:rsidR="007729E4" w:rsidRDefault="00000000">
      <w:pPr>
        <w:widowControl w:val="0"/>
        <w:numPr>
          <w:ilvl w:val="0"/>
          <w:numId w:val="80"/>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limiting/interrupting the supply of natural gas with prior notification to the Buyer within twenty-four (24) hours of notification to the Buyer and OTS;</w:t>
      </w:r>
    </w:p>
    <w:p w14:paraId="3C7839BA"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6B4B6783" w14:textId="77777777" w:rsidR="007729E4" w:rsidRDefault="00000000">
      <w:pPr>
        <w:widowControl w:val="0"/>
        <w:numPr>
          <w:ilvl w:val="0"/>
          <w:numId w:val="80"/>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unilaterally terminate this Contract through the fault of the Buyer if the delay in payment exceeds 10 days.</w:t>
      </w:r>
    </w:p>
    <w:p w14:paraId="46CF0FB7" w14:textId="77777777" w:rsidR="00A72EA6" w:rsidRPr="00A72EA6" w:rsidRDefault="00A72EA6" w:rsidP="00A72EA6">
      <w:pPr>
        <w:spacing w:after="0" w:line="240" w:lineRule="auto"/>
        <w:ind w:left="720"/>
        <w:jc w:val="both"/>
        <w:rPr>
          <w:rFonts w:ascii="Times New Roman" w:eastAsia="Arial" w:hAnsi="Times New Roman" w:cs="Times New Roman"/>
          <w:b/>
          <w:kern w:val="0"/>
          <w:lang w:val="ro-RO"/>
          <w14:ligatures w14:val="none"/>
        </w:rPr>
      </w:pPr>
    </w:p>
    <w:p w14:paraId="109AB487" w14:textId="77777777" w:rsidR="007729E4" w:rsidRDefault="00000000">
      <w:pPr>
        <w:widowControl w:val="0"/>
        <w:numPr>
          <w:ilvl w:val="0"/>
          <w:numId w:val="75"/>
        </w:numPr>
        <w:autoSpaceDE w:val="0"/>
        <w:autoSpaceDN w:val="0"/>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kern w:val="0"/>
          <w:lang w:val="ro-RO"/>
          <w14:ligatures w14:val="none"/>
        </w:rPr>
        <w:t>If an amount invoiced by the Seller is disputed in whole or in part by the Buyer, the Buyer shall submit an explanatory note to the Seller setting out its objections within 5 (five) working days of receipt of the invoice by fax or e-mail and shall pay the remaining undisputed amount by the payment deadline, in accordance with Article 7 para. (1). The Buyer's objections to the invoiced amounts set out in the explanatory note shall be reconciled between the Parties within 5 (five) working days from the date of receipt of the Buyer's claims. For amounts disputed but subsequently established by amicable settlement or court decision to be due by the Buyer, the Buyer shall pay, in addition to the amount due, a penalty calculated in accordance with the provisions of Article 3 para. (2). If, as a result of a dispute, a reduction in the invoiced amounts has been agreed, the Buyer shall be refunded any sums and penalties calculated in accordance with Article 3 (2). (2), already paid, corresponding to that reduction. The procedure provided for in this Article 7 (7) shall be as follows 6 shall not prevent the Buyer from enforcing the security lodged in accordance with Art. 6 para. (4).</w:t>
      </w:r>
    </w:p>
    <w:p w14:paraId="1A0C58BE"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66B51F41"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VII. Fees and taxes</w:t>
      </w:r>
    </w:p>
    <w:p w14:paraId="4D7CDD39"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4A3FC107"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8</w:t>
      </w:r>
    </w:p>
    <w:p w14:paraId="0ADD03E9"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BEBB75E" w14:textId="77777777" w:rsidR="007729E4" w:rsidRDefault="00000000">
      <w:pPr>
        <w:widowControl w:val="0"/>
        <w:numPr>
          <w:ilvl w:val="0"/>
          <w:numId w:val="76"/>
        </w:numPr>
        <w:autoSpaceDE w:val="0"/>
        <w:autoSpaceDN w:val="0"/>
        <w:spacing w:after="0" w:line="240" w:lineRule="auto"/>
        <w:ind w:left="72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In accordance with the provisions of law, Seller agrees to be responsible for and to pay or cause to be paid all taxes and/or duties imposed by any governmental authority and associated with natural gas delivered under this Contract prior to delivery to Buyer. </w:t>
      </w:r>
    </w:p>
    <w:p w14:paraId="7CE6740D" w14:textId="77777777" w:rsidR="00A72EA6" w:rsidRPr="00A72EA6" w:rsidRDefault="00A72EA6" w:rsidP="00A72EA6">
      <w:pPr>
        <w:spacing w:after="0" w:line="240" w:lineRule="auto"/>
        <w:ind w:left="720" w:hanging="360"/>
        <w:jc w:val="both"/>
        <w:rPr>
          <w:rFonts w:ascii="Times New Roman" w:eastAsia="Arial" w:hAnsi="Times New Roman" w:cs="Times New Roman"/>
          <w:kern w:val="0"/>
          <w:lang w:val="ro-RO"/>
          <w14:ligatures w14:val="none"/>
        </w:rPr>
      </w:pPr>
    </w:p>
    <w:p w14:paraId="2FFF0DEF" w14:textId="77777777" w:rsidR="007729E4" w:rsidRDefault="00000000">
      <w:pPr>
        <w:widowControl w:val="0"/>
        <w:numPr>
          <w:ilvl w:val="0"/>
          <w:numId w:val="76"/>
        </w:numPr>
        <w:autoSpaceDE w:val="0"/>
        <w:autoSpaceDN w:val="0"/>
        <w:spacing w:after="0" w:line="240" w:lineRule="auto"/>
        <w:ind w:left="72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 accordance with the provisions of law, Buyer agrees to be responsible for and to pay or cause to be paid all taxes and/or duties imposed by any governmental authority and associated with natural gas delivered under this Contract upon receipt thereof from Seller.</w:t>
      </w:r>
    </w:p>
    <w:p w14:paraId="66C6635D" w14:textId="77777777" w:rsidR="00A72EA6" w:rsidRPr="00A72EA6" w:rsidRDefault="00A72EA6" w:rsidP="00A72EA6">
      <w:pPr>
        <w:spacing w:after="0" w:line="240" w:lineRule="auto"/>
        <w:ind w:left="360"/>
        <w:jc w:val="both"/>
        <w:rPr>
          <w:rFonts w:ascii="Times New Roman" w:eastAsia="Arial" w:hAnsi="Times New Roman" w:cs="Times New Roman"/>
          <w:kern w:val="0"/>
          <w:lang w:val="ro-RO"/>
          <w14:ligatures w14:val="none"/>
        </w:rPr>
      </w:pPr>
    </w:p>
    <w:p w14:paraId="63DEC2F2"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VIII. Rights and Obligations</w:t>
      </w:r>
    </w:p>
    <w:p w14:paraId="73E9A7C9"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65D6BD1B"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9</w:t>
      </w:r>
    </w:p>
    <w:p w14:paraId="7A21B502"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7A2A05C2" w14:textId="77777777" w:rsidR="007729E4" w:rsidRDefault="00000000">
      <w:pPr>
        <w:widowControl w:val="0"/>
        <w:numPr>
          <w:ilvl w:val="0"/>
          <w:numId w:val="8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seller has the following main rights:</w:t>
      </w:r>
    </w:p>
    <w:p w14:paraId="392BE361"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63BEDC79" w14:textId="77777777" w:rsidR="007729E4" w:rsidRDefault="00000000">
      <w:pPr>
        <w:widowControl w:val="0"/>
        <w:numPr>
          <w:ilvl w:val="0"/>
          <w:numId w:val="9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invoice the Buyer for the quantity of natural gas delivered and for penalties or penalty interest - where applicable - in accordance with the contractual provisions and to collect the consideration;</w:t>
      </w:r>
    </w:p>
    <w:p w14:paraId="2C1CFECD" w14:textId="77777777" w:rsidR="00A72EA6" w:rsidRPr="00A72EA6" w:rsidRDefault="00A72EA6" w:rsidP="00A72EA6">
      <w:pPr>
        <w:spacing w:after="0" w:line="240" w:lineRule="auto"/>
        <w:ind w:left="927"/>
        <w:jc w:val="both"/>
        <w:rPr>
          <w:rFonts w:ascii="Times New Roman" w:eastAsia="Arial" w:hAnsi="Times New Roman" w:cs="Times New Roman"/>
          <w:kern w:val="0"/>
          <w:lang w:val="ro-RO"/>
          <w14:ligatures w14:val="none"/>
        </w:rPr>
      </w:pPr>
    </w:p>
    <w:p w14:paraId="6F67C713" w14:textId="77777777" w:rsidR="007729E4" w:rsidRDefault="00000000">
      <w:pPr>
        <w:widowControl w:val="0"/>
        <w:numPr>
          <w:ilvl w:val="0"/>
          <w:numId w:val="9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invoice the Buyer for the value of the imbalances created by it and collect the countervalue thereof;</w:t>
      </w:r>
    </w:p>
    <w:p w14:paraId="7B4D247A"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597D50D5" w14:textId="77777777" w:rsidR="007729E4" w:rsidRDefault="00000000">
      <w:pPr>
        <w:widowControl w:val="0"/>
        <w:numPr>
          <w:ilvl w:val="0"/>
          <w:numId w:val="9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stop deliveries of natural gas to the Purchaser, subject to the provisions of Article 7(7). (5)(b);</w:t>
      </w:r>
    </w:p>
    <w:p w14:paraId="3792E69A" w14:textId="77777777" w:rsidR="00A72EA6" w:rsidRPr="00A72EA6" w:rsidRDefault="00A72EA6" w:rsidP="00A72EA6">
      <w:pPr>
        <w:spacing w:after="0" w:line="240" w:lineRule="auto"/>
        <w:ind w:left="927"/>
        <w:jc w:val="both"/>
        <w:rPr>
          <w:rFonts w:ascii="Times New Roman" w:eastAsia="Arial" w:hAnsi="Times New Roman" w:cs="Times New Roman"/>
          <w:kern w:val="0"/>
          <w:lang w:val="ro-RO"/>
          <w14:ligatures w14:val="none"/>
        </w:rPr>
      </w:pPr>
    </w:p>
    <w:p w14:paraId="19A57904" w14:textId="77777777" w:rsidR="007729E4" w:rsidRDefault="00000000">
      <w:pPr>
        <w:widowControl w:val="0"/>
        <w:numPr>
          <w:ilvl w:val="0"/>
          <w:numId w:val="9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execute the bank guarantee letter provided by the Buyer in accordance with Art. 6 para. (4) in the event of late payment by the Buyer.</w:t>
      </w:r>
    </w:p>
    <w:p w14:paraId="7C204479" w14:textId="77777777" w:rsidR="00A72EA6" w:rsidRPr="00A72EA6" w:rsidRDefault="00A72EA6" w:rsidP="00A72EA6">
      <w:pPr>
        <w:spacing w:after="0" w:line="240" w:lineRule="auto"/>
        <w:ind w:left="927"/>
        <w:jc w:val="both"/>
        <w:rPr>
          <w:rFonts w:ascii="Times New Roman" w:eastAsia="Arial" w:hAnsi="Times New Roman" w:cs="Times New Roman"/>
          <w:kern w:val="0"/>
          <w:lang w:val="ro-RO"/>
          <w14:ligatures w14:val="none"/>
        </w:rPr>
      </w:pPr>
    </w:p>
    <w:p w14:paraId="7CEFD4BB" w14:textId="77777777" w:rsidR="007729E4" w:rsidRDefault="00000000">
      <w:pPr>
        <w:widowControl w:val="0"/>
        <w:numPr>
          <w:ilvl w:val="0"/>
          <w:numId w:val="81"/>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lastRenderedPageBreak/>
        <w:t>The seller has the following main obligations:</w:t>
      </w:r>
    </w:p>
    <w:p w14:paraId="17C11707"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659D1C37"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deliver to the Buyer the quantities of natural gas determined pursuant to this Contract on the basis of the Trading Annex which forms an integral part of the Contract;</w:t>
      </w:r>
    </w:p>
    <w:p w14:paraId="57505E6B" w14:textId="77777777" w:rsidR="00A72EA6" w:rsidRPr="00A72EA6" w:rsidRDefault="00A72EA6" w:rsidP="00A72EA6">
      <w:pPr>
        <w:spacing w:after="0" w:line="240" w:lineRule="auto"/>
        <w:ind w:left="1080" w:hanging="540"/>
        <w:jc w:val="both"/>
        <w:rPr>
          <w:rFonts w:ascii="Times New Roman" w:eastAsia="Arial" w:hAnsi="Times New Roman" w:cs="Times New Roman"/>
          <w:kern w:val="0"/>
          <w:lang w:val="ro-RO"/>
          <w14:ligatures w14:val="none"/>
        </w:rPr>
      </w:pPr>
    </w:p>
    <w:p w14:paraId="4143130D"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ensure the specified parameters of the natural gas delivered, in accordance with the legislation in force;</w:t>
      </w:r>
    </w:p>
    <w:p w14:paraId="453EADF1" w14:textId="77777777" w:rsidR="00A72EA6" w:rsidRPr="00A72EA6" w:rsidRDefault="00A72EA6" w:rsidP="00A72EA6">
      <w:pPr>
        <w:spacing w:after="0" w:line="240" w:lineRule="auto"/>
        <w:ind w:left="1080" w:hanging="540"/>
        <w:jc w:val="both"/>
        <w:rPr>
          <w:rFonts w:ascii="Times New Roman" w:eastAsia="Arial" w:hAnsi="Times New Roman" w:cs="Times New Roman"/>
          <w:kern w:val="0"/>
          <w:lang w:val="ro-RO"/>
          <w14:ligatures w14:val="none"/>
        </w:rPr>
      </w:pPr>
    </w:p>
    <w:p w14:paraId="10A3D6B0"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hold and keep in force, throughout the duration of the Contract, the licences and authorisations required for the supply/pick-up of natural gas in the PVT and to comply with their provisions;</w:t>
      </w:r>
    </w:p>
    <w:p w14:paraId="786FD322" w14:textId="77777777" w:rsidR="00A72EA6" w:rsidRPr="00A72EA6" w:rsidRDefault="00A72EA6" w:rsidP="00A72EA6">
      <w:pPr>
        <w:spacing w:after="0" w:line="240" w:lineRule="auto"/>
        <w:ind w:left="1080" w:hanging="540"/>
        <w:jc w:val="both"/>
        <w:rPr>
          <w:rFonts w:ascii="Times New Roman" w:eastAsia="Arial" w:hAnsi="Times New Roman" w:cs="Times New Roman"/>
          <w:kern w:val="0"/>
          <w:lang w:val="ro-RO"/>
          <w14:ligatures w14:val="none"/>
        </w:rPr>
      </w:pPr>
    </w:p>
    <w:p w14:paraId="7503BE34"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ensure the delivery to the Buyer of the quantity of natural gas contracted for under the terms of this contract;</w:t>
      </w:r>
    </w:p>
    <w:p w14:paraId="2BA4BEAA" w14:textId="77777777" w:rsidR="00A72EA6" w:rsidRPr="00A72EA6" w:rsidRDefault="00A72EA6" w:rsidP="00A72EA6">
      <w:pPr>
        <w:spacing w:after="0" w:line="240" w:lineRule="auto"/>
        <w:ind w:left="1080" w:hanging="540"/>
        <w:jc w:val="both"/>
        <w:rPr>
          <w:rFonts w:ascii="Times New Roman" w:eastAsia="Arial" w:hAnsi="Times New Roman" w:cs="Times New Roman"/>
          <w:kern w:val="0"/>
          <w:lang w:val="ro-RO"/>
          <w14:ligatures w14:val="none"/>
        </w:rPr>
      </w:pPr>
    </w:p>
    <w:p w14:paraId="6A333747"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return the performance guarantee to the Buyer within 1 (one) working day of the payment of all financial debts, if the contract has been terminated;</w:t>
      </w:r>
    </w:p>
    <w:p w14:paraId="49DC8F7C" w14:textId="77777777" w:rsidR="00A72EA6" w:rsidRPr="00A72EA6" w:rsidRDefault="00A72EA6" w:rsidP="00A72EA6">
      <w:pPr>
        <w:spacing w:after="0" w:line="240" w:lineRule="auto"/>
        <w:ind w:hanging="540"/>
        <w:jc w:val="both"/>
        <w:rPr>
          <w:rFonts w:ascii="Times New Roman" w:eastAsia="Arial" w:hAnsi="Times New Roman" w:cs="Times New Roman"/>
          <w:kern w:val="0"/>
          <w:lang w:val="ro-RO"/>
          <w14:ligatures w14:val="none"/>
        </w:rPr>
      </w:pPr>
    </w:p>
    <w:p w14:paraId="2D796915"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resume the delivery of natural gas to the Buyer within a maximum of 24 (twenty-four) hours from the date of termination of the reason for interruption, except in cases of force majeure and state of necessity;</w:t>
      </w:r>
    </w:p>
    <w:p w14:paraId="25C106B9"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792BB49B" w14:textId="77777777" w:rsidR="007729E4" w:rsidRDefault="00000000">
      <w:pPr>
        <w:widowControl w:val="0"/>
        <w:numPr>
          <w:ilvl w:val="0"/>
          <w:numId w:val="82"/>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provide a performance guarantee by means of a bank letter of guarantee valid from the date of issue and having as its guaranteed value the amount specified in Article 6(6). (5).</w:t>
      </w:r>
    </w:p>
    <w:p w14:paraId="1CBC9080"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09005173"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10</w:t>
      </w:r>
    </w:p>
    <w:p w14:paraId="6C415F2C"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22ED163E" w14:textId="77777777" w:rsidR="007729E4" w:rsidRDefault="00000000">
      <w:pPr>
        <w:widowControl w:val="0"/>
        <w:numPr>
          <w:ilvl w:val="0"/>
          <w:numId w:val="8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buyer has the following main rights:</w:t>
      </w:r>
    </w:p>
    <w:p w14:paraId="7C7B1AB7"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19BCE8A7" w14:textId="77777777" w:rsidR="007729E4" w:rsidRDefault="00000000">
      <w:pPr>
        <w:widowControl w:val="0"/>
        <w:numPr>
          <w:ilvl w:val="0"/>
          <w:numId w:val="84"/>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request and take delivery of quantities of natural gas in accordance with the provisions of this Contract and all Trading Annexes which form an integral part of the Contract;</w:t>
      </w:r>
    </w:p>
    <w:p w14:paraId="7F36000B" w14:textId="77777777" w:rsidR="00A72EA6" w:rsidRPr="00A72EA6" w:rsidRDefault="00A72EA6" w:rsidP="00A72EA6">
      <w:pPr>
        <w:spacing w:after="0" w:line="240" w:lineRule="auto"/>
        <w:ind w:left="990"/>
        <w:jc w:val="both"/>
        <w:rPr>
          <w:rFonts w:ascii="Times New Roman" w:eastAsia="Arial" w:hAnsi="Times New Roman" w:cs="Times New Roman"/>
          <w:kern w:val="0"/>
          <w:lang w:val="ro-RO"/>
          <w14:ligatures w14:val="none"/>
        </w:rPr>
      </w:pPr>
    </w:p>
    <w:p w14:paraId="55AC9ABC" w14:textId="77777777" w:rsidR="007729E4" w:rsidRDefault="00000000">
      <w:pPr>
        <w:widowControl w:val="0"/>
        <w:numPr>
          <w:ilvl w:val="0"/>
          <w:numId w:val="84"/>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invoice the Seller for the value of the imbalances created by the Seller and collect the countervalue;</w:t>
      </w:r>
    </w:p>
    <w:p w14:paraId="59B8F822" w14:textId="77777777" w:rsidR="00A72EA6" w:rsidRPr="00A72EA6" w:rsidRDefault="00A72EA6" w:rsidP="00A72EA6">
      <w:pPr>
        <w:spacing w:after="0" w:line="240" w:lineRule="auto"/>
        <w:ind w:left="990" w:hanging="450"/>
        <w:jc w:val="both"/>
        <w:rPr>
          <w:rFonts w:ascii="Times New Roman" w:eastAsia="Arial" w:hAnsi="Times New Roman" w:cs="Times New Roman"/>
          <w:kern w:val="0"/>
          <w:lang w:val="ro-RO"/>
          <w14:ligatures w14:val="none"/>
        </w:rPr>
      </w:pPr>
    </w:p>
    <w:p w14:paraId="28142863" w14:textId="77777777" w:rsidR="007729E4" w:rsidRDefault="00000000">
      <w:pPr>
        <w:widowControl w:val="0"/>
        <w:numPr>
          <w:ilvl w:val="0"/>
          <w:numId w:val="84"/>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claim damages from the Seller in the event of limitations and/or interruptions in the delivery of natural gas, other than those permitted in this Contract or by applicable law, caused by the fault of the Seller, as determined by technical expertise. For the avoidance of doubt, fault must be proven.</w:t>
      </w:r>
    </w:p>
    <w:p w14:paraId="285E375B" w14:textId="77777777" w:rsidR="00A72EA6" w:rsidRPr="00A72EA6" w:rsidRDefault="00A72EA6" w:rsidP="00A72EA6">
      <w:pPr>
        <w:spacing w:after="0" w:line="240" w:lineRule="auto"/>
        <w:ind w:left="990" w:hanging="450"/>
        <w:jc w:val="both"/>
        <w:rPr>
          <w:rFonts w:ascii="Times New Roman" w:eastAsia="Arial" w:hAnsi="Times New Roman" w:cs="Times New Roman"/>
          <w:kern w:val="0"/>
          <w:lang w:val="ro-RO"/>
          <w14:ligatures w14:val="none"/>
        </w:rPr>
      </w:pPr>
    </w:p>
    <w:p w14:paraId="417E6C49" w14:textId="77777777" w:rsidR="007729E4" w:rsidRDefault="00000000">
      <w:pPr>
        <w:widowControl w:val="0"/>
        <w:numPr>
          <w:ilvl w:val="0"/>
          <w:numId w:val="84"/>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execute the bank guarantee letter established by the Seller in accordance with Art. 6 para. (5) in the event of non-delivery of natural gas by the Seller.</w:t>
      </w:r>
    </w:p>
    <w:p w14:paraId="2A0CF846"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4E9D6168" w14:textId="77777777" w:rsidR="007729E4" w:rsidRDefault="00000000">
      <w:pPr>
        <w:widowControl w:val="0"/>
        <w:numPr>
          <w:ilvl w:val="0"/>
          <w:numId w:val="83"/>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buyer has the following main obligations:</w:t>
      </w:r>
    </w:p>
    <w:p w14:paraId="06AEB3AB"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772F5546" w14:textId="77777777" w:rsidR="007729E4" w:rsidRDefault="00000000">
      <w:pPr>
        <w:widowControl w:val="0"/>
        <w:numPr>
          <w:ilvl w:val="0"/>
          <w:numId w:val="85"/>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take over and/or pay for the quantities of natural gas made available by the Seller under the terms of this Contract;</w:t>
      </w:r>
    </w:p>
    <w:p w14:paraId="6DE75A6F" w14:textId="77777777" w:rsidR="00A72EA6" w:rsidRPr="00A72EA6" w:rsidRDefault="00A72EA6" w:rsidP="00A72EA6">
      <w:pPr>
        <w:spacing w:after="0" w:line="240" w:lineRule="auto"/>
        <w:ind w:left="990" w:hanging="450"/>
        <w:jc w:val="both"/>
        <w:rPr>
          <w:rFonts w:ascii="Times New Roman" w:eastAsia="Arial" w:hAnsi="Times New Roman" w:cs="Times New Roman"/>
          <w:kern w:val="0"/>
          <w:lang w:val="ro-RO"/>
          <w14:ligatures w14:val="none"/>
        </w:rPr>
      </w:pPr>
    </w:p>
    <w:p w14:paraId="5F8545D7" w14:textId="77777777" w:rsidR="007729E4" w:rsidRDefault="00000000">
      <w:pPr>
        <w:widowControl w:val="0"/>
        <w:numPr>
          <w:ilvl w:val="0"/>
          <w:numId w:val="85"/>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pay in full and on time for the natural gas purchased under the terms of this Contract;</w:t>
      </w:r>
    </w:p>
    <w:p w14:paraId="16D52A24" w14:textId="77777777" w:rsidR="00A72EA6" w:rsidRPr="00A72EA6" w:rsidRDefault="00A72EA6" w:rsidP="00A72EA6">
      <w:pPr>
        <w:spacing w:after="0" w:line="240" w:lineRule="auto"/>
        <w:ind w:left="990"/>
        <w:jc w:val="both"/>
        <w:rPr>
          <w:rFonts w:ascii="Times New Roman" w:eastAsia="Arial" w:hAnsi="Times New Roman" w:cs="Times New Roman"/>
          <w:kern w:val="0"/>
          <w:lang w:val="ro-RO"/>
          <w14:ligatures w14:val="none"/>
        </w:rPr>
      </w:pPr>
    </w:p>
    <w:p w14:paraId="0ABE632D" w14:textId="77777777" w:rsidR="007729E4" w:rsidRDefault="00000000">
      <w:pPr>
        <w:widowControl w:val="0"/>
        <w:numPr>
          <w:ilvl w:val="0"/>
          <w:numId w:val="85"/>
        </w:numPr>
        <w:autoSpaceDE w:val="0"/>
        <w:autoSpaceDN w:val="0"/>
        <w:spacing w:after="0" w:line="240" w:lineRule="auto"/>
        <w:ind w:hanging="54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hold and keep in force, throughout the duration of the Contract, the licences and authorisations required for the supply/pick-up of natural gas in the PVT and to comply with their provisions;</w:t>
      </w:r>
    </w:p>
    <w:p w14:paraId="44EF5C63"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DB80DCB" w14:textId="77777777" w:rsidR="007729E4" w:rsidRDefault="00000000">
      <w:pPr>
        <w:widowControl w:val="0"/>
        <w:numPr>
          <w:ilvl w:val="0"/>
          <w:numId w:val="85"/>
        </w:numPr>
        <w:autoSpaceDE w:val="0"/>
        <w:autoSpaceDN w:val="0"/>
        <w:spacing w:after="0" w:line="240" w:lineRule="auto"/>
        <w:ind w:left="990" w:hanging="450"/>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To provide a performance guarantee by means of a bank letter of guarantee valid from the date of issue, having as guaranteed value, the amount provided for in Article 6 para. (4).</w:t>
      </w:r>
    </w:p>
    <w:p w14:paraId="08F5F7B2"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5F2C1E0F" w14:textId="77777777" w:rsidR="00A72EA6" w:rsidRPr="00A72EA6" w:rsidRDefault="00A72EA6" w:rsidP="00A72EA6">
      <w:pPr>
        <w:spacing w:after="0" w:line="240" w:lineRule="auto"/>
        <w:ind w:left="990"/>
        <w:jc w:val="both"/>
        <w:rPr>
          <w:rFonts w:ascii="Times New Roman" w:eastAsia="Arial" w:hAnsi="Times New Roman" w:cs="Times New Roman"/>
          <w:kern w:val="0"/>
          <w:lang w:val="ro-RO"/>
          <w14:ligatures w14:val="none"/>
        </w:rPr>
      </w:pPr>
    </w:p>
    <w:p w14:paraId="3A8A20B5"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IX. Confidentiality clause</w:t>
      </w:r>
    </w:p>
    <w:p w14:paraId="601591E0"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368A1B36"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11</w:t>
      </w:r>
    </w:p>
    <w:p w14:paraId="6B42C27A"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7B2BB6AE" w14:textId="77777777" w:rsidR="007729E4" w:rsidRDefault="00000000">
      <w:pPr>
        <w:widowControl w:val="0"/>
        <w:numPr>
          <w:ilvl w:val="0"/>
          <w:numId w:val="7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lastRenderedPageBreak/>
        <w:t>The parties undertake to treat all information, data and documentation that come to their knowledge during and/or in the course of the performance of this Contract as confidential information and assume responsibility for keeping it confidential.</w:t>
      </w:r>
    </w:p>
    <w:p w14:paraId="570C34DC"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0A54BB4F" w14:textId="77777777" w:rsidR="007729E4" w:rsidRDefault="00000000">
      <w:pPr>
        <w:widowControl w:val="0"/>
        <w:numPr>
          <w:ilvl w:val="0"/>
          <w:numId w:val="7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following are exempted from the provisions of Art. 11 para. (1) the following data, documents and information:</w:t>
      </w:r>
    </w:p>
    <w:p w14:paraId="6FA281F0"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485FD5E3" w14:textId="77777777" w:rsidR="007729E4" w:rsidRDefault="00000000">
      <w:pPr>
        <w:spacing w:after="0" w:line="240" w:lineRule="auto"/>
        <w:ind w:left="1065"/>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w:t>
      </w:r>
      <w:r w:rsidRPr="00A72EA6">
        <w:rPr>
          <w:rFonts w:ascii="Times New Roman" w:eastAsia="Arial" w:hAnsi="Times New Roman" w:cs="Times New Roman"/>
          <w:kern w:val="0"/>
          <w:lang w:val="ro-RO"/>
          <w14:ligatures w14:val="none"/>
        </w:rPr>
        <w:tab/>
        <w:t>those for the disclosure of which the prior written consent of the other Contracting Party has been obtained;</w:t>
      </w:r>
    </w:p>
    <w:p w14:paraId="1F9D4F7E" w14:textId="77777777" w:rsidR="007729E4" w:rsidRDefault="00000000">
      <w:pPr>
        <w:spacing w:after="0" w:line="240" w:lineRule="auto"/>
        <w:ind w:left="1065"/>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b) </w:t>
      </w:r>
      <w:r w:rsidRPr="00A72EA6">
        <w:rPr>
          <w:rFonts w:ascii="Times New Roman" w:eastAsia="Arial" w:hAnsi="Times New Roman" w:cs="Times New Roman"/>
          <w:kern w:val="0"/>
          <w:lang w:val="ro-RO"/>
          <w14:ligatures w14:val="none"/>
        </w:rPr>
        <w:tab/>
        <w:t>those which at the time of disclosure are in public circulation;</w:t>
      </w:r>
    </w:p>
    <w:p w14:paraId="70FF4912" w14:textId="77777777" w:rsidR="007729E4" w:rsidRDefault="00000000">
      <w:pPr>
        <w:spacing w:after="0" w:line="240" w:lineRule="auto"/>
        <w:ind w:left="1065"/>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(c) </w:t>
      </w:r>
      <w:r w:rsidRPr="00A72EA6">
        <w:rPr>
          <w:rFonts w:ascii="Times New Roman" w:eastAsia="Arial" w:hAnsi="Times New Roman" w:cs="Times New Roman"/>
          <w:kern w:val="0"/>
          <w:lang w:val="ro-RO"/>
          <w14:ligatures w14:val="none"/>
        </w:rPr>
        <w:tab/>
        <w:t>those requested by the competent State bodies on the basis of a legal obligation.</w:t>
      </w:r>
    </w:p>
    <w:p w14:paraId="0CA32F81"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6B6213FE" w14:textId="77777777" w:rsidR="007729E4" w:rsidRDefault="00000000">
      <w:pPr>
        <w:widowControl w:val="0"/>
        <w:numPr>
          <w:ilvl w:val="0"/>
          <w:numId w:val="7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If either Party breaches its duty of confidentiality with respect to this Agreement by disclosing non-public information to unauthorized third parties, it shall be liable to pay damages to the injured Party.</w:t>
      </w:r>
    </w:p>
    <w:p w14:paraId="2CA5F6F4"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75FFB5E5" w14:textId="77777777" w:rsidR="007729E4" w:rsidRDefault="00000000">
      <w:pPr>
        <w:widowControl w:val="0"/>
        <w:numPr>
          <w:ilvl w:val="0"/>
          <w:numId w:val="77"/>
        </w:numPr>
        <w:autoSpaceDE w:val="0"/>
        <w:autoSpaceDN w:val="0"/>
        <w:spacing w:after="200" w:line="276" w:lineRule="auto"/>
        <w:contextualSpacing/>
        <w:jc w:val="both"/>
        <w:rPr>
          <w:rFonts w:ascii="Times New Roman" w:eastAsia="Times New Roman" w:hAnsi="Times New Roman" w:cs="Times New Roman"/>
          <w:b/>
          <w:kern w:val="0"/>
          <w:lang w:val="ro-RO"/>
          <w14:ligatures w14:val="none"/>
        </w:rPr>
      </w:pPr>
      <w:r w:rsidRPr="00A72EA6">
        <w:rPr>
          <w:rFonts w:ascii="Times New Roman" w:eastAsia="Arial" w:hAnsi="Times New Roman" w:cs="Times New Roman"/>
          <w:kern w:val="0"/>
          <w:lang w:val="ro-RO"/>
          <w14:ligatures w14:val="none"/>
        </w:rPr>
        <w:t>The provisions of para. (1) shall remain valid for 5 years after termination of this Contract.</w:t>
      </w:r>
    </w:p>
    <w:p w14:paraId="6DF2086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793A2FB6"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 Contractual liability</w:t>
      </w:r>
    </w:p>
    <w:p w14:paraId="48454B88"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256F8855"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12</w:t>
      </w:r>
    </w:p>
    <w:p w14:paraId="42CDFC3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7352CEC8"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Each Party shall be liable only for the performance and fulfilment of its contractual obligations in accordance with common law.</w:t>
      </w:r>
    </w:p>
    <w:p w14:paraId="4AD3BCF3"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38049E81"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XI. Termination of the Contract</w:t>
      </w:r>
    </w:p>
    <w:p w14:paraId="244187BE"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01014571"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13</w:t>
      </w:r>
    </w:p>
    <w:p w14:paraId="28D1A31E"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0D6B900B" w14:textId="77777777" w:rsidR="007729E4" w:rsidRDefault="00000000">
      <w:pPr>
        <w:widowControl w:val="0"/>
        <w:numPr>
          <w:ilvl w:val="0"/>
          <w:numId w:val="78"/>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This Contract shall terminate on:</w:t>
      </w:r>
    </w:p>
    <w:p w14:paraId="7281A250" w14:textId="77777777" w:rsidR="00A72EA6" w:rsidRPr="00A72EA6" w:rsidRDefault="00A72EA6" w:rsidP="00A72EA6">
      <w:pPr>
        <w:spacing w:after="0" w:line="240" w:lineRule="auto"/>
        <w:ind w:left="720"/>
        <w:jc w:val="both"/>
        <w:rPr>
          <w:rFonts w:ascii="Times New Roman" w:eastAsia="Arial" w:hAnsi="Times New Roman" w:cs="Times New Roman"/>
          <w:kern w:val="0"/>
          <w:lang w:val="ro-RO"/>
          <w14:ligatures w14:val="none"/>
        </w:rPr>
      </w:pPr>
    </w:p>
    <w:p w14:paraId="723CD4FA" w14:textId="77777777" w:rsidR="007729E4" w:rsidRDefault="00000000">
      <w:pPr>
        <w:widowControl w:val="0"/>
        <w:numPr>
          <w:ilvl w:val="0"/>
          <w:numId w:val="8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end of the Contract Period;</w:t>
      </w:r>
    </w:p>
    <w:p w14:paraId="22C3716F"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3EE3777B" w14:textId="77777777" w:rsidR="007729E4" w:rsidRDefault="00000000">
      <w:pPr>
        <w:widowControl w:val="0"/>
        <w:numPr>
          <w:ilvl w:val="0"/>
          <w:numId w:val="8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 the event that one of the Parties ceases to hold the authorisations/licences necessary to perform the obligations under this Contract;</w:t>
      </w:r>
    </w:p>
    <w:p w14:paraId="376B8074"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322BA2A8" w14:textId="77777777" w:rsidR="007729E4" w:rsidRDefault="00000000">
      <w:pPr>
        <w:widowControl w:val="0"/>
        <w:numPr>
          <w:ilvl w:val="0"/>
          <w:numId w:val="8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 the event of force majeure events preventing the Parties from fulfilling their contractual obligations under the Contract;</w:t>
      </w:r>
    </w:p>
    <w:p w14:paraId="4F0BC991"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1240A4E8" w14:textId="77777777" w:rsidR="007729E4" w:rsidRDefault="00000000">
      <w:pPr>
        <w:widowControl w:val="0"/>
        <w:numPr>
          <w:ilvl w:val="0"/>
          <w:numId w:val="8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by termination by either Party under the terms of this Agreement;</w:t>
      </w:r>
    </w:p>
    <w:p w14:paraId="55031AF7"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732E68E4" w14:textId="77777777" w:rsidR="007729E4" w:rsidRDefault="00000000">
      <w:pPr>
        <w:widowControl w:val="0"/>
        <w:numPr>
          <w:ilvl w:val="0"/>
          <w:numId w:val="86"/>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by automatic termination in the event of bankruptcy or dissolution, as the case may be, of the contractual partner.</w:t>
      </w:r>
    </w:p>
    <w:p w14:paraId="567AF9FF" w14:textId="77777777" w:rsidR="00A72EA6" w:rsidRPr="00A72EA6" w:rsidRDefault="00A72EA6" w:rsidP="00A72EA6">
      <w:pPr>
        <w:spacing w:after="0" w:line="240" w:lineRule="auto"/>
        <w:ind w:left="1080"/>
        <w:jc w:val="both"/>
        <w:rPr>
          <w:rFonts w:ascii="Times New Roman" w:eastAsia="Arial" w:hAnsi="Times New Roman" w:cs="Times New Roman"/>
          <w:kern w:val="0"/>
          <w:lang w:val="ro-RO"/>
          <w14:ligatures w14:val="none"/>
        </w:rPr>
      </w:pPr>
    </w:p>
    <w:p w14:paraId="46D59F8D" w14:textId="77777777" w:rsidR="007729E4" w:rsidRDefault="00000000">
      <w:pPr>
        <w:widowControl w:val="0"/>
        <w:numPr>
          <w:ilvl w:val="0"/>
          <w:numId w:val="78"/>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Termination of this Contract shall have no effect on contractual obligations assumed by the Parties and not yet performed.</w:t>
      </w:r>
    </w:p>
    <w:p w14:paraId="0C56BDFD"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76C35D9C"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3FEB2D8C"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XII. Notifications</w:t>
      </w:r>
    </w:p>
    <w:p w14:paraId="3C3F21B6"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CFD1264"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14</w:t>
      </w:r>
    </w:p>
    <w:p w14:paraId="73B766E8"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DF3D7A7" w14:textId="77777777" w:rsidR="007729E4" w:rsidRDefault="00000000">
      <w:pPr>
        <w:widowControl w:val="0"/>
        <w:numPr>
          <w:ilvl w:val="0"/>
          <w:numId w:val="7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parties agree that during the course of this Agreement, all notices or communications between them shall be in writing and shall be sent by fax and/or e-mail, registered mail with acknowledgement of receipt, or by courier to the addresses indicated below:</w:t>
      </w:r>
    </w:p>
    <w:p w14:paraId="6EA507CB"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4C28E6B0"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lastRenderedPageBreak/>
        <w:t>For the Seller:</w:t>
      </w:r>
    </w:p>
    <w:p w14:paraId="5826D629"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_______________</w:t>
      </w:r>
    </w:p>
    <w:p w14:paraId="64F2D622"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Headquarters: ____, _________, no. ____, county/sector _____</w:t>
      </w:r>
    </w:p>
    <w:p w14:paraId="530DBE20"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Tel: +4 __________</w:t>
      </w:r>
    </w:p>
    <w:p w14:paraId="5143C16B"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Fax: +4 __________</w:t>
      </w:r>
    </w:p>
    <w:p w14:paraId="2F600003"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E-mail general enquiries: __________</w:t>
      </w:r>
    </w:p>
    <w:p w14:paraId="10ED3A46"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REMIT Officer: __________</w:t>
      </w:r>
    </w:p>
    <w:p w14:paraId="77E15855"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GMOIS responsible: __________</w:t>
      </w:r>
    </w:p>
    <w:p w14:paraId="1B06AAF8"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Billing Manager: __________</w:t>
      </w:r>
    </w:p>
    <w:p w14:paraId="69D9A9C2"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Contracting Officer: __________</w:t>
      </w:r>
    </w:p>
    <w:p w14:paraId="5E52641F"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19D7E1A4"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For the Buyer:</w:t>
      </w:r>
    </w:p>
    <w:p w14:paraId="09F80508"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_______________</w:t>
      </w:r>
    </w:p>
    <w:p w14:paraId="0AE5BD15"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Headquarters: ____, _________, no. ____, county/sector _____</w:t>
      </w:r>
    </w:p>
    <w:p w14:paraId="2A937272"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Tel: +4 __________</w:t>
      </w:r>
    </w:p>
    <w:p w14:paraId="759A5282"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Fax: +4 __________</w:t>
      </w:r>
    </w:p>
    <w:p w14:paraId="3C5C2FED"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E-mail general enquiries: __________</w:t>
      </w:r>
    </w:p>
    <w:p w14:paraId="37A763C0"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REMIT Officer: __________</w:t>
      </w:r>
    </w:p>
    <w:p w14:paraId="2BAA8F9F"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GMOIS responsible: __________</w:t>
      </w:r>
    </w:p>
    <w:p w14:paraId="49549C8E"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Billing Manager: __________</w:t>
      </w:r>
    </w:p>
    <w:p w14:paraId="4E06CC9A"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Contracting Officer: __________</w:t>
      </w:r>
    </w:p>
    <w:p w14:paraId="75E401B0"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4721C3A9" w14:textId="77777777" w:rsidR="007729E4" w:rsidRDefault="00000000">
      <w:pPr>
        <w:widowControl w:val="0"/>
        <w:numPr>
          <w:ilvl w:val="0"/>
          <w:numId w:val="7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If notification is made by post, it shall be sent by registered letter with acknowledgement of receipt and shall be deemed to have been received by the addressee on the date stated by the receiving post office on the acknowledgement of receipt.</w:t>
      </w:r>
    </w:p>
    <w:p w14:paraId="755BF4A5"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63C55E5E" w14:textId="77777777" w:rsidR="007729E4" w:rsidRDefault="00000000">
      <w:pPr>
        <w:widowControl w:val="0"/>
        <w:numPr>
          <w:ilvl w:val="0"/>
          <w:numId w:val="7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Verbal notifications shall not be taken into account by either Party unless confirmed by one of the means set out in the preceding paragraphs.</w:t>
      </w:r>
    </w:p>
    <w:p w14:paraId="25C222E1"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23C0C657" w14:textId="77777777" w:rsidR="007729E4" w:rsidRDefault="00000000">
      <w:pPr>
        <w:widowControl w:val="0"/>
        <w:numPr>
          <w:ilvl w:val="0"/>
          <w:numId w:val="79"/>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 change in the mailing address of either Party shall be notified in accordance with paragraph. (1) above at least five (5) calendar days before it becomes effective, failing which notifications shall be deemed to have been validly served even if the addressee has moved from the address or similar or if the addressee fails to return the document.</w:t>
      </w:r>
    </w:p>
    <w:p w14:paraId="3585BEB7" w14:textId="77777777" w:rsidR="00A72EA6" w:rsidRPr="00A72EA6" w:rsidRDefault="00A72EA6" w:rsidP="00A72EA6">
      <w:pPr>
        <w:spacing w:after="0" w:line="240" w:lineRule="auto"/>
        <w:ind w:left="1065"/>
        <w:jc w:val="both"/>
        <w:rPr>
          <w:rFonts w:ascii="Times New Roman" w:eastAsia="Arial" w:hAnsi="Times New Roman" w:cs="Times New Roman"/>
          <w:b/>
          <w:kern w:val="0"/>
          <w:lang w:val="ro-RO"/>
          <w14:ligatures w14:val="none"/>
        </w:rPr>
      </w:pPr>
    </w:p>
    <w:p w14:paraId="66F2346A"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XIII. Change of circumstances</w:t>
      </w:r>
    </w:p>
    <w:p w14:paraId="74D1C0B7"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2DDB1023"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15</w:t>
      </w:r>
    </w:p>
    <w:p w14:paraId="4806D8AB"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49B2FCAD" w14:textId="77777777" w:rsidR="007729E4" w:rsidRDefault="00000000">
      <w:pPr>
        <w:widowControl w:val="0"/>
        <w:numPr>
          <w:ilvl w:val="0"/>
          <w:numId w:val="90"/>
        </w:numPr>
        <w:autoSpaceDE w:val="0"/>
        <w:autoSpaceDN w:val="0"/>
        <w:spacing w:after="0" w:line="240" w:lineRule="auto"/>
        <w:jc w:val="both"/>
        <w:rPr>
          <w:rFonts w:ascii="Times New Roman" w:eastAsia="Arial" w:hAnsi="Times New Roman" w:cs="Times New Roman"/>
          <w:bCs/>
          <w:kern w:val="0"/>
          <w:lang w:val="ro-RO"/>
          <w14:ligatures w14:val="none"/>
        </w:rPr>
      </w:pPr>
      <w:r w:rsidRPr="00A72EA6">
        <w:rPr>
          <w:rFonts w:ascii="Times New Roman" w:eastAsia="Arial" w:hAnsi="Times New Roman" w:cs="Times New Roman"/>
          <w:bCs/>
          <w:kern w:val="0"/>
          <w:lang w:val="ro-RO"/>
          <w14:ligatures w14:val="none"/>
        </w:rPr>
        <w:t>"Change of Circumstances" means: the coming into force, change of text or change of interpretation of any legal requirement, rule, methodology or recommendation of an authority which was not in force at the date of signing this Contract.</w:t>
      </w:r>
    </w:p>
    <w:p w14:paraId="7294498B" w14:textId="77777777" w:rsidR="00A72EA6" w:rsidRPr="00A72EA6" w:rsidRDefault="00A72EA6" w:rsidP="00A72EA6">
      <w:pPr>
        <w:spacing w:after="0" w:line="240" w:lineRule="auto"/>
        <w:ind w:left="1273"/>
        <w:jc w:val="both"/>
        <w:rPr>
          <w:rFonts w:ascii="Times New Roman" w:eastAsia="Arial" w:hAnsi="Times New Roman" w:cs="Times New Roman"/>
          <w:bCs/>
          <w:kern w:val="0"/>
          <w:lang w:val="ro-RO"/>
          <w14:ligatures w14:val="none"/>
        </w:rPr>
      </w:pPr>
    </w:p>
    <w:p w14:paraId="3DD64B63" w14:textId="77777777" w:rsidR="007729E4" w:rsidRDefault="00000000">
      <w:pPr>
        <w:widowControl w:val="0"/>
        <w:numPr>
          <w:ilvl w:val="0"/>
          <w:numId w:val="90"/>
        </w:numPr>
        <w:autoSpaceDE w:val="0"/>
        <w:autoSpaceDN w:val="0"/>
        <w:spacing w:after="0" w:line="240" w:lineRule="auto"/>
        <w:jc w:val="both"/>
        <w:rPr>
          <w:rFonts w:ascii="Times New Roman" w:eastAsia="Arial" w:hAnsi="Times New Roman" w:cs="Times New Roman"/>
          <w:bCs/>
          <w:kern w:val="0"/>
          <w:lang w:val="ro-RO"/>
          <w14:ligatures w14:val="none"/>
        </w:rPr>
      </w:pPr>
      <w:r w:rsidRPr="00A72EA6">
        <w:rPr>
          <w:rFonts w:ascii="Times New Roman" w:eastAsia="Arial" w:hAnsi="Times New Roman" w:cs="Times New Roman"/>
          <w:bCs/>
          <w:kern w:val="0"/>
          <w:lang w:val="ro-RO"/>
          <w14:ligatures w14:val="none"/>
        </w:rPr>
        <w:t xml:space="preserve">Change in Circumstances may include, but are not limited to: the introduction of new taxes or charges, a change in the manner of taxation or charging, an increase/decrease in any existing taxes and charges, or a change in the methodology considered at the date of entering into this Contract, relating to the rationale or recommendation and/or application of the elements used in determining the Contract Price; any amendment and supplement to the </w:t>
      </w:r>
      <w:r w:rsidRPr="00A72EA6">
        <w:rPr>
          <w:rFonts w:ascii="Times New Roman" w:eastAsia="Arial" w:hAnsi="Times New Roman" w:cs="Times New Roman"/>
          <w:kern w:val="0"/>
          <w:lang w:val="ro-RO"/>
          <w14:ligatures w14:val="none"/>
        </w:rPr>
        <w:t xml:space="preserve">National Transmission System Network Code in effect </w:t>
      </w:r>
      <w:r w:rsidRPr="00A72EA6">
        <w:rPr>
          <w:rFonts w:ascii="Times New Roman" w:eastAsia="Arial" w:hAnsi="Times New Roman" w:cs="Times New Roman"/>
          <w:bCs/>
          <w:kern w:val="0"/>
          <w:lang w:val="ro-RO"/>
          <w14:ligatures w14:val="none"/>
        </w:rPr>
        <w:t>shall also be considered a Change in Circumstances for purposes of this Contract</w:t>
      </w:r>
      <w:r w:rsidRPr="00A72EA6">
        <w:rPr>
          <w:rFonts w:ascii="Times New Roman" w:eastAsia="Arial" w:hAnsi="Times New Roman" w:cs="Times New Roman"/>
          <w:kern w:val="0"/>
          <w:lang w:val="ro-RO"/>
          <w14:ligatures w14:val="none"/>
        </w:rPr>
        <w:t>.</w:t>
      </w:r>
    </w:p>
    <w:p w14:paraId="6116F266" w14:textId="77777777" w:rsidR="00A72EA6" w:rsidRPr="00A72EA6" w:rsidRDefault="00A72EA6" w:rsidP="00A72EA6">
      <w:pPr>
        <w:spacing w:after="0" w:line="240" w:lineRule="auto"/>
        <w:ind w:left="1273"/>
        <w:jc w:val="both"/>
        <w:rPr>
          <w:rFonts w:ascii="Times New Roman" w:eastAsia="Arial" w:hAnsi="Times New Roman" w:cs="Times New Roman"/>
          <w:bCs/>
          <w:kern w:val="0"/>
          <w:lang w:val="ro-RO"/>
          <w14:ligatures w14:val="none"/>
        </w:rPr>
      </w:pPr>
    </w:p>
    <w:p w14:paraId="485E204D" w14:textId="77777777" w:rsidR="007729E4" w:rsidRDefault="00000000">
      <w:pPr>
        <w:widowControl w:val="0"/>
        <w:numPr>
          <w:ilvl w:val="0"/>
          <w:numId w:val="90"/>
        </w:numPr>
        <w:autoSpaceDE w:val="0"/>
        <w:autoSpaceDN w:val="0"/>
        <w:spacing w:after="0" w:line="240" w:lineRule="auto"/>
        <w:jc w:val="both"/>
        <w:rPr>
          <w:rFonts w:ascii="Times New Roman" w:eastAsia="Arial" w:hAnsi="Times New Roman" w:cs="Times New Roman"/>
          <w:bCs/>
          <w:kern w:val="0"/>
          <w:lang w:val="ro-RO"/>
          <w14:ligatures w14:val="none"/>
        </w:rPr>
      </w:pPr>
      <w:r w:rsidRPr="00A72EA6">
        <w:rPr>
          <w:rFonts w:ascii="Times New Roman" w:eastAsia="Arial" w:hAnsi="Times New Roman" w:cs="Times New Roman"/>
          <w:bCs/>
          <w:kern w:val="0"/>
          <w:lang w:val="ro-RO"/>
          <w14:ligatures w14:val="none"/>
        </w:rPr>
        <w:t>In the event of a change of circumstances affecting the provisions of this Contract, the Parties undertake to sign an amendment reflecting such change.</w:t>
      </w:r>
    </w:p>
    <w:p w14:paraId="5E09FD5E" w14:textId="77777777" w:rsidR="00A72EA6" w:rsidRPr="00A72EA6" w:rsidRDefault="00A72EA6" w:rsidP="00A72EA6">
      <w:pPr>
        <w:spacing w:after="0" w:line="240" w:lineRule="auto"/>
        <w:rPr>
          <w:rFonts w:ascii="Times New Roman" w:eastAsia="Arial" w:hAnsi="Times New Roman" w:cs="Times New Roman"/>
          <w:bCs/>
          <w:kern w:val="0"/>
          <w:lang w:val="ro-RO"/>
          <w14:ligatures w14:val="none"/>
        </w:rPr>
      </w:pPr>
    </w:p>
    <w:p w14:paraId="4049DF5B"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XIV. Force Majeure</w:t>
      </w:r>
    </w:p>
    <w:p w14:paraId="6D0A8896"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4826DD39"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16</w:t>
      </w:r>
    </w:p>
    <w:p w14:paraId="1601C1EE" w14:textId="77777777" w:rsidR="007729E4" w:rsidRDefault="00000000">
      <w:pPr>
        <w:widowControl w:val="0"/>
        <w:numPr>
          <w:ilvl w:val="0"/>
          <w:numId w:val="8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Force majeure is a future, unforeseeable and insurmountable event which exempts the Party invoking it </w:t>
      </w:r>
      <w:r w:rsidRPr="00A72EA6">
        <w:rPr>
          <w:rFonts w:ascii="Times New Roman" w:eastAsia="Arial" w:hAnsi="Times New Roman" w:cs="Times New Roman"/>
          <w:kern w:val="0"/>
          <w:lang w:val="ro-RO"/>
          <w14:ligatures w14:val="none"/>
        </w:rPr>
        <w:lastRenderedPageBreak/>
        <w:t>from liability in the event of partial or total non-performance of the obligations assumed by the Contract, if it is invoked in accordance with the law.</w:t>
      </w:r>
    </w:p>
    <w:p w14:paraId="5C79825A"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3C8AAE0E" w14:textId="77777777" w:rsidR="007729E4" w:rsidRDefault="00000000">
      <w:pPr>
        <w:widowControl w:val="0"/>
        <w:numPr>
          <w:ilvl w:val="0"/>
          <w:numId w:val="8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Party claiming force majeure shall notify the other Party within forty-eight (48) hours of the occurrence of the event, followed by the submission of supporting documents within five (5) calendar days of the same date; the Party concerned shall also take all possible measures to limit the consequences of such event.</w:t>
      </w:r>
    </w:p>
    <w:p w14:paraId="2F44367D"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66EB265C" w14:textId="77777777" w:rsidR="007729E4" w:rsidRDefault="00000000">
      <w:pPr>
        <w:widowControl w:val="0"/>
        <w:numPr>
          <w:ilvl w:val="0"/>
          <w:numId w:val="8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Cases of Force Majeure will be certified by the Chamber of Commerce and Industry of Romania.</w:t>
      </w:r>
    </w:p>
    <w:p w14:paraId="662B862A"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2EC6E4EE" w14:textId="77777777" w:rsidR="007729E4" w:rsidRDefault="00000000">
      <w:pPr>
        <w:widowControl w:val="0"/>
        <w:numPr>
          <w:ilvl w:val="0"/>
          <w:numId w:val="8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If force majeure does not cease within 30 (ten) calendar days, the Parties shall have the right to request the termination of the Contract by operation of law, without either of them claiming damages.</w:t>
      </w:r>
    </w:p>
    <w:p w14:paraId="1F4958FA"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5BE7327B" w14:textId="77777777" w:rsidR="007729E4" w:rsidRDefault="00000000">
      <w:pPr>
        <w:widowControl w:val="0"/>
        <w:numPr>
          <w:ilvl w:val="0"/>
          <w:numId w:val="87"/>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occurrence of an Event of Force Majeure shall not relieve the Parties of their obligations due up to the date of the occurrence of the Event of Force Majeure;</w:t>
      </w:r>
    </w:p>
    <w:p w14:paraId="4F887359"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40BDEEEE"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XV. Applicable law</w:t>
      </w:r>
    </w:p>
    <w:p w14:paraId="5183F2E2"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4E099A72"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17</w:t>
      </w:r>
    </w:p>
    <w:p w14:paraId="6176F927" w14:textId="77777777" w:rsidR="007729E4" w:rsidRDefault="00000000">
      <w:pPr>
        <w:widowControl w:val="0"/>
        <w:numPr>
          <w:ilvl w:val="0"/>
          <w:numId w:val="88"/>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This Contract, as well as the rights and obligations of the Parties resulting from its performance are subject to the Romanian legislation in force.</w:t>
      </w:r>
    </w:p>
    <w:p w14:paraId="2C414308"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5EB55907" w14:textId="77777777" w:rsidR="007729E4" w:rsidRDefault="00000000">
      <w:pPr>
        <w:widowControl w:val="0"/>
        <w:numPr>
          <w:ilvl w:val="0"/>
          <w:numId w:val="88"/>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parties agree that all disagreements arising out of the interpretation, performance or termination of this Agreement shall be settled amicably.</w:t>
      </w:r>
    </w:p>
    <w:p w14:paraId="6E255A8D"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2A0FBA7A" w14:textId="77777777" w:rsidR="007729E4" w:rsidRDefault="00000000">
      <w:pPr>
        <w:widowControl w:val="0"/>
        <w:numPr>
          <w:ilvl w:val="0"/>
          <w:numId w:val="88"/>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Otherwise, any dispute arising out of or in connection with this Agreement, including its conclusion, performance or termination, shall be resolved by the competent courts.</w:t>
      </w:r>
    </w:p>
    <w:p w14:paraId="3871997C"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791A089A"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XVI. Cession</w:t>
      </w:r>
    </w:p>
    <w:p w14:paraId="76C904FC"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18D1404B"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18</w:t>
      </w:r>
    </w:p>
    <w:p w14:paraId="2E9C43C1"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3BE01A08"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Neither Party may assign to any third party in any way, in whole or in part, its rights and/or obligations under this Agreement.</w:t>
      </w:r>
    </w:p>
    <w:p w14:paraId="1F53735C" w14:textId="77777777" w:rsidR="00A72EA6" w:rsidRPr="00A72EA6" w:rsidRDefault="00A72EA6" w:rsidP="00A72EA6">
      <w:pPr>
        <w:spacing w:after="0" w:line="240" w:lineRule="auto"/>
        <w:ind w:left="1065"/>
        <w:jc w:val="both"/>
        <w:rPr>
          <w:rFonts w:ascii="Times New Roman" w:eastAsia="Arial" w:hAnsi="Times New Roman" w:cs="Times New Roman"/>
          <w:kern w:val="0"/>
          <w:lang w:val="ro-RO"/>
          <w14:ligatures w14:val="none"/>
        </w:rPr>
      </w:pPr>
    </w:p>
    <w:p w14:paraId="5F7D4AB7"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XVII. Final clauses</w:t>
      </w:r>
    </w:p>
    <w:p w14:paraId="64A83475"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23F14E83"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19</w:t>
      </w:r>
    </w:p>
    <w:p w14:paraId="7B5DC18A"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56D6D60C"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In the event of a change of legal form/judicial reorganisation, the Parties undertake to communicate, within a maximum of 5 (five) calendar days from this date, the manner of taking over the mutual contractual obligations.</w:t>
      </w:r>
    </w:p>
    <w:p w14:paraId="0ADE8193"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151D9782"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20</w:t>
      </w:r>
    </w:p>
    <w:p w14:paraId="2B4A050F"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parties shall be obliged to each other to hold the necessary approvals for the performance of the obligations stipulated in the Contract throughout the term of the Contract.</w:t>
      </w:r>
    </w:p>
    <w:p w14:paraId="51B0D814"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85E69FC"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 xml:space="preserve">Art. 21 </w:t>
      </w:r>
    </w:p>
    <w:p w14:paraId="29149F8C"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17397DC7"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provisions of this Contract shall be supplemented by the provisions of the Civil Code and other legal regulations in force. If any provision of the Contract is invalid or unenforceable in any respect under applicable laws and regulations, the validity, legality and enforceability of the other provisions of the Contract shall not be affected thereby in any way and the Contract shall continue in full force and effect. Invalid or unenforceable provisions shall be deemed to have been replaced by an adequate and equitable provision which, to the extent permitted by law, comes as close as possible to the intent and purpose of the invalid or unenforceable provision, to the extent that the Parties do not agree to its replacement by an additional act.</w:t>
      </w:r>
    </w:p>
    <w:p w14:paraId="139AEC73"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396DB140"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lastRenderedPageBreak/>
        <w:t>Art. 22.</w:t>
      </w:r>
      <w:r w:rsidRPr="00A72EA6">
        <w:rPr>
          <w:rFonts w:ascii="Times New Roman" w:eastAsia="Arial" w:hAnsi="Times New Roman" w:cs="Times New Roman"/>
          <w:b/>
          <w:kern w:val="0"/>
          <w:lang w:val="ro-RO"/>
          <w14:ligatures w14:val="none"/>
        </w:rPr>
        <w:tab/>
      </w:r>
    </w:p>
    <w:p w14:paraId="4035A3F0"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64DF1729"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fact that one of the Parties does not avail itself, at any given time, of any of the provisions of this Contract, shall not be construed as a waiver of the right to avail itself of it at a later date, shall not amount to a modification of this Contract, nor shall it give rise to any right whatsoever in favour of the other Party or any third party.</w:t>
      </w:r>
    </w:p>
    <w:p w14:paraId="5D886C17"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55A79348"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23.</w:t>
      </w:r>
    </w:p>
    <w:p w14:paraId="18CA24B3"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1DEE9DF4"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parties declare that they have all the necessary experience and knowledge to conclude this Contract, that this Contract is entered into in full knowledge of its effects, knowing and fully understanding all legal, technical and commercial aspects relating to the conclusion, execution and termination of this Contract.</w:t>
      </w:r>
    </w:p>
    <w:p w14:paraId="662E5296"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1A232022"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Art. 24.</w:t>
      </w:r>
      <w:r w:rsidRPr="00A72EA6">
        <w:rPr>
          <w:rFonts w:ascii="Times New Roman" w:eastAsia="Arial" w:hAnsi="Times New Roman" w:cs="Times New Roman"/>
          <w:kern w:val="0"/>
          <w:lang w:val="ro-RO"/>
          <w14:ligatures w14:val="none"/>
        </w:rPr>
        <w:tab/>
      </w:r>
    </w:p>
    <w:p w14:paraId="50947172"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69D10BFC"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Either Party shall have the right to demand payment of amounts due under this Contract within 3 years of the date on which they fall due.</w:t>
      </w:r>
    </w:p>
    <w:p w14:paraId="13C5C021"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46875F3" w14:textId="77777777" w:rsidR="007729E4" w:rsidRDefault="00000000">
      <w:pPr>
        <w:spacing w:after="0" w:line="240" w:lineRule="auto"/>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25</w:t>
      </w:r>
    </w:p>
    <w:p w14:paraId="5681BB73"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4A011241"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This Agreement has been drawn up today, __.__._____ , in two (2) original copies, one for each Party, and shall be effective as of ________________.</w:t>
      </w:r>
    </w:p>
    <w:p w14:paraId="26261B89"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1EFB1B08"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XVIII. Annexes</w:t>
      </w:r>
    </w:p>
    <w:p w14:paraId="2248C797"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5D1DC2D9"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Art. 26</w:t>
      </w:r>
    </w:p>
    <w:p w14:paraId="59C8D440"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88377CA"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following annexes form an integral part of this Contract:</w:t>
      </w:r>
    </w:p>
    <w:p w14:paraId="3697405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638D5AFF"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Annex 1. Transaction Annex</w:t>
      </w:r>
    </w:p>
    <w:p w14:paraId="40E8C459"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Annex 2. Terminology</w:t>
      </w:r>
    </w:p>
    <w:p w14:paraId="3CC170C2"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640FA7ED"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It assumes and engages the responsibility of the company:</w:t>
      </w:r>
    </w:p>
    <w:p w14:paraId="47AA2D0D"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668F3286"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SELLER</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b/>
          <w:kern w:val="0"/>
          <w:lang w:val="ro-RO"/>
          <w14:ligatures w14:val="none"/>
        </w:rPr>
        <w:t>BUYER</w:t>
      </w:r>
    </w:p>
    <w:p w14:paraId="1E92209D"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66F9EA05"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1C93AA7E"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(Company name)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(Company name)</w:t>
      </w:r>
    </w:p>
    <w:p w14:paraId="68007418"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____________________ ____________________</w:t>
      </w:r>
    </w:p>
    <w:p w14:paraId="7472B221"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6F288E07"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01DD8E12"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2B9FEED4"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Legal representative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 xml:space="preserve">                                           Legal representative</w:t>
      </w:r>
    </w:p>
    <w:p w14:paraId="319A0DE4"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7E13AA42"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3779C4A"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2EB39588"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3A7C434B"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4C2E79A0"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2DFCBFC0"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454ED4F"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920D141"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B08977C"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73A846F6"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19B7402F"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26260572"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1BABAD00"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24189086"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0CD89FFC" w14:textId="77777777" w:rsidR="00A72EA6" w:rsidRPr="00A72EA6" w:rsidRDefault="00A72EA6" w:rsidP="00A72EA6">
      <w:pPr>
        <w:spacing w:after="0" w:line="240" w:lineRule="auto"/>
        <w:rPr>
          <w:rFonts w:ascii="Times New Roman" w:eastAsia="Arial" w:hAnsi="Times New Roman" w:cs="Times New Roman"/>
          <w:b/>
          <w:kern w:val="0"/>
          <w:lang w:val="ro-RO"/>
          <w14:ligatures w14:val="none"/>
        </w:rPr>
      </w:pPr>
    </w:p>
    <w:p w14:paraId="6D7E31A1" w14:textId="77777777" w:rsidR="007729E4" w:rsidRDefault="00000000">
      <w:pPr>
        <w:spacing w:after="0" w:line="240" w:lineRule="auto"/>
        <w:jc w:val="right"/>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 xml:space="preserve">Annex 1 </w:t>
      </w:r>
    </w:p>
    <w:p w14:paraId="1D42D857" w14:textId="77777777" w:rsidR="007729E4" w:rsidRDefault="00000000">
      <w:pPr>
        <w:spacing w:after="0" w:line="240" w:lineRule="auto"/>
        <w:jc w:val="right"/>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on contract</w:t>
      </w:r>
    </w:p>
    <w:p w14:paraId="287235FB" w14:textId="77777777" w:rsidR="007729E4" w:rsidRDefault="00000000">
      <w:pPr>
        <w:spacing w:after="0" w:line="240" w:lineRule="auto"/>
        <w:jc w:val="center"/>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Trading Annex</w:t>
      </w:r>
    </w:p>
    <w:p w14:paraId="408DB6C0"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17A8B20E"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The specific and commercial trading conditions set out below will reflect in detail the elements of the Trading Report No. ............../............................ The information set out in this annex shall prevail over other contractual provisions which relate to an identical subject matter.</w:t>
      </w:r>
    </w:p>
    <w:p w14:paraId="3DC36F72"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D973046"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Vânzător: ________________________</w:t>
      </w:r>
    </w:p>
    <w:p w14:paraId="7C23A852" w14:textId="77777777" w:rsidR="007729E4" w:rsidRDefault="00000000">
      <w:pPr>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Cumpărător: _____________________</w:t>
      </w:r>
    </w:p>
    <w:p w14:paraId="7EFD4925"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55EC1E48"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p w14:paraId="5E528426" w14:textId="77777777" w:rsidR="007729E4" w:rsidRDefault="00000000">
      <w:pPr>
        <w:widowControl w:val="0"/>
        <w:numPr>
          <w:ilvl w:val="0"/>
          <w:numId w:val="70"/>
        </w:numPr>
        <w:autoSpaceDE w:val="0"/>
        <w:autoSpaceDN w:val="0"/>
        <w:spacing w:after="0" w:line="240" w:lineRule="auto"/>
        <w:jc w:val="both"/>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DELIVERY PERIOD/QUANTITY OF NATURAL GAS/PRICE/PICK-UP POINT</w:t>
      </w:r>
    </w:p>
    <w:p w14:paraId="1EA49766" w14:textId="77777777" w:rsidR="00A72EA6" w:rsidRPr="00A72EA6" w:rsidRDefault="00A72EA6" w:rsidP="00A72EA6">
      <w:pPr>
        <w:spacing w:after="0" w:line="240" w:lineRule="auto"/>
        <w:jc w:val="both"/>
        <w:rPr>
          <w:rFonts w:ascii="Times New Roman" w:eastAsia="Arial" w:hAnsi="Times New Roman" w:cs="Times New Roman"/>
          <w:b/>
          <w:kern w:val="0"/>
          <w:lang w:val="ro-RO"/>
          <w14:ligatures w14:val="none"/>
        </w:rPr>
      </w:pPr>
    </w:p>
    <w:tbl>
      <w:tblPr>
        <w:tblStyle w:val="TableGrid"/>
        <w:tblW w:w="5000" w:type="pct"/>
        <w:tblLook w:val="04A0" w:firstRow="1" w:lastRow="0" w:firstColumn="1" w:lastColumn="0" w:noHBand="0" w:noVBand="1"/>
      </w:tblPr>
      <w:tblGrid>
        <w:gridCol w:w="2428"/>
        <w:gridCol w:w="1888"/>
        <w:gridCol w:w="1528"/>
        <w:gridCol w:w="1528"/>
        <w:gridCol w:w="2788"/>
      </w:tblGrid>
      <w:tr w:rsidR="00A72EA6" w:rsidRPr="00A72EA6" w14:paraId="57D726C5" w14:textId="77777777" w:rsidTr="00604062">
        <w:trPr>
          <w:trHeight w:val="1001"/>
        </w:trPr>
        <w:tc>
          <w:tcPr>
            <w:tcW w:w="1195" w:type="pct"/>
            <w:shd w:val="clear" w:color="auto" w:fill="99CCFF"/>
            <w:vAlign w:val="center"/>
          </w:tcPr>
          <w:p w14:paraId="2B50E59E" w14:textId="77777777" w:rsidR="007729E4" w:rsidRDefault="00000000">
            <w:pPr>
              <w:jc w:val="center"/>
              <w:rPr>
                <w:rFonts w:eastAsia="Arial"/>
                <w:b/>
                <w:lang w:val="ro-RO"/>
              </w:rPr>
            </w:pPr>
            <w:r w:rsidRPr="00A72EA6">
              <w:rPr>
                <w:rFonts w:eastAsia="Arial"/>
                <w:b/>
                <w:lang w:val="ro-RO"/>
              </w:rPr>
              <w:t>Delivery period</w:t>
            </w:r>
          </w:p>
          <w:p w14:paraId="5985B5C3" w14:textId="77777777" w:rsidR="007729E4" w:rsidRDefault="00000000">
            <w:pPr>
              <w:jc w:val="center"/>
              <w:rPr>
                <w:rFonts w:eastAsia="Arial"/>
                <w:b/>
                <w:lang w:val="ro-RO"/>
              </w:rPr>
            </w:pPr>
            <w:r w:rsidRPr="00A72EA6">
              <w:rPr>
                <w:rFonts w:eastAsia="Arial"/>
                <w:lang w:val="ro-RO"/>
              </w:rPr>
              <w:t>(starts and ends at 07:00 on gas day)</w:t>
            </w:r>
          </w:p>
        </w:tc>
        <w:tc>
          <w:tcPr>
            <w:tcW w:w="929" w:type="pct"/>
            <w:shd w:val="clear" w:color="auto" w:fill="99CCFF"/>
            <w:vAlign w:val="center"/>
          </w:tcPr>
          <w:p w14:paraId="799AF219" w14:textId="77777777" w:rsidR="007729E4" w:rsidRDefault="00000000">
            <w:pPr>
              <w:jc w:val="center"/>
              <w:rPr>
                <w:rFonts w:eastAsia="Arial"/>
                <w:b/>
                <w:lang w:val="ro-RO"/>
              </w:rPr>
            </w:pPr>
            <w:r w:rsidRPr="00A72EA6">
              <w:rPr>
                <w:rFonts w:eastAsia="Arial"/>
                <w:b/>
                <w:lang w:val="ro-RO"/>
              </w:rPr>
              <w:t xml:space="preserve">Total quantity traded </w:t>
            </w:r>
          </w:p>
          <w:p w14:paraId="48469760" w14:textId="77777777" w:rsidR="007729E4" w:rsidRDefault="00000000">
            <w:pPr>
              <w:jc w:val="center"/>
              <w:rPr>
                <w:rFonts w:eastAsia="Arial"/>
                <w:b/>
                <w:lang w:val="ro-RO"/>
              </w:rPr>
            </w:pPr>
            <w:r w:rsidRPr="00A72EA6">
              <w:rPr>
                <w:rFonts w:eastAsia="Arial"/>
                <w:lang w:val="ro-RO"/>
              </w:rPr>
              <w:t>(MWh)</w:t>
            </w:r>
          </w:p>
        </w:tc>
        <w:tc>
          <w:tcPr>
            <w:tcW w:w="752" w:type="pct"/>
            <w:shd w:val="clear" w:color="auto" w:fill="99CCFF"/>
          </w:tcPr>
          <w:p w14:paraId="572A2619" w14:textId="77777777" w:rsidR="007729E4" w:rsidRDefault="00000000">
            <w:pPr>
              <w:jc w:val="center"/>
              <w:rPr>
                <w:rFonts w:eastAsia="Arial"/>
                <w:b/>
                <w:lang w:val="ro-RO"/>
              </w:rPr>
            </w:pPr>
            <w:r w:rsidRPr="00A72EA6">
              <w:rPr>
                <w:rFonts w:eastAsia="Arial"/>
                <w:b/>
                <w:lang w:val="ro-RO"/>
              </w:rPr>
              <w:t>Quantity delivered daily</w:t>
            </w:r>
          </w:p>
          <w:p w14:paraId="07048053" w14:textId="77777777" w:rsidR="007729E4" w:rsidRDefault="00000000">
            <w:pPr>
              <w:jc w:val="center"/>
              <w:rPr>
                <w:rFonts w:eastAsia="Arial"/>
                <w:bCs/>
                <w:lang w:val="ro-RO"/>
              </w:rPr>
            </w:pPr>
            <w:r w:rsidRPr="00A72EA6">
              <w:rPr>
                <w:rFonts w:eastAsia="Arial"/>
                <w:b/>
                <w:lang w:val="ro-RO"/>
              </w:rPr>
              <w:t>(MWh/day)</w:t>
            </w:r>
          </w:p>
        </w:tc>
        <w:tc>
          <w:tcPr>
            <w:tcW w:w="752" w:type="pct"/>
            <w:shd w:val="clear" w:color="auto" w:fill="99CCFF"/>
            <w:vAlign w:val="center"/>
          </w:tcPr>
          <w:p w14:paraId="52BBB190" w14:textId="77777777" w:rsidR="007729E4" w:rsidRDefault="00000000">
            <w:pPr>
              <w:jc w:val="center"/>
              <w:rPr>
                <w:rFonts w:eastAsia="Arial"/>
                <w:b/>
                <w:lang w:val="ro-RO"/>
              </w:rPr>
            </w:pPr>
            <w:r w:rsidRPr="00A72EA6">
              <w:rPr>
                <w:rFonts w:eastAsia="Arial"/>
                <w:b/>
                <w:lang w:val="ro-RO"/>
              </w:rPr>
              <w:t xml:space="preserve">Price </w:t>
            </w:r>
          </w:p>
          <w:p w14:paraId="0597D11C" w14:textId="77777777" w:rsidR="007729E4" w:rsidRDefault="00000000">
            <w:pPr>
              <w:jc w:val="center"/>
              <w:rPr>
                <w:rFonts w:eastAsia="Arial"/>
                <w:lang w:val="ro-RO"/>
              </w:rPr>
            </w:pPr>
            <w:r w:rsidRPr="00A72EA6">
              <w:rPr>
                <w:rFonts w:eastAsia="Arial"/>
                <w:lang w:val="ro-RO"/>
              </w:rPr>
              <w:t>(LEI /MWh)</w:t>
            </w:r>
          </w:p>
        </w:tc>
        <w:tc>
          <w:tcPr>
            <w:tcW w:w="1372" w:type="pct"/>
            <w:shd w:val="clear" w:color="auto" w:fill="99CCFF"/>
            <w:vAlign w:val="center"/>
          </w:tcPr>
          <w:p w14:paraId="2C3DD2F3" w14:textId="77777777" w:rsidR="007729E4" w:rsidRDefault="00000000">
            <w:pPr>
              <w:jc w:val="center"/>
              <w:rPr>
                <w:rFonts w:eastAsia="Arial"/>
                <w:b/>
                <w:lang w:val="ro-RO"/>
              </w:rPr>
            </w:pPr>
            <w:r w:rsidRPr="00A72EA6">
              <w:rPr>
                <w:rFonts w:eastAsia="Arial"/>
                <w:b/>
                <w:lang w:val="ro-RO"/>
              </w:rPr>
              <w:t>Drop-off/Pick-up point</w:t>
            </w:r>
          </w:p>
          <w:p w14:paraId="5AD27B75" w14:textId="77777777" w:rsidR="00A72EA6" w:rsidRPr="00A72EA6" w:rsidRDefault="00A72EA6" w:rsidP="00A72EA6">
            <w:pPr>
              <w:jc w:val="center"/>
              <w:rPr>
                <w:rFonts w:eastAsia="Arial"/>
                <w:b/>
                <w:lang w:val="ro-RO"/>
              </w:rPr>
            </w:pPr>
          </w:p>
        </w:tc>
      </w:tr>
      <w:tr w:rsidR="00A72EA6" w:rsidRPr="00A72EA6" w14:paraId="1364A01C" w14:textId="77777777" w:rsidTr="00604062">
        <w:trPr>
          <w:trHeight w:val="673"/>
        </w:trPr>
        <w:tc>
          <w:tcPr>
            <w:tcW w:w="1195" w:type="pct"/>
            <w:shd w:val="clear" w:color="auto" w:fill="auto"/>
            <w:vAlign w:val="center"/>
          </w:tcPr>
          <w:p w14:paraId="73F749A7" w14:textId="77777777" w:rsidR="00A72EA6" w:rsidRPr="00A72EA6" w:rsidRDefault="00A72EA6" w:rsidP="00A72EA6">
            <w:pPr>
              <w:jc w:val="center"/>
              <w:rPr>
                <w:rFonts w:eastAsia="Arial"/>
                <w:b/>
                <w:lang w:val="ro-RO"/>
              </w:rPr>
            </w:pPr>
          </w:p>
        </w:tc>
        <w:tc>
          <w:tcPr>
            <w:tcW w:w="929" w:type="pct"/>
            <w:shd w:val="clear" w:color="auto" w:fill="auto"/>
            <w:vAlign w:val="center"/>
          </w:tcPr>
          <w:p w14:paraId="70D16FB2" w14:textId="77777777" w:rsidR="00A72EA6" w:rsidRPr="00A72EA6" w:rsidRDefault="00A72EA6" w:rsidP="00A72EA6">
            <w:pPr>
              <w:jc w:val="center"/>
              <w:rPr>
                <w:rFonts w:eastAsia="Arial"/>
                <w:b/>
                <w:lang w:val="ro-RO"/>
              </w:rPr>
            </w:pPr>
          </w:p>
        </w:tc>
        <w:tc>
          <w:tcPr>
            <w:tcW w:w="752" w:type="pct"/>
          </w:tcPr>
          <w:p w14:paraId="2DB6EC63" w14:textId="77777777" w:rsidR="00A72EA6" w:rsidRPr="00A72EA6" w:rsidRDefault="00A72EA6" w:rsidP="00A72EA6">
            <w:pPr>
              <w:jc w:val="center"/>
              <w:rPr>
                <w:rFonts w:eastAsia="Arial"/>
                <w:b/>
                <w:lang w:val="ro-RO"/>
              </w:rPr>
            </w:pPr>
          </w:p>
        </w:tc>
        <w:tc>
          <w:tcPr>
            <w:tcW w:w="752" w:type="pct"/>
            <w:shd w:val="clear" w:color="auto" w:fill="auto"/>
            <w:vAlign w:val="center"/>
          </w:tcPr>
          <w:p w14:paraId="5D975B05" w14:textId="77777777" w:rsidR="00A72EA6" w:rsidRPr="00A72EA6" w:rsidRDefault="00A72EA6" w:rsidP="00A72EA6">
            <w:pPr>
              <w:jc w:val="center"/>
              <w:rPr>
                <w:rFonts w:eastAsia="Arial"/>
                <w:b/>
                <w:lang w:val="ro-RO"/>
              </w:rPr>
            </w:pPr>
          </w:p>
        </w:tc>
        <w:tc>
          <w:tcPr>
            <w:tcW w:w="1372" w:type="pct"/>
            <w:shd w:val="clear" w:color="auto" w:fill="auto"/>
            <w:vAlign w:val="center"/>
          </w:tcPr>
          <w:p w14:paraId="128BAC7B" w14:textId="77777777" w:rsidR="00A72EA6" w:rsidRPr="00A72EA6" w:rsidRDefault="00A72EA6" w:rsidP="00A72EA6">
            <w:pPr>
              <w:jc w:val="center"/>
              <w:rPr>
                <w:rFonts w:eastAsia="Arial"/>
                <w:b/>
                <w:lang w:val="ro-RO"/>
              </w:rPr>
            </w:pPr>
          </w:p>
        </w:tc>
      </w:tr>
    </w:tbl>
    <w:p w14:paraId="165F1935"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5956C139" w14:textId="77777777" w:rsidR="007729E4" w:rsidRDefault="00000000">
      <w:pPr>
        <w:widowControl w:val="0"/>
        <w:numPr>
          <w:ilvl w:val="0"/>
          <w:numId w:val="70"/>
        </w:numPr>
        <w:autoSpaceDE w:val="0"/>
        <w:autoSpaceDN w:val="0"/>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Total contract value </w:t>
      </w:r>
      <w:r w:rsidRPr="00A72EA6">
        <w:rPr>
          <w:rFonts w:ascii="Times New Roman" w:eastAsia="Arial" w:hAnsi="Times New Roman" w:cs="Times New Roman"/>
          <w:kern w:val="0"/>
          <w:lang w:val="ro-RO"/>
          <w14:ligatures w14:val="none"/>
        </w:rPr>
        <w:t xml:space="preserve">(excluding VAT and/or excise duties): </w:t>
      </w:r>
      <w:r w:rsidRPr="00A72EA6">
        <w:rPr>
          <w:rFonts w:ascii="Times New Roman" w:eastAsia="Arial" w:hAnsi="Times New Roman" w:cs="Times New Roman"/>
          <w:kern w:val="0"/>
          <w:lang w:val="ro-RO"/>
          <w14:ligatures w14:val="none"/>
        </w:rPr>
        <w:tab/>
        <w:t xml:space="preserve">_____________ </w:t>
      </w:r>
      <w:r w:rsidRPr="00A72EA6">
        <w:rPr>
          <w:rFonts w:ascii="Times New Roman" w:eastAsia="Arial" w:hAnsi="Times New Roman" w:cs="Times New Roman"/>
          <w:b/>
          <w:kern w:val="0"/>
          <w:lang w:val="ro-RO"/>
          <w14:ligatures w14:val="none"/>
        </w:rPr>
        <w:t xml:space="preserve">LEI </w:t>
      </w:r>
    </w:p>
    <w:p w14:paraId="703F7FAC"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4F11CCC4"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78E9489A"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This Annex has been concluded following trading on the centralised markets organised and administered by the Romanian Commodities Exchange SA - Central Medium and Long Term Commodities Market, </w:t>
      </w:r>
      <w:r w:rsidRPr="00A72EA6">
        <w:rPr>
          <w:rFonts w:ascii="Times New Roman" w:eastAsia="Arial" w:hAnsi="Times New Roman" w:cs="Times New Roman"/>
          <w:b/>
          <w:kern w:val="0"/>
          <w:lang w:val="ro-RO"/>
          <w14:ligatures w14:val="none"/>
        </w:rPr>
        <w:t xml:space="preserve">Product </w:t>
      </w:r>
      <w:r w:rsidRPr="00A72EA6">
        <w:rPr>
          <w:rFonts w:ascii="Times New Roman" w:eastAsia="Arial" w:hAnsi="Times New Roman" w:cs="Times New Roman"/>
          <w:kern w:val="0"/>
          <w:lang w:val="ro-RO"/>
          <w14:ligatures w14:val="none"/>
        </w:rPr>
        <w:t>(</w:t>
      </w:r>
      <w:r w:rsidRPr="00A72EA6">
        <w:rPr>
          <w:rFonts w:ascii="Times New Roman" w:eastAsia="Arial" w:hAnsi="Times New Roman" w:cs="Times New Roman"/>
          <w:i/>
          <w:kern w:val="0"/>
          <w:lang w:val="ro-RO"/>
          <w14:ligatures w14:val="none"/>
        </w:rPr>
        <w:t>please tick the appropriate product</w:t>
      </w:r>
      <w:r w:rsidRPr="00A72EA6">
        <w:rPr>
          <w:rFonts w:ascii="Times New Roman" w:eastAsia="Arial" w:hAnsi="Times New Roman" w:cs="Times New Roman"/>
          <w:kern w:val="0"/>
          <w:lang w:val="ro-RO"/>
          <w14:ligatures w14:val="none"/>
        </w:rPr>
        <w:t>)</w:t>
      </w:r>
      <w:r w:rsidRPr="00A72EA6">
        <w:rPr>
          <w:rFonts w:ascii="Times New Roman" w:eastAsia="Arial" w:hAnsi="Times New Roman" w:cs="Times New Roman"/>
          <w:b/>
          <w:kern w:val="0"/>
          <w:lang w:val="ro-RO"/>
          <w14:ligatures w14:val="none"/>
        </w:rPr>
        <w:t>:</w:t>
      </w:r>
    </w:p>
    <w:p w14:paraId="28932E23"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315DC7A9" w14:textId="77777777" w:rsidR="007729E4" w:rsidRDefault="00000000">
      <w:pPr>
        <w:widowControl w:val="0"/>
        <w:autoSpaceDE w:val="0"/>
        <w:autoSpaceDN w:val="0"/>
        <w:spacing w:after="0" w:line="240" w:lineRule="auto"/>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b/>
          <w:kern w:val="0"/>
          <w:lang w:val="ro-RO"/>
          <w14:ligatures w14:val="none"/>
        </w:rPr>
        <w:t>WEEKEND</w:t>
      </w:r>
    </w:p>
    <w:p w14:paraId="75C17B27"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WEEK</w:t>
      </w:r>
    </w:p>
    <w:p w14:paraId="1A9E826D"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MONTH</w:t>
      </w:r>
    </w:p>
    <w:p w14:paraId="4DFE61CB"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FIRST QUARTER</w:t>
      </w:r>
    </w:p>
    <w:p w14:paraId="32FA8C8D"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SECOND QUARTER</w:t>
      </w:r>
    </w:p>
    <w:p w14:paraId="50EED4F7"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THIRD QUARTER</w:t>
      </w:r>
    </w:p>
    <w:p w14:paraId="756CD61A"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FOURTH QUARTER</w:t>
      </w:r>
    </w:p>
    <w:p w14:paraId="6B5EA37F"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FIRST SEMESTER</w:t>
      </w:r>
    </w:p>
    <w:p w14:paraId="28B32950"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SECOND SEMESTER</w:t>
      </w:r>
    </w:p>
    <w:p w14:paraId="7C44A45F"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COLD SEASON</w:t>
      </w:r>
    </w:p>
    <w:p w14:paraId="7062C732"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WARM SEASON</w:t>
      </w:r>
    </w:p>
    <w:p w14:paraId="1880BE94"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GAS YEAR</w:t>
      </w:r>
    </w:p>
    <w:p w14:paraId="1E1BFF85" w14:textId="77777777" w:rsidR="007729E4" w:rsidRDefault="00000000">
      <w:pPr>
        <w:widowControl w:val="0"/>
        <w:autoSpaceDE w:val="0"/>
        <w:autoSpaceDN w:val="0"/>
        <w:spacing w:after="0" w:line="240" w:lineRule="auto"/>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CALENDAR YEAR,</w:t>
      </w:r>
    </w:p>
    <w:p w14:paraId="33265D4B"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61D5E720"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It assumes and engages the responsibility of the company:</w:t>
      </w:r>
    </w:p>
    <w:p w14:paraId="6610B181"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29769DDF"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SELLER</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b/>
          <w:kern w:val="0"/>
          <w:lang w:val="ro-RO"/>
          <w14:ligatures w14:val="none"/>
        </w:rPr>
        <w:t>BUYER</w:t>
      </w:r>
    </w:p>
    <w:p w14:paraId="46933F17"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19E82F59"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(Company name)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(Company name)</w:t>
      </w:r>
    </w:p>
    <w:p w14:paraId="7B6D2293"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24D458EA"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____________________ ____________________</w:t>
      </w:r>
    </w:p>
    <w:p w14:paraId="0163D810"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6E648320"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Legal representative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 xml:space="preserve">                                           Legal representative</w:t>
      </w:r>
    </w:p>
    <w:p w14:paraId="21074E00"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30482041"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A0A37AD"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5506CE6C"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0129F8A1" w14:textId="77777777" w:rsidR="00A72EA6" w:rsidRPr="00A72EA6" w:rsidRDefault="00A72EA6" w:rsidP="00A72EA6">
      <w:pPr>
        <w:spacing w:after="0" w:line="240" w:lineRule="auto"/>
        <w:jc w:val="right"/>
        <w:rPr>
          <w:rFonts w:ascii="Times New Roman" w:eastAsia="Arial" w:hAnsi="Times New Roman" w:cs="Times New Roman"/>
          <w:b/>
          <w:kern w:val="0"/>
          <w:lang w:val="ro-RO"/>
          <w14:ligatures w14:val="none"/>
        </w:rPr>
      </w:pPr>
    </w:p>
    <w:p w14:paraId="4233E179" w14:textId="77777777" w:rsidR="007729E4" w:rsidRDefault="00000000">
      <w:pPr>
        <w:spacing w:after="0" w:line="240" w:lineRule="auto"/>
        <w:jc w:val="right"/>
        <w:rPr>
          <w:rFonts w:ascii="Times New Roman" w:eastAsia="Arial" w:hAnsi="Times New Roman" w:cs="Times New Roman"/>
          <w:b/>
          <w:kern w:val="0"/>
          <w:lang w:val="ro-RO"/>
          <w14:ligatures w14:val="none"/>
        </w:rPr>
      </w:pPr>
      <w:r w:rsidRPr="00A72EA6">
        <w:rPr>
          <w:rFonts w:ascii="Times New Roman" w:eastAsia="Arial" w:hAnsi="Times New Roman" w:cs="Times New Roman"/>
          <w:b/>
          <w:kern w:val="0"/>
          <w:lang w:val="ro-RO"/>
          <w14:ligatures w14:val="none"/>
        </w:rPr>
        <w:t>Annex 2</w:t>
      </w:r>
    </w:p>
    <w:p w14:paraId="5B5DC682" w14:textId="77777777" w:rsidR="007729E4" w:rsidRDefault="00000000">
      <w:pPr>
        <w:spacing w:after="0" w:line="240" w:lineRule="auto"/>
        <w:jc w:val="right"/>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 xml:space="preserve">on contract </w:t>
      </w:r>
    </w:p>
    <w:p w14:paraId="37954F94" w14:textId="77777777" w:rsidR="00A72EA6" w:rsidRPr="00A72EA6" w:rsidRDefault="00A72EA6" w:rsidP="00A72EA6">
      <w:pPr>
        <w:spacing w:after="0" w:line="240" w:lineRule="auto"/>
        <w:jc w:val="center"/>
        <w:rPr>
          <w:rFonts w:ascii="Times New Roman" w:eastAsia="Arial" w:hAnsi="Times New Roman" w:cs="Times New Roman"/>
          <w:b/>
          <w:kern w:val="0"/>
          <w:lang w:val="ro-RO"/>
          <w14:ligatures w14:val="none"/>
        </w:rPr>
      </w:pPr>
    </w:p>
    <w:p w14:paraId="761ABF3F"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Terminology</w:t>
      </w:r>
    </w:p>
    <w:p w14:paraId="7B27D5F5"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424824CB"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"Network Code for the National Gas Transmission System" </w:t>
      </w:r>
      <w:r w:rsidRPr="00A72EA6">
        <w:rPr>
          <w:rFonts w:ascii="Times New Roman" w:eastAsia="Arial" w:hAnsi="Times New Roman" w:cs="Times New Roman"/>
          <w:kern w:val="0"/>
          <w:lang w:val="ro-RO"/>
          <w14:ligatures w14:val="none"/>
        </w:rPr>
        <w:t>- normative act regulating the conditions and rules of use of the National Gas Transmission System in Romania;</w:t>
      </w:r>
    </w:p>
    <w:p w14:paraId="64B86546"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"Competent Authority" </w:t>
      </w:r>
      <w:r w:rsidRPr="00A72EA6">
        <w:rPr>
          <w:rFonts w:ascii="Times New Roman" w:eastAsia="Arial" w:hAnsi="Times New Roman" w:cs="Times New Roman"/>
          <w:kern w:val="0"/>
          <w:lang w:val="ro-RO"/>
          <w14:ligatures w14:val="none"/>
        </w:rPr>
        <w:t>- National Energy Regulatory Authority (ANRE);</w:t>
      </w:r>
    </w:p>
    <w:p w14:paraId="11120CFE"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"Contracted Quantity</w:t>
      </w:r>
      <w:r w:rsidRPr="00A72EA6">
        <w:rPr>
          <w:rFonts w:ascii="Times New Roman" w:eastAsia="Arial" w:hAnsi="Times New Roman" w:cs="Times New Roman"/>
          <w:kern w:val="0"/>
          <w:lang w:val="ro-RO"/>
          <w14:ligatures w14:val="none"/>
        </w:rPr>
        <w:t>" - a volume of Natural Gas sold by the Seller to the Buyer under the Contract during the Delivery Period;</w:t>
      </w:r>
    </w:p>
    <w:p w14:paraId="7C892896"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"Due Date</w:t>
      </w:r>
      <w:r w:rsidRPr="00A72EA6">
        <w:rPr>
          <w:rFonts w:ascii="Times New Roman" w:eastAsia="Arial" w:hAnsi="Times New Roman" w:cs="Times New Roman"/>
          <w:kern w:val="0"/>
          <w:lang w:val="ro-RO"/>
          <w14:ligatures w14:val="none"/>
        </w:rPr>
        <w:t>" - the date and/or dates on which payment amounts debit the Seller's account with the value of invoices issued under the Contract. If that date corresponds to a Non-Business Day, it shall be deemed to be the immediately following Business Day;</w:t>
      </w:r>
    </w:p>
    <w:p w14:paraId="34E70B2A"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 "Natural gas</w:t>
      </w:r>
      <w:r w:rsidRPr="00A72EA6">
        <w:rPr>
          <w:rFonts w:ascii="Times New Roman" w:eastAsia="Arial" w:hAnsi="Times New Roman" w:cs="Times New Roman"/>
          <w:kern w:val="0"/>
          <w:lang w:val="ro-RO"/>
          <w14:ligatures w14:val="none"/>
        </w:rPr>
        <w:t>" means free gases from methane gas fields, gases dissolved in crude oil, gases in the gas field associated with crude oil fields, and gases resulting from the extraction or separation of liquid hydrocarbons;</w:t>
      </w:r>
    </w:p>
    <w:p w14:paraId="1EA409B9"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'transmission system operator</w:t>
      </w:r>
      <w:r w:rsidRPr="00A72EA6">
        <w:rPr>
          <w:rFonts w:ascii="Times New Roman" w:eastAsia="Arial" w:hAnsi="Times New Roman" w:cs="Times New Roman"/>
          <w:kern w:val="0"/>
          <w:lang w:val="ro-RO"/>
          <w14:ligatures w14:val="none"/>
        </w:rPr>
        <w:t>' means a natural or legal person who carries out the function of natural gas transmission and is responsible for operating, ensuring the maintenance of and, if necessary, developing the transmission system in a given area and, where applicable, its interconnections with other systems, and for ensuring the long-term capacity of the system to meet the demand for the transmission of natural gas;</w:t>
      </w:r>
    </w:p>
    <w:p w14:paraId="1615D248"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''Delivery Period'' </w:t>
      </w:r>
      <w:r w:rsidRPr="00A72EA6">
        <w:rPr>
          <w:rFonts w:ascii="Times New Roman" w:eastAsia="Arial" w:hAnsi="Times New Roman" w:cs="Times New Roman"/>
          <w:kern w:val="0"/>
          <w:lang w:val="ro-RO"/>
          <w14:ligatures w14:val="none"/>
        </w:rPr>
        <w:t>- means the period defined by the parties for each individual transaction;</w:t>
      </w:r>
    </w:p>
    <w:p w14:paraId="5E30BFFD"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w:t>
      </w:r>
      <w:r w:rsidRPr="00A72EA6">
        <w:rPr>
          <w:rFonts w:ascii="Times New Roman" w:eastAsia="Arial" w:hAnsi="Times New Roman" w:cs="Times New Roman"/>
          <w:b/>
          <w:bCs/>
          <w:kern w:val="0"/>
          <w:lang w:val="ro-RO"/>
          <w14:ligatures w14:val="none"/>
        </w:rPr>
        <w:t>Contract Price</w:t>
      </w:r>
      <w:r w:rsidRPr="00A72EA6">
        <w:rPr>
          <w:rFonts w:ascii="Times New Roman" w:eastAsia="Arial" w:hAnsi="Times New Roman" w:cs="Times New Roman"/>
          <w:kern w:val="0"/>
          <w:lang w:val="ro-RO"/>
          <w14:ligatures w14:val="none"/>
        </w:rPr>
        <w:t>" - means the price of natural gas/MWh, resulting from the transaction, to be paid by the Buyer to the Seller for natural gas contracted under the Contract;</w:t>
      </w:r>
    </w:p>
    <w:p w14:paraId="0F4230B8"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 "National Transmission System</w:t>
      </w:r>
      <w:r w:rsidRPr="00A72EA6">
        <w:rPr>
          <w:rFonts w:ascii="Times New Roman" w:eastAsia="Arial" w:hAnsi="Times New Roman" w:cs="Times New Roman"/>
          <w:kern w:val="0"/>
          <w:lang w:val="ro-RO"/>
          <w14:ligatures w14:val="none"/>
        </w:rPr>
        <w:t>" (NTS) - the natural gas transmission system located on the territory of Romania and publicly owned by the State;</w:t>
      </w:r>
    </w:p>
    <w:p w14:paraId="7953B438"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w:t>
      </w:r>
      <w:r w:rsidRPr="00A72EA6">
        <w:rPr>
          <w:rFonts w:ascii="Times New Roman" w:eastAsia="Arial" w:hAnsi="Times New Roman" w:cs="Times New Roman"/>
          <w:b/>
          <w:bCs/>
          <w:kern w:val="0"/>
          <w:lang w:val="ro-RO"/>
          <w14:ligatures w14:val="none"/>
        </w:rPr>
        <w:t>Contract Value</w:t>
      </w:r>
      <w:r w:rsidRPr="00A72EA6">
        <w:rPr>
          <w:rFonts w:ascii="Times New Roman" w:eastAsia="Arial" w:hAnsi="Times New Roman" w:cs="Times New Roman"/>
          <w:kern w:val="0"/>
          <w:lang w:val="ro-RO"/>
          <w14:ligatures w14:val="none"/>
        </w:rPr>
        <w:t>" - means the value obtained by multiplying the Contract Quantity by the Contract Price plus VAT in accordance with the legal provisions;</w:t>
      </w:r>
    </w:p>
    <w:p w14:paraId="1B35BD16"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 xml:space="preserve">"Business Day" </w:t>
      </w:r>
      <w:r w:rsidRPr="00A72EA6">
        <w:rPr>
          <w:rFonts w:ascii="Times New Roman" w:eastAsia="Arial" w:hAnsi="Times New Roman" w:cs="Times New Roman"/>
          <w:kern w:val="0"/>
          <w:lang w:val="ro-RO"/>
          <w14:ligatures w14:val="none"/>
        </w:rPr>
        <w:t>- means any day, other than Saturday or Sunday or any legal holiday, on which banks are generally open for business in Romania;</w:t>
      </w:r>
    </w:p>
    <w:p w14:paraId="77A3A877"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"Non-Business Day</w:t>
      </w:r>
      <w:r w:rsidRPr="00A72EA6">
        <w:rPr>
          <w:rFonts w:ascii="Times New Roman" w:eastAsia="Arial" w:hAnsi="Times New Roman" w:cs="Times New Roman"/>
          <w:kern w:val="0"/>
          <w:lang w:val="ro-RO"/>
          <w14:ligatures w14:val="none"/>
        </w:rPr>
        <w:t>" - means any Saturday or Sunday or any legal holiday on which banks are closed for any operations in Romania.</w:t>
      </w:r>
    </w:p>
    <w:p w14:paraId="5C82D544"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223C6B3F"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2EB05B0"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D45F474" w14:textId="77777777" w:rsidR="007729E4" w:rsidRDefault="00000000">
      <w:pPr>
        <w:spacing w:after="0" w:line="240" w:lineRule="auto"/>
        <w:jc w:val="both"/>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It assumes and engages the responsibility of the company:</w:t>
      </w:r>
    </w:p>
    <w:p w14:paraId="4FBFAC81" w14:textId="77777777" w:rsidR="00A72EA6" w:rsidRPr="00A72EA6" w:rsidRDefault="00A72EA6" w:rsidP="00A72EA6">
      <w:pPr>
        <w:spacing w:after="0" w:line="240" w:lineRule="auto"/>
        <w:jc w:val="both"/>
        <w:rPr>
          <w:rFonts w:ascii="Times New Roman" w:eastAsia="Arial" w:hAnsi="Times New Roman" w:cs="Times New Roman"/>
          <w:kern w:val="0"/>
          <w:lang w:val="ro-RO"/>
          <w14:ligatures w14:val="none"/>
        </w:rPr>
      </w:pPr>
    </w:p>
    <w:p w14:paraId="0749C1B3"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b/>
          <w:kern w:val="0"/>
          <w:lang w:val="ro-RO"/>
          <w14:ligatures w14:val="none"/>
        </w:rPr>
        <w:t>SELLER</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b/>
          <w:kern w:val="0"/>
          <w:lang w:val="ro-RO"/>
          <w14:ligatures w14:val="none"/>
        </w:rPr>
        <w:t>BUYER</w:t>
      </w:r>
    </w:p>
    <w:p w14:paraId="3398A959"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02A59374"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25166DA2"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(Company name)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(Company name)</w:t>
      </w:r>
    </w:p>
    <w:p w14:paraId="6878A4F0" w14:textId="77777777" w:rsidR="00A72EA6" w:rsidRPr="00A72EA6" w:rsidRDefault="00A72EA6" w:rsidP="00A72EA6">
      <w:pPr>
        <w:spacing w:after="0" w:line="240" w:lineRule="auto"/>
        <w:rPr>
          <w:rFonts w:ascii="Times New Roman" w:eastAsia="Arial" w:hAnsi="Times New Roman" w:cs="Times New Roman"/>
          <w:kern w:val="0"/>
          <w:lang w:val="ro-RO"/>
          <w14:ligatures w14:val="none"/>
        </w:rPr>
      </w:pPr>
    </w:p>
    <w:p w14:paraId="775C67CC" w14:textId="77777777" w:rsidR="007729E4" w:rsidRDefault="00000000">
      <w:pPr>
        <w:spacing w:after="0" w:line="240" w:lineRule="auto"/>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____________________ ____________________</w:t>
      </w:r>
    </w:p>
    <w:p w14:paraId="2F06EA6E"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375C5866" w14:textId="77777777" w:rsidR="00A72EA6" w:rsidRPr="00A72EA6" w:rsidRDefault="00A72EA6" w:rsidP="00A72EA6">
      <w:pPr>
        <w:spacing w:after="0" w:line="240" w:lineRule="auto"/>
        <w:jc w:val="center"/>
        <w:rPr>
          <w:rFonts w:ascii="Times New Roman" w:eastAsia="Arial" w:hAnsi="Times New Roman" w:cs="Times New Roman"/>
          <w:kern w:val="0"/>
          <w:lang w:val="ro-RO"/>
          <w14:ligatures w14:val="none"/>
        </w:rPr>
      </w:pPr>
    </w:p>
    <w:p w14:paraId="6CB8241C" w14:textId="77777777" w:rsidR="007729E4" w:rsidRDefault="00000000">
      <w:pPr>
        <w:spacing w:after="0" w:line="240" w:lineRule="auto"/>
        <w:jc w:val="center"/>
        <w:rPr>
          <w:rFonts w:ascii="Times New Roman" w:eastAsia="Arial" w:hAnsi="Times New Roman" w:cs="Times New Roman"/>
          <w:kern w:val="0"/>
          <w:lang w:val="ro-RO"/>
          <w14:ligatures w14:val="none"/>
        </w:rPr>
      </w:pPr>
      <w:r w:rsidRPr="00A72EA6">
        <w:rPr>
          <w:rFonts w:ascii="Times New Roman" w:eastAsia="Arial" w:hAnsi="Times New Roman" w:cs="Times New Roman"/>
          <w:kern w:val="0"/>
          <w:lang w:val="ro-RO"/>
          <w14:ligatures w14:val="none"/>
        </w:rPr>
        <w:t>Legal representative</w:t>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r>
      <w:r w:rsidRPr="00A72EA6">
        <w:rPr>
          <w:rFonts w:ascii="Times New Roman" w:eastAsia="Arial" w:hAnsi="Times New Roman" w:cs="Times New Roman"/>
          <w:kern w:val="0"/>
          <w:lang w:val="ro-RO"/>
          <w14:ligatures w14:val="none"/>
        </w:rPr>
        <w:tab/>
        <w:t xml:space="preserve">                                           Legal representative</w:t>
      </w:r>
    </w:p>
    <w:p w14:paraId="6F4E24F4"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23EC9C4E" w14:textId="77777777" w:rsidR="00A72EA6" w:rsidRPr="00A72EA6" w:rsidRDefault="00A72EA6" w:rsidP="00A72EA6">
      <w:pPr>
        <w:widowControl w:val="0"/>
        <w:autoSpaceDE w:val="0"/>
        <w:autoSpaceDN w:val="0"/>
        <w:spacing w:after="0" w:line="240" w:lineRule="auto"/>
        <w:jc w:val="center"/>
        <w:rPr>
          <w:rFonts w:ascii="Times New Roman" w:eastAsia="Times New Roman" w:hAnsi="Times New Roman" w:cs="Times New Roman"/>
          <w:kern w:val="0"/>
          <w:lang w:val="ro-RO"/>
          <w14:ligatures w14:val="none"/>
        </w:rPr>
      </w:pPr>
    </w:p>
    <w:p w14:paraId="473512F5" w14:textId="77777777" w:rsidR="00A72EA6" w:rsidRPr="00A72EA6" w:rsidRDefault="00A72EA6" w:rsidP="00A72EA6">
      <w:pPr>
        <w:widowControl w:val="0"/>
        <w:tabs>
          <w:tab w:val="center" w:pos="5085"/>
        </w:tabs>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pgSz w:w="11910" w:h="16840"/>
          <w:pgMar w:top="1380" w:right="680" w:bottom="1260" w:left="1060" w:header="0" w:footer="1061" w:gutter="0"/>
          <w:cols w:space="720"/>
        </w:sectPr>
      </w:pPr>
      <w:r w:rsidRPr="00A72EA6">
        <w:rPr>
          <w:rFonts w:ascii="Times New Roman" w:eastAsia="Times New Roman" w:hAnsi="Times New Roman" w:cs="Times New Roman"/>
          <w:kern w:val="0"/>
          <w:lang w:val="ro-RO"/>
          <w14:ligatures w14:val="none"/>
        </w:rPr>
        <w:tab/>
      </w:r>
    </w:p>
    <w:p w14:paraId="5A252AC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pgSz w:w="11910" w:h="16840"/>
          <w:pgMar w:top="1580" w:right="680" w:bottom="1260" w:left="1060" w:header="0" w:footer="1061" w:gutter="0"/>
          <w:cols w:space="720"/>
        </w:sectPr>
      </w:pPr>
    </w:p>
    <w:p w14:paraId="5EE7E698"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0186332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14663D03"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313F52A4" w14:textId="77777777" w:rsidR="007729E4" w:rsidRDefault="00000000">
      <w:pPr>
        <w:widowControl w:val="0"/>
        <w:autoSpaceDE w:val="0"/>
        <w:autoSpaceDN w:val="0"/>
        <w:spacing w:before="194" w:after="0" w:line="240" w:lineRule="auto"/>
        <w:ind w:left="3899"/>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INITIATING ORDER</w:t>
      </w:r>
    </w:p>
    <w:p w14:paraId="6552258B"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1B774464" w14:textId="77777777" w:rsidR="007729E4" w:rsidRDefault="00000000">
      <w:pPr>
        <w:widowControl w:val="0"/>
        <w:autoSpaceDE w:val="0"/>
        <w:autoSpaceDN w:val="0"/>
        <w:spacing w:before="1" w:after="0" w:line="240" w:lineRule="auto"/>
        <w:ind w:left="3897"/>
        <w:jc w:val="center"/>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(model)</w:t>
      </w:r>
    </w:p>
    <w:p w14:paraId="498767ED" w14:textId="77777777" w:rsidR="007729E4" w:rsidRDefault="00000000">
      <w:pPr>
        <w:widowControl w:val="0"/>
        <w:autoSpaceDE w:val="0"/>
        <w:autoSpaceDN w:val="0"/>
        <w:spacing w:before="62" w:after="0" w:line="240" w:lineRule="auto"/>
        <w:ind w:left="253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Cs/>
          <w:kern w:val="0"/>
          <w:lang w:val="ro-RO"/>
          <w14:ligatures w14:val="none"/>
        </w:rPr>
        <w:br w:type="column"/>
      </w:r>
      <w:r w:rsidRPr="00A72EA6">
        <w:rPr>
          <w:rFonts w:ascii="Times New Roman" w:eastAsia="Times New Roman" w:hAnsi="Times New Roman" w:cs="Times New Roman"/>
          <w:b/>
          <w:bCs/>
          <w:kern w:val="0"/>
          <w:lang w:val="ro-RO"/>
          <w14:ligatures w14:val="none"/>
        </w:rPr>
        <w:t>ANNEX 3</w:t>
      </w:r>
    </w:p>
    <w:p w14:paraId="6AAAC064" w14:textId="77777777" w:rsidR="00A72EA6" w:rsidRPr="00A72EA6" w:rsidRDefault="00A72EA6" w:rsidP="00A72EA6">
      <w:pPr>
        <w:widowControl w:val="0"/>
        <w:autoSpaceDE w:val="0"/>
        <w:autoSpaceDN w:val="0"/>
        <w:spacing w:before="8" w:after="0" w:line="240" w:lineRule="auto"/>
        <w:rPr>
          <w:rFonts w:ascii="Times New Roman" w:eastAsia="Times New Roman" w:hAnsi="Times New Roman" w:cs="Times New Roman"/>
          <w:b/>
          <w:kern w:val="0"/>
          <w:sz w:val="19"/>
          <w:lang w:val="ro-RO"/>
          <w14:ligatures w14:val="none"/>
        </w:rPr>
      </w:pPr>
    </w:p>
    <w:p w14:paraId="33A3BF9B" w14:textId="77777777" w:rsidR="007729E4" w:rsidRDefault="00000000">
      <w:pPr>
        <w:widowControl w:val="0"/>
        <w:autoSpaceDE w:val="0"/>
        <w:autoSpaceDN w:val="0"/>
        <w:spacing w:after="0" w:line="240" w:lineRule="auto"/>
        <w:ind w:left="2383"/>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procedure</w:t>
      </w:r>
    </w:p>
    <w:p w14:paraId="2BFA59C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pgSz w:w="11910" w:h="16840"/>
          <w:pgMar w:top="1380" w:right="680" w:bottom="1260" w:left="1060" w:header="0" w:footer="1061" w:gutter="0"/>
          <w:cols w:num="2" w:space="720" w:equalWidth="0">
            <w:col w:w="5891" w:space="40"/>
            <w:col w:w="4239"/>
          </w:cols>
        </w:sectPr>
      </w:pPr>
    </w:p>
    <w:p w14:paraId="3E52F12C"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17"/>
          <w:lang w:val="ro-RO"/>
          <w14:ligatures w14:val="none"/>
        </w:rPr>
      </w:pPr>
    </w:p>
    <w:tbl>
      <w:tblPr>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A72EA6" w:rsidRPr="00A72EA6" w14:paraId="2F361614" w14:textId="77777777" w:rsidTr="00604062">
        <w:trPr>
          <w:trHeight w:val="479"/>
        </w:trPr>
        <w:tc>
          <w:tcPr>
            <w:tcW w:w="3915" w:type="dxa"/>
          </w:tcPr>
          <w:p w14:paraId="0EFB0293"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Participant</w:t>
            </w:r>
          </w:p>
        </w:tc>
        <w:tc>
          <w:tcPr>
            <w:tcW w:w="5106" w:type="dxa"/>
          </w:tcPr>
          <w:p w14:paraId="4E9E6FD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793FE3AA" w14:textId="77777777" w:rsidTr="00604062">
        <w:trPr>
          <w:trHeight w:val="479"/>
        </w:trPr>
        <w:tc>
          <w:tcPr>
            <w:tcW w:w="3915" w:type="dxa"/>
          </w:tcPr>
          <w:p w14:paraId="48F9B7DC"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Beneficiary</w:t>
            </w:r>
          </w:p>
        </w:tc>
        <w:tc>
          <w:tcPr>
            <w:tcW w:w="5106" w:type="dxa"/>
          </w:tcPr>
          <w:p w14:paraId="2F0F4E6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0769D0E4" w14:textId="77777777" w:rsidTr="00604062">
        <w:trPr>
          <w:trHeight w:val="482"/>
        </w:trPr>
        <w:tc>
          <w:tcPr>
            <w:tcW w:w="3915" w:type="dxa"/>
          </w:tcPr>
          <w:p w14:paraId="230DE293" w14:textId="77777777" w:rsidR="007729E4" w:rsidRDefault="00000000">
            <w:pPr>
              <w:widowControl w:val="0"/>
              <w:autoSpaceDE w:val="0"/>
              <w:autoSpaceDN w:val="0"/>
              <w:spacing w:before="22"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Standard product</w:t>
            </w:r>
          </w:p>
        </w:tc>
        <w:tc>
          <w:tcPr>
            <w:tcW w:w="5106" w:type="dxa"/>
          </w:tcPr>
          <w:p w14:paraId="66B9F7F1"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055B5A16" w14:textId="77777777" w:rsidTr="00604062">
        <w:trPr>
          <w:trHeight w:val="479"/>
        </w:trPr>
        <w:tc>
          <w:tcPr>
            <w:tcW w:w="3915" w:type="dxa"/>
          </w:tcPr>
          <w:p w14:paraId="017F635E"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Active type</w:t>
            </w:r>
          </w:p>
        </w:tc>
        <w:tc>
          <w:tcPr>
            <w:tcW w:w="5106" w:type="dxa"/>
          </w:tcPr>
          <w:p w14:paraId="0F13CAE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7140B117" w14:textId="77777777" w:rsidTr="00604062">
        <w:trPr>
          <w:trHeight w:val="480"/>
        </w:trPr>
        <w:tc>
          <w:tcPr>
            <w:tcW w:w="3915" w:type="dxa"/>
          </w:tcPr>
          <w:p w14:paraId="1C9BA106"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3"/>
                <w:kern w:val="0"/>
                <w:lang w:val="ro-RO"/>
                <w14:ligatures w14:val="none"/>
              </w:rPr>
              <w:t xml:space="preserve">Origin of </w:t>
            </w:r>
            <w:r w:rsidRPr="00A72EA6">
              <w:rPr>
                <w:rFonts w:ascii="Times New Roman" w:eastAsia="Times New Roman" w:hAnsi="Times New Roman" w:cs="Times New Roman"/>
                <w:kern w:val="0"/>
                <w:lang w:val="ro-RO"/>
                <w14:ligatures w14:val="none"/>
              </w:rPr>
              <w:t>the gas</w:t>
            </w:r>
          </w:p>
        </w:tc>
        <w:tc>
          <w:tcPr>
            <w:tcW w:w="5106" w:type="dxa"/>
          </w:tcPr>
          <w:p w14:paraId="197D26A8"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33B952F1" w14:textId="77777777" w:rsidTr="00604062">
        <w:trPr>
          <w:trHeight w:val="479"/>
        </w:trPr>
        <w:tc>
          <w:tcPr>
            <w:tcW w:w="3915" w:type="dxa"/>
          </w:tcPr>
          <w:p w14:paraId="59D6AE6F"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Quantity</w:t>
            </w:r>
          </w:p>
        </w:tc>
        <w:tc>
          <w:tcPr>
            <w:tcW w:w="5106" w:type="dxa"/>
          </w:tcPr>
          <w:p w14:paraId="1BEED04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2AB4DB53" w14:textId="77777777" w:rsidTr="00604062">
        <w:trPr>
          <w:trHeight w:val="760"/>
        </w:trPr>
        <w:tc>
          <w:tcPr>
            <w:tcW w:w="3915" w:type="dxa"/>
          </w:tcPr>
          <w:p w14:paraId="67AFB9E5" w14:textId="77777777" w:rsidR="007729E4" w:rsidRDefault="00000000">
            <w:pPr>
              <w:widowControl w:val="0"/>
              <w:autoSpaceDE w:val="0"/>
              <w:autoSpaceDN w:val="0"/>
              <w:spacing w:before="20" w:after="0" w:line="266" w:lineRule="auto"/>
              <w:ind w:left="110" w:right="47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Maximum limit of variation of contracted quantity*</w:t>
            </w:r>
          </w:p>
        </w:tc>
        <w:tc>
          <w:tcPr>
            <w:tcW w:w="5106" w:type="dxa"/>
          </w:tcPr>
          <w:p w14:paraId="5B7B77E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7B1D4C03" w14:textId="77777777" w:rsidTr="00604062">
        <w:trPr>
          <w:trHeight w:val="479"/>
        </w:trPr>
        <w:tc>
          <w:tcPr>
            <w:tcW w:w="3915" w:type="dxa"/>
          </w:tcPr>
          <w:p w14:paraId="774ECE46"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Ordinary meaning: Sale/purchase</w:t>
            </w:r>
          </w:p>
        </w:tc>
        <w:tc>
          <w:tcPr>
            <w:tcW w:w="5106" w:type="dxa"/>
          </w:tcPr>
          <w:p w14:paraId="254C4C71"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458C107A" w14:textId="77777777" w:rsidTr="00604062">
        <w:trPr>
          <w:trHeight w:val="479"/>
        </w:trPr>
        <w:tc>
          <w:tcPr>
            <w:tcW w:w="3915" w:type="dxa"/>
          </w:tcPr>
          <w:p w14:paraId="2DF9FB70"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Starting auction price</w:t>
            </w:r>
          </w:p>
        </w:tc>
        <w:tc>
          <w:tcPr>
            <w:tcW w:w="5106" w:type="dxa"/>
          </w:tcPr>
          <w:p w14:paraId="6A2FC456"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1C779DF9" w14:textId="77777777" w:rsidTr="00604062">
        <w:trPr>
          <w:trHeight w:val="479"/>
        </w:trPr>
        <w:tc>
          <w:tcPr>
            <w:tcW w:w="3915" w:type="dxa"/>
          </w:tcPr>
          <w:p w14:paraId="2960EE1D"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Price adjustment formula*</w:t>
            </w:r>
          </w:p>
        </w:tc>
        <w:tc>
          <w:tcPr>
            <w:tcW w:w="5106" w:type="dxa"/>
          </w:tcPr>
          <w:p w14:paraId="069BA78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193E2404" w14:textId="77777777" w:rsidTr="00604062">
        <w:trPr>
          <w:trHeight w:val="482"/>
        </w:trPr>
        <w:tc>
          <w:tcPr>
            <w:tcW w:w="3915" w:type="dxa"/>
          </w:tcPr>
          <w:p w14:paraId="33F41374" w14:textId="77777777" w:rsidR="007729E4" w:rsidRDefault="00000000">
            <w:pPr>
              <w:widowControl w:val="0"/>
              <w:autoSpaceDE w:val="0"/>
              <w:autoSpaceDN w:val="0"/>
              <w:spacing w:before="22"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Delivery condition : PVT</w:t>
            </w:r>
          </w:p>
        </w:tc>
        <w:tc>
          <w:tcPr>
            <w:tcW w:w="5106" w:type="dxa"/>
          </w:tcPr>
          <w:p w14:paraId="359B133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43FE2F47" w14:textId="77777777" w:rsidTr="00604062">
        <w:trPr>
          <w:trHeight w:val="480"/>
        </w:trPr>
        <w:tc>
          <w:tcPr>
            <w:tcW w:w="3915" w:type="dxa"/>
          </w:tcPr>
          <w:p w14:paraId="7FF875E8"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Date of commencement of delivery</w:t>
            </w:r>
          </w:p>
        </w:tc>
        <w:tc>
          <w:tcPr>
            <w:tcW w:w="5106" w:type="dxa"/>
          </w:tcPr>
          <w:p w14:paraId="79D037E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31F8B171" w14:textId="77777777" w:rsidTr="00604062">
        <w:trPr>
          <w:trHeight w:val="479"/>
        </w:trPr>
        <w:tc>
          <w:tcPr>
            <w:tcW w:w="3915" w:type="dxa"/>
          </w:tcPr>
          <w:p w14:paraId="096888D8" w14:textId="77777777" w:rsidR="007729E4" w:rsidRDefault="00000000">
            <w:pPr>
              <w:widowControl w:val="0"/>
              <w:autoSpaceDE w:val="0"/>
              <w:autoSpaceDN w:val="0"/>
              <w:spacing w:before="20" w:after="0" w:line="240"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Other clarifications</w:t>
            </w:r>
          </w:p>
        </w:tc>
        <w:tc>
          <w:tcPr>
            <w:tcW w:w="5106" w:type="dxa"/>
          </w:tcPr>
          <w:p w14:paraId="0A5675F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r w:rsidR="00A72EA6" w:rsidRPr="00A72EA6" w14:paraId="63F1A4B6" w14:textId="77777777" w:rsidTr="00604062">
        <w:trPr>
          <w:trHeight w:val="760"/>
        </w:trPr>
        <w:tc>
          <w:tcPr>
            <w:tcW w:w="3915" w:type="dxa"/>
          </w:tcPr>
          <w:p w14:paraId="2CBC09AE" w14:textId="77777777" w:rsidR="007729E4" w:rsidRDefault="00000000">
            <w:pPr>
              <w:widowControl w:val="0"/>
              <w:autoSpaceDE w:val="0"/>
              <w:autoSpaceDN w:val="0"/>
              <w:spacing w:before="20" w:after="0" w:line="266" w:lineRule="auto"/>
              <w:ind w:left="11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Proposed date and time of the meeting</w:t>
            </w:r>
          </w:p>
        </w:tc>
        <w:tc>
          <w:tcPr>
            <w:tcW w:w="5106" w:type="dxa"/>
          </w:tcPr>
          <w:p w14:paraId="44CC129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tc>
      </w:tr>
    </w:tbl>
    <w:p w14:paraId="4848B801"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28C7C8B2" w14:textId="77777777" w:rsidR="00A72EA6" w:rsidRPr="00A72EA6" w:rsidRDefault="00A72EA6" w:rsidP="00A72EA6">
      <w:pPr>
        <w:widowControl w:val="0"/>
        <w:autoSpaceDE w:val="0"/>
        <w:autoSpaceDN w:val="0"/>
        <w:spacing w:before="5" w:after="0" w:line="240" w:lineRule="auto"/>
        <w:rPr>
          <w:rFonts w:ascii="Times New Roman" w:eastAsia="Times New Roman" w:hAnsi="Times New Roman" w:cs="Times New Roman"/>
          <w:kern w:val="0"/>
          <w:sz w:val="23"/>
          <w:lang w:val="ro-RO"/>
          <w14:ligatures w14:val="none"/>
        </w:rPr>
      </w:pPr>
    </w:p>
    <w:p w14:paraId="136B0F56" w14:textId="77777777" w:rsidR="007729E4" w:rsidRDefault="00000000">
      <w:pPr>
        <w:widowControl w:val="0"/>
        <w:autoSpaceDE w:val="0"/>
        <w:autoSpaceDN w:val="0"/>
        <w:spacing w:after="0" w:line="266"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b/>
          <w:kern w:val="0"/>
          <w:lang w:val="ro-RO"/>
          <w14:ligatures w14:val="none"/>
        </w:rPr>
        <w:t xml:space="preserve">We have taken cognizance of and undertake </w:t>
      </w:r>
      <w:r w:rsidRPr="00A72EA6">
        <w:rPr>
          <w:rFonts w:ascii="Times New Roman" w:eastAsia="Times New Roman" w:hAnsi="Times New Roman" w:cs="Times New Roman"/>
          <w:kern w:val="0"/>
          <w:lang w:val="ro-RO"/>
          <w14:ligatures w14:val="none"/>
        </w:rPr>
        <w:t>to comply with the provisions of the Regulation on the organized framework for trading on the centralized natural gas markets administered by Bursa Romana de Mărfuri (Romanian Commodities Exchange) S.A., approved by the Order of the President of ANRE no. 223/2018 with subsequent amendments and of the trading procedures on the centralized natural gas markets administered by Bursa Romana de Mărfuri (Romanian Commodities Exchange) S.A..</w:t>
      </w:r>
    </w:p>
    <w:p w14:paraId="0D381257" w14:textId="77777777" w:rsidR="007729E4" w:rsidRDefault="00000000">
      <w:pPr>
        <w:widowControl w:val="0"/>
        <w:autoSpaceDE w:val="0"/>
        <w:autoSpaceDN w:val="0"/>
        <w:spacing w:before="195"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Valid only when placing an order for a flexible product</w:t>
      </w:r>
    </w:p>
    <w:p w14:paraId="3B243AA5"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19"/>
          <w:lang w:val="ro-RO"/>
          <w14:ligatures w14:val="none"/>
        </w:rPr>
      </w:pPr>
    </w:p>
    <w:p w14:paraId="77EA97C4" w14:textId="77777777" w:rsidR="007729E4" w:rsidRDefault="00000000">
      <w:pPr>
        <w:widowControl w:val="0"/>
        <w:tabs>
          <w:tab w:val="left" w:pos="7442"/>
        </w:tabs>
        <w:autoSpaceDE w:val="0"/>
        <w:autoSpaceDN w:val="0"/>
        <w:spacing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Client:</w:t>
      </w:r>
      <w:r w:rsidRPr="00A72EA6">
        <w:rPr>
          <w:rFonts w:ascii="Times New Roman" w:eastAsia="Times New Roman" w:hAnsi="Times New Roman" w:cs="Times New Roman"/>
          <w:b/>
          <w:bCs/>
          <w:kern w:val="0"/>
          <w:lang w:val="ro-RO"/>
          <w14:ligatures w14:val="none"/>
        </w:rPr>
        <w:tab/>
        <w:t>Vizat</w:t>
      </w:r>
    </w:p>
    <w:p w14:paraId="7DCD3382" w14:textId="77777777" w:rsidR="007729E4" w:rsidRDefault="00000000">
      <w:pPr>
        <w:widowControl w:val="0"/>
        <w:tabs>
          <w:tab w:val="left" w:pos="7442"/>
        </w:tabs>
        <w:autoSpaceDE w:val="0"/>
        <w:autoSpaceDN w:val="0"/>
        <w:spacing w:after="0" w:line="240" w:lineRule="auto"/>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 xml:space="preserve">                                                                                                                    affiliate member/shareholder member</w:t>
      </w:r>
    </w:p>
    <w:p w14:paraId="443E056D"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b/>
          <w:kern w:val="0"/>
          <w:sz w:val="19"/>
          <w:lang w:val="ro-RO"/>
          <w14:ligatures w14:val="none"/>
        </w:rPr>
      </w:pPr>
    </w:p>
    <w:p w14:paraId="1A63028A" w14:textId="77777777" w:rsidR="007729E4" w:rsidRDefault="00000000">
      <w:pPr>
        <w:widowControl w:val="0"/>
        <w:tabs>
          <w:tab w:val="left" w:pos="6907"/>
        </w:tabs>
        <w:autoSpaceDE w:val="0"/>
        <w:autoSpaceDN w:val="0"/>
        <w:spacing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(Name, first name)</w:t>
      </w:r>
      <w:r w:rsidRPr="00A72EA6">
        <w:rPr>
          <w:rFonts w:ascii="Times New Roman" w:eastAsia="Times New Roman" w:hAnsi="Times New Roman" w:cs="Times New Roman"/>
          <w:kern w:val="0"/>
          <w:lang w:val="ro-RO"/>
          <w14:ligatures w14:val="none"/>
        </w:rPr>
        <w:tab/>
      </w:r>
    </w:p>
    <w:p w14:paraId="636516BD" w14:textId="77777777" w:rsidR="007729E4" w:rsidRDefault="00000000">
      <w:pPr>
        <w:widowControl w:val="0"/>
        <w:tabs>
          <w:tab w:val="left" w:pos="6907"/>
        </w:tabs>
        <w:autoSpaceDE w:val="0"/>
        <w:autoSpaceDN w:val="0"/>
        <w:spacing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(Authorised signature and stamp)</w:t>
      </w:r>
    </w:p>
    <w:p w14:paraId="382629C0"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type w:val="continuous"/>
          <w:pgSz w:w="11910" w:h="16840"/>
          <w:pgMar w:top="1380" w:right="680" w:bottom="1260" w:left="1060" w:header="720" w:footer="720" w:gutter="0"/>
          <w:cols w:space="720"/>
        </w:sectPr>
      </w:pPr>
    </w:p>
    <w:p w14:paraId="2B1C8377" w14:textId="77777777" w:rsidR="007729E4" w:rsidRDefault="00000000">
      <w:pPr>
        <w:widowControl w:val="0"/>
        <w:autoSpaceDE w:val="0"/>
        <w:autoSpaceDN w:val="0"/>
        <w:spacing w:before="62" w:after="0" w:line="240" w:lineRule="auto"/>
        <w:ind w:right="756"/>
        <w:jc w:val="right"/>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ANNEX 4</w:t>
      </w:r>
    </w:p>
    <w:p w14:paraId="7FEC487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26A4EE13" w14:textId="77777777" w:rsidR="007729E4" w:rsidRDefault="00000000">
      <w:pPr>
        <w:widowControl w:val="0"/>
        <w:autoSpaceDE w:val="0"/>
        <w:autoSpaceDN w:val="0"/>
        <w:spacing w:before="181" w:after="0" w:line="240" w:lineRule="auto"/>
        <w:ind w:right="754"/>
        <w:jc w:val="right"/>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procedure</w:t>
      </w:r>
    </w:p>
    <w:p w14:paraId="204E17A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6EEE702E" w14:textId="77777777" w:rsidR="00A72EA6" w:rsidRPr="00A72EA6" w:rsidRDefault="00A72EA6" w:rsidP="00A72EA6">
      <w:pPr>
        <w:widowControl w:val="0"/>
        <w:autoSpaceDE w:val="0"/>
        <w:autoSpaceDN w:val="0"/>
        <w:spacing w:before="3" w:after="0" w:line="240" w:lineRule="auto"/>
        <w:rPr>
          <w:rFonts w:ascii="Times New Roman" w:eastAsia="Times New Roman" w:hAnsi="Times New Roman" w:cs="Times New Roman"/>
          <w:kern w:val="0"/>
          <w:sz w:val="16"/>
          <w:lang w:val="ro-RO"/>
          <w14:ligatures w14:val="none"/>
        </w:rPr>
      </w:pPr>
    </w:p>
    <w:p w14:paraId="4C5280FB" w14:textId="77777777" w:rsidR="007729E4" w:rsidRDefault="00000000">
      <w:pPr>
        <w:widowControl w:val="0"/>
        <w:autoSpaceDE w:val="0"/>
        <w:autoSpaceDN w:val="0"/>
        <w:spacing w:before="91" w:after="0" w:line="240" w:lineRule="auto"/>
        <w:ind w:right="374"/>
        <w:jc w:val="center"/>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Contract of Novation</w:t>
      </w:r>
    </w:p>
    <w:p w14:paraId="142B092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0"/>
          <w:lang w:val="ro-RO"/>
          <w14:ligatures w14:val="none"/>
        </w:rPr>
      </w:pPr>
    </w:p>
    <w:p w14:paraId="520B138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16"/>
          <w:lang w:val="ro-RO"/>
          <w14:ligatures w14:val="none"/>
        </w:rPr>
      </w:pPr>
    </w:p>
    <w:p w14:paraId="0DFA0821" w14:textId="77777777" w:rsidR="007729E4" w:rsidRDefault="00000000">
      <w:pPr>
        <w:widowControl w:val="0"/>
        <w:numPr>
          <w:ilvl w:val="0"/>
          <w:numId w:val="5"/>
        </w:numPr>
        <w:tabs>
          <w:tab w:val="left" w:pos="577"/>
        </w:tabs>
        <w:autoSpaceDE w:val="0"/>
        <w:autoSpaceDN w:val="0"/>
        <w:spacing w:before="92" w:after="0" w:line="240" w:lineRule="auto"/>
        <w:jc w:val="both"/>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Contracting Parties</w:t>
      </w:r>
    </w:p>
    <w:p w14:paraId="4C168FC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1896FBE5" w14:textId="77777777" w:rsidR="007729E4" w:rsidRDefault="00000000">
      <w:pPr>
        <w:widowControl w:val="0"/>
        <w:autoSpaceDE w:val="0"/>
        <w:autoSpaceDN w:val="0"/>
        <w:spacing w:after="0" w:line="240" w:lineRule="auto"/>
        <w:ind w:left="380"/>
        <w:jc w:val="both"/>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w:t>
      </w:r>
    </w:p>
    <w:p w14:paraId="734A4CEA"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21"/>
          <w:lang w:val="ro-RO"/>
          <w14:ligatures w14:val="none"/>
        </w:rPr>
      </w:pPr>
    </w:p>
    <w:p w14:paraId="0475AD37" w14:textId="77777777" w:rsidR="007729E4" w:rsidRDefault="00000000">
      <w:pPr>
        <w:widowControl w:val="0"/>
        <w:autoSpaceDE w:val="0"/>
        <w:autoSpaceDN w:val="0"/>
        <w:spacing w:before="1" w:after="0" w:line="240" w:lineRule="auto"/>
        <w:ind w:left="380" w:right="761"/>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kern w:val="0"/>
          <w:lang w:val="ro-RO"/>
          <w14:ligatures w14:val="none"/>
        </w:rPr>
        <w:t xml:space="preserve">The parties to </w:t>
      </w:r>
      <w:r w:rsidRPr="00A72EA6">
        <w:rPr>
          <w:rFonts w:ascii="Times New Roman" w:eastAsia="Times New Roman" w:hAnsi="Times New Roman" w:cs="Times New Roman"/>
          <w:spacing w:val="-16"/>
          <w:kern w:val="0"/>
          <w:lang w:val="ro-RO"/>
          <w14:ligatures w14:val="none"/>
        </w:rPr>
        <w:t xml:space="preserve">the </w:t>
      </w:r>
      <w:r w:rsidRPr="00A72EA6">
        <w:rPr>
          <w:rFonts w:ascii="Times New Roman" w:eastAsia="Times New Roman" w:hAnsi="Times New Roman" w:cs="Times New Roman"/>
          <w:spacing w:val="-2"/>
          <w:kern w:val="0"/>
          <w:lang w:val="ro-RO"/>
          <w14:ligatures w14:val="none"/>
        </w:rPr>
        <w:t xml:space="preserve">novation </w:t>
      </w:r>
      <w:r w:rsidRPr="00A72EA6">
        <w:rPr>
          <w:rFonts w:ascii="Times New Roman" w:eastAsia="Times New Roman" w:hAnsi="Times New Roman" w:cs="Times New Roman"/>
          <w:kern w:val="0"/>
          <w:lang w:val="ro-RO"/>
          <w14:ligatures w14:val="none"/>
        </w:rPr>
        <w:t>contract (</w:t>
      </w:r>
      <w:r w:rsidRPr="00A72EA6">
        <w:rPr>
          <w:rFonts w:ascii="Times New Roman" w:eastAsia="Times New Roman" w:hAnsi="Times New Roman" w:cs="Times New Roman"/>
          <w:spacing w:val="-2"/>
          <w:kern w:val="0"/>
          <w:lang w:val="ro-RO"/>
          <w14:ligatures w14:val="none"/>
        </w:rPr>
        <w:t xml:space="preserve">hereinafter the "Novation Contract") are, on the one hand, the Romanian Commodity Exchange, as counterparty (hereinafter the "Counterparty" or "BRM") and the participants in the centralized natural gas market (hereinafter, individually, the "Selling Beneficiary" or "Seller", respectively "Buying Recipient" or "Buyer" and collectively "Recipients"), who are not Clearing Members and MC Acceptance Agreements with BRM as Counterparty and who have entered into a transaction, (the "Transaction"), in the medium and long term product market, and have been rejected </w:t>
      </w:r>
      <w:r w:rsidRPr="00A72EA6">
        <w:rPr>
          <w:rFonts w:ascii="Times New Roman" w:eastAsia="Times New Roman" w:hAnsi="Times New Roman" w:cs="Times New Roman"/>
          <w:kern w:val="0"/>
          <w:lang w:val="ro-RO"/>
          <w14:ligatures w14:val="none"/>
        </w:rPr>
        <w:t>by their Counterparty in the Transaction.</w:t>
      </w:r>
    </w:p>
    <w:p w14:paraId="3182C25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00674A26" w14:textId="77777777" w:rsidR="007729E4" w:rsidRDefault="00000000">
      <w:pPr>
        <w:widowControl w:val="0"/>
        <w:autoSpaceDE w:val="0"/>
        <w:autoSpaceDN w:val="0"/>
        <w:spacing w:after="0" w:line="240" w:lineRule="auto"/>
        <w:ind w:left="380" w:right="7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parties hereto are hereinafter referred to individually as the "Party" and collectively as the "Parties".</w:t>
      </w:r>
    </w:p>
    <w:p w14:paraId="1594378C"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21"/>
          <w:lang w:val="ro-RO"/>
          <w14:ligatures w14:val="none"/>
        </w:rPr>
      </w:pPr>
    </w:p>
    <w:p w14:paraId="7223C1FC" w14:textId="77777777" w:rsidR="007729E4" w:rsidRDefault="00000000">
      <w:pPr>
        <w:widowControl w:val="0"/>
        <w:numPr>
          <w:ilvl w:val="0"/>
          <w:numId w:val="5"/>
        </w:numPr>
        <w:tabs>
          <w:tab w:val="left" w:pos="662"/>
        </w:tabs>
        <w:autoSpaceDE w:val="0"/>
        <w:autoSpaceDN w:val="0"/>
        <w:spacing w:after="0" w:line="240" w:lineRule="auto"/>
        <w:ind w:left="661" w:hanging="282"/>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Object of the contract</w:t>
      </w:r>
    </w:p>
    <w:p w14:paraId="60D5DDB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07A844A6" w14:textId="69901EF3" w:rsidR="007729E4" w:rsidRDefault="00000000">
      <w:pPr>
        <w:widowControl w:val="0"/>
        <w:autoSpaceDE w:val="0"/>
        <w:autoSpaceDN w:val="0"/>
        <w:spacing w:after="0" w:line="240" w:lineRule="auto"/>
        <w:ind w:left="380"/>
        <w:jc w:val="both"/>
        <w:rPr>
          <w:rFonts w:ascii="Times New Roman" w:eastAsia="Times New Roman" w:hAnsi="Times New Roman" w:cs="Times New Roman"/>
          <w:b/>
          <w:kern w:val="0"/>
          <w:lang w:val="ro-RO"/>
          <w14:ligatures w14:val="none"/>
        </w:rPr>
      </w:pPr>
      <w:r w:rsidRPr="00A72EA6">
        <w:rPr>
          <w:rFonts w:ascii="Times New Roman" w:eastAsia="Times New Roman" w:hAnsi="Times New Roman" w:cs="Times New Roman"/>
          <w:b/>
          <w:kern w:val="0"/>
          <w:lang w:val="ro-RO"/>
          <w14:ligatures w14:val="none"/>
        </w:rPr>
        <w:t xml:space="preserve">Art. 2 Acceptance of the transaction by the Counterparty   </w:t>
      </w:r>
    </w:p>
    <w:p w14:paraId="5D5E557E"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b/>
          <w:kern w:val="0"/>
          <w:lang w:val="ro-RO"/>
          <w14:ligatures w14:val="none"/>
        </w:rPr>
      </w:pPr>
    </w:p>
    <w:p w14:paraId="07029DAA" w14:textId="77777777" w:rsidR="007729E4" w:rsidRDefault="00000000">
      <w:pPr>
        <w:widowControl w:val="0"/>
        <w:numPr>
          <w:ilvl w:val="1"/>
          <w:numId w:val="5"/>
        </w:numPr>
        <w:tabs>
          <w:tab w:val="left" w:pos="1156"/>
        </w:tabs>
        <w:autoSpaceDE w:val="0"/>
        <w:autoSpaceDN w:val="0"/>
        <w:spacing w:after="0" w:line="240" w:lineRule="auto"/>
        <w:ind w:right="757"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b/>
        <w:t xml:space="preserve">The Counterparty substitutes itself in a transaction concluded in the medium and long-term products market of standardised products, as per Article 3, paragraph 1, point A of the Medium and Long-Term Products Trading Procedure, by the </w:t>
      </w:r>
      <w:r w:rsidRPr="00A72EA6">
        <w:rPr>
          <w:rFonts w:ascii="Times New Roman" w:eastAsia="Times New Roman" w:hAnsi="Times New Roman" w:cs="Times New Roman"/>
          <w:spacing w:val="-2"/>
          <w:kern w:val="0"/>
          <w:lang w:val="ro-RO"/>
          <w14:ligatures w14:val="none"/>
        </w:rPr>
        <w:t xml:space="preserve">Novation </w:t>
      </w:r>
      <w:r w:rsidRPr="00A72EA6">
        <w:rPr>
          <w:rFonts w:ascii="Times New Roman" w:eastAsia="Times New Roman" w:hAnsi="Times New Roman" w:cs="Times New Roman"/>
          <w:kern w:val="0"/>
          <w:lang w:val="ro-RO"/>
          <w14:ligatures w14:val="none"/>
        </w:rPr>
        <w:t xml:space="preserve">Agreement, </w:t>
      </w:r>
      <w:r w:rsidRPr="00A72EA6">
        <w:rPr>
          <w:rFonts w:ascii="Times New Roman" w:eastAsia="Times New Roman" w:hAnsi="Times New Roman" w:cs="Times New Roman"/>
          <w:spacing w:val="-3"/>
          <w:kern w:val="0"/>
          <w:lang w:val="ro-RO"/>
          <w14:ligatures w14:val="none"/>
        </w:rPr>
        <w:t xml:space="preserve">becoming </w:t>
      </w:r>
      <w:r w:rsidRPr="00A72EA6">
        <w:rPr>
          <w:rFonts w:ascii="Times New Roman" w:eastAsia="Times New Roman" w:hAnsi="Times New Roman" w:cs="Times New Roman"/>
          <w:kern w:val="0"/>
          <w:lang w:val="ro-RO"/>
          <w14:ligatures w14:val="none"/>
        </w:rPr>
        <w:t>Buyer for Seller and Seller for Buyer.</w:t>
      </w:r>
    </w:p>
    <w:p w14:paraId="0A6742E6" w14:textId="77777777" w:rsidR="007729E4" w:rsidRDefault="00000000">
      <w:pPr>
        <w:widowControl w:val="0"/>
        <w:numPr>
          <w:ilvl w:val="1"/>
          <w:numId w:val="5"/>
        </w:numPr>
        <w:tabs>
          <w:tab w:val="left" w:pos="1101"/>
        </w:tabs>
        <w:autoSpaceDE w:val="0"/>
        <w:autoSpaceDN w:val="0"/>
        <w:spacing w:after="0" w:line="240" w:lineRule="auto"/>
        <w:ind w:right="755"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Novation Agreement is an integral part of the Procedure for the Organisation and Functioning of the Medium and Long-Term Standardised Products Market and is applicable to all participants in this market from the date of the conclusion of a transaction. The Contract shall take effect from the date on which the Counterparty accepts the request for assignment of the completed transaction submitted by any of the parties to the Transaction that refuses to enter into the Standard Contract (Annex 2 to the Medium and Long Term Commodities Trading Procedure) with the counterparty to the Transaction.</w:t>
      </w:r>
    </w:p>
    <w:p w14:paraId="367E379D" w14:textId="77777777" w:rsidR="007729E4" w:rsidRDefault="00000000">
      <w:pPr>
        <w:widowControl w:val="0"/>
        <w:numPr>
          <w:ilvl w:val="1"/>
          <w:numId w:val="5"/>
        </w:numPr>
        <w:tabs>
          <w:tab w:val="left" w:pos="1101"/>
        </w:tabs>
        <w:autoSpaceDE w:val="0"/>
        <w:autoSpaceDN w:val="0"/>
        <w:spacing w:before="2" w:after="0" w:line="276" w:lineRule="auto"/>
        <w:ind w:right="780"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obligations for the physical delivery and offtake of natural gas remain </w:t>
      </w:r>
      <w:r w:rsidRPr="00A72EA6">
        <w:rPr>
          <w:rFonts w:ascii="Times New Roman" w:eastAsia="Times New Roman" w:hAnsi="Times New Roman" w:cs="Times New Roman"/>
          <w:spacing w:val="-3"/>
          <w:kern w:val="0"/>
          <w:lang w:val="ro-RO"/>
          <w14:ligatures w14:val="none"/>
        </w:rPr>
        <w:t xml:space="preserve">with the </w:t>
      </w:r>
      <w:r w:rsidRPr="00A72EA6">
        <w:rPr>
          <w:rFonts w:ascii="Times New Roman" w:eastAsia="Times New Roman" w:hAnsi="Times New Roman" w:cs="Times New Roman"/>
          <w:kern w:val="0"/>
          <w:lang w:val="ro-RO"/>
          <w14:ligatures w14:val="none"/>
        </w:rPr>
        <w:t xml:space="preserve">parties to the </w:t>
      </w:r>
      <w:r w:rsidRPr="00A72EA6">
        <w:rPr>
          <w:rFonts w:ascii="Times New Roman" w:eastAsia="Times New Roman" w:hAnsi="Times New Roman" w:cs="Times New Roman"/>
          <w:spacing w:val="-5"/>
          <w:kern w:val="0"/>
          <w:lang w:val="ro-RO"/>
          <w14:ligatures w14:val="none"/>
        </w:rPr>
        <w:t>Transaction</w:t>
      </w:r>
      <w:r w:rsidRPr="00A72EA6">
        <w:rPr>
          <w:rFonts w:ascii="Times New Roman" w:eastAsia="Times New Roman" w:hAnsi="Times New Roman" w:cs="Times New Roman"/>
          <w:spacing w:val="-3"/>
          <w:kern w:val="0"/>
          <w:lang w:val="ro-RO"/>
          <w14:ligatures w14:val="none"/>
        </w:rPr>
        <w:t xml:space="preserve">, with the </w:t>
      </w:r>
      <w:r w:rsidRPr="00A72EA6">
        <w:rPr>
          <w:rFonts w:ascii="Times New Roman" w:eastAsia="Times New Roman" w:hAnsi="Times New Roman" w:cs="Times New Roman"/>
          <w:kern w:val="0"/>
          <w:lang w:val="ro-RO"/>
          <w14:ligatures w14:val="none"/>
        </w:rPr>
        <w:t>Counterparty acting as financial guarantor for the performance of all financial obligations, but without making any deliveries or offtakes of natural gas in its own name.</w:t>
      </w:r>
    </w:p>
    <w:p w14:paraId="23285582" w14:textId="77777777" w:rsidR="007729E4" w:rsidRDefault="00000000">
      <w:pPr>
        <w:widowControl w:val="0"/>
        <w:numPr>
          <w:ilvl w:val="1"/>
          <w:numId w:val="5"/>
        </w:numPr>
        <w:tabs>
          <w:tab w:val="left" w:pos="1156"/>
        </w:tabs>
        <w:autoSpaceDE w:val="0"/>
        <w:autoSpaceDN w:val="0"/>
        <w:spacing w:before="198" w:after="0" w:line="240" w:lineRule="auto"/>
        <w:ind w:right="757"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b/>
        <w:t xml:space="preserve">BRM as Counterparty guarantees the payment of the countervalue of the natural gas </w:t>
      </w:r>
      <w:r w:rsidRPr="00A72EA6">
        <w:rPr>
          <w:rFonts w:ascii="Times New Roman" w:eastAsia="Times New Roman" w:hAnsi="Times New Roman" w:cs="Times New Roman"/>
          <w:spacing w:val="-2"/>
          <w:kern w:val="0"/>
          <w:lang w:val="ro-RO"/>
          <w14:ligatures w14:val="none"/>
        </w:rPr>
        <w:t xml:space="preserve">traded </w:t>
      </w:r>
      <w:r w:rsidRPr="00A72EA6">
        <w:rPr>
          <w:rFonts w:ascii="Times New Roman" w:eastAsia="Times New Roman" w:hAnsi="Times New Roman" w:cs="Times New Roman"/>
          <w:kern w:val="0"/>
          <w:lang w:val="ro-RO"/>
          <w14:ligatures w14:val="none"/>
        </w:rPr>
        <w:t xml:space="preserve">according to the concluded transaction. </w:t>
      </w:r>
      <w:r w:rsidRPr="00A72EA6">
        <w:rPr>
          <w:rFonts w:ascii="Times New Roman" w:eastAsia="Times New Roman" w:hAnsi="Times New Roman" w:cs="Times New Roman"/>
          <w:spacing w:val="-4"/>
          <w:kern w:val="0"/>
          <w:lang w:val="ro-RO"/>
          <w14:ligatures w14:val="none"/>
        </w:rPr>
        <w:t xml:space="preserve">BRM </w:t>
      </w:r>
      <w:r w:rsidRPr="00A72EA6">
        <w:rPr>
          <w:rFonts w:ascii="Times New Roman" w:eastAsia="Times New Roman" w:hAnsi="Times New Roman" w:cs="Times New Roman"/>
          <w:kern w:val="0"/>
          <w:lang w:val="ro-RO"/>
          <w14:ligatures w14:val="none"/>
        </w:rPr>
        <w:t xml:space="preserve">as </w:t>
      </w:r>
      <w:r w:rsidRPr="00A72EA6">
        <w:rPr>
          <w:rFonts w:ascii="Times New Roman" w:eastAsia="Times New Roman" w:hAnsi="Times New Roman" w:cs="Times New Roman"/>
          <w:spacing w:val="-2"/>
          <w:kern w:val="0"/>
          <w:lang w:val="ro-RO"/>
          <w14:ligatures w14:val="none"/>
        </w:rPr>
        <w:t xml:space="preserve">Counterparty </w:t>
      </w:r>
      <w:r w:rsidRPr="00A72EA6">
        <w:rPr>
          <w:rFonts w:ascii="Times New Roman" w:eastAsia="Times New Roman" w:hAnsi="Times New Roman" w:cs="Times New Roman"/>
          <w:kern w:val="0"/>
          <w:lang w:val="ro-RO"/>
          <w14:ligatures w14:val="none"/>
        </w:rPr>
        <w:t xml:space="preserve">guarantees through specific risk management mechanisms as well as through the guarantee fund the takeover and delivery of natural gas under the concluded transaction by </w:t>
      </w:r>
      <w:r w:rsidRPr="00A72EA6">
        <w:rPr>
          <w:rFonts w:ascii="Times New Roman" w:eastAsia="Times New Roman" w:hAnsi="Times New Roman" w:cs="Times New Roman"/>
          <w:spacing w:val="-15"/>
          <w:kern w:val="0"/>
          <w:lang w:val="ro-RO"/>
          <w14:ligatures w14:val="none"/>
        </w:rPr>
        <w:t xml:space="preserve">another </w:t>
      </w:r>
      <w:r w:rsidRPr="00A72EA6">
        <w:rPr>
          <w:rFonts w:ascii="Times New Roman" w:eastAsia="Times New Roman" w:hAnsi="Times New Roman" w:cs="Times New Roman"/>
          <w:kern w:val="0"/>
          <w:lang w:val="ro-RO"/>
          <w14:ligatures w14:val="none"/>
        </w:rPr>
        <w:t xml:space="preserve">supplier in case of failure to comply with the delivery/takeover conditions induced by a part of the concluded </w:t>
      </w:r>
      <w:r w:rsidRPr="00A72EA6">
        <w:rPr>
          <w:rFonts w:ascii="Times New Roman" w:eastAsia="Times New Roman" w:hAnsi="Times New Roman" w:cs="Times New Roman"/>
          <w:spacing w:val="-1"/>
          <w:kern w:val="0"/>
          <w:lang w:val="ro-RO"/>
          <w14:ligatures w14:val="none"/>
        </w:rPr>
        <w:t>transaction</w:t>
      </w:r>
      <w:r w:rsidRPr="00A72EA6">
        <w:rPr>
          <w:rFonts w:ascii="Times New Roman" w:eastAsia="Times New Roman" w:hAnsi="Times New Roman" w:cs="Times New Roman"/>
          <w:kern w:val="0"/>
          <w:lang w:val="ro-RO"/>
          <w14:ligatures w14:val="none"/>
        </w:rPr>
        <w:t>.</w:t>
      </w:r>
    </w:p>
    <w:p w14:paraId="5D651D0A" w14:textId="77777777" w:rsidR="007729E4" w:rsidRDefault="00000000">
      <w:pPr>
        <w:widowControl w:val="0"/>
        <w:numPr>
          <w:ilvl w:val="1"/>
          <w:numId w:val="5"/>
        </w:numPr>
        <w:tabs>
          <w:tab w:val="left" w:pos="1101"/>
        </w:tabs>
        <w:autoSpaceDE w:val="0"/>
        <w:autoSpaceDN w:val="0"/>
        <w:spacing w:after="0" w:line="240" w:lineRule="auto"/>
        <w:ind w:right="756"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quantities, prices and delivery periods shall be those traded by the parties during the trading sessions on the Medium and Long Term Standardised Products Market administered by BRM; they shall be the subject of trading annexes for each individual transaction, identical in form and fully completed, in accordance with the model set out in Annex 1 to this Master Agreement;</w:t>
      </w:r>
    </w:p>
    <w:p w14:paraId="0B17E70C" w14:textId="77777777" w:rsidR="007729E4" w:rsidRDefault="00000000">
      <w:pPr>
        <w:widowControl w:val="0"/>
        <w:numPr>
          <w:ilvl w:val="1"/>
          <w:numId w:val="5"/>
        </w:numPr>
        <w:tabs>
          <w:tab w:val="left" w:pos="1101"/>
        </w:tabs>
        <w:autoSpaceDE w:val="0"/>
        <w:autoSpaceDN w:val="0"/>
        <w:spacing w:after="0" w:line="240" w:lineRule="auto"/>
        <w:ind w:right="754" w:hanging="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transfer of ownership is done in the Virtual Trading Point (PVT), on the basis of the trading report made available to the Parties by the centralized market operator </w:t>
      </w:r>
      <w:r w:rsidRPr="00A72EA6">
        <w:rPr>
          <w:rFonts w:ascii="Times New Roman" w:eastAsia="Times New Roman" w:hAnsi="Times New Roman" w:cs="Times New Roman"/>
          <w:spacing w:val="-73"/>
          <w:kern w:val="0"/>
          <w:lang w:val="ro-RO"/>
          <w14:ligatures w14:val="none"/>
        </w:rPr>
        <w:t>-</w:t>
      </w:r>
    </w:p>
    <w:p w14:paraId="2F0765BE" w14:textId="77777777" w:rsidR="00A72EA6" w:rsidRPr="00A72EA6" w:rsidRDefault="00A72EA6" w:rsidP="00A72EA6">
      <w:pPr>
        <w:widowControl w:val="0"/>
        <w:autoSpaceDE w:val="0"/>
        <w:autoSpaceDN w:val="0"/>
        <w:spacing w:after="0" w:line="240" w:lineRule="auto"/>
        <w:jc w:val="both"/>
        <w:rPr>
          <w:rFonts w:ascii="Times New Roman" w:eastAsia="Times New Roman" w:hAnsi="Times New Roman" w:cs="Times New Roman"/>
          <w:kern w:val="0"/>
          <w:lang w:val="ro-RO"/>
          <w14:ligatures w14:val="none"/>
        </w:rPr>
        <w:sectPr w:rsidR="00A72EA6" w:rsidRPr="00A72EA6" w:rsidSect="005C67E1">
          <w:pgSz w:w="11910" w:h="16840"/>
          <w:pgMar w:top="1380" w:right="680" w:bottom="1260" w:left="1060" w:header="0" w:footer="1061" w:gutter="0"/>
          <w:cols w:space="720"/>
        </w:sectPr>
      </w:pPr>
    </w:p>
    <w:p w14:paraId="49D6EE35" w14:textId="77777777" w:rsidR="007729E4" w:rsidRDefault="00000000">
      <w:pPr>
        <w:widowControl w:val="0"/>
        <w:autoSpaceDE w:val="0"/>
        <w:autoSpaceDN w:val="0"/>
        <w:spacing w:before="80" w:after="0" w:line="240" w:lineRule="auto"/>
        <w:ind w:left="1100" w:right="73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BRM; the quantities of traded natural gas are to be delivered to PVT in a constant daily profile.</w:t>
      </w:r>
    </w:p>
    <w:p w14:paraId="64240548" w14:textId="77777777" w:rsidR="002A3CED" w:rsidRPr="002A3CED" w:rsidRDefault="002A3CED">
      <w:pPr>
        <w:widowControl w:val="0"/>
        <w:numPr>
          <w:ilvl w:val="0"/>
          <w:numId w:val="5"/>
        </w:numPr>
        <w:tabs>
          <w:tab w:val="left" w:pos="748"/>
        </w:tabs>
        <w:autoSpaceDE w:val="0"/>
        <w:autoSpaceDN w:val="0"/>
        <w:spacing w:before="183" w:after="0" w:line="480" w:lineRule="auto"/>
        <w:ind w:left="380" w:right="5493"/>
        <w:jc w:val="both"/>
        <w:outlineLvl w:val="0"/>
        <w:rPr>
          <w:rFonts w:ascii="Times New Roman" w:eastAsia="Times New Roman" w:hAnsi="Times New Roman" w:cs="Times New Roman"/>
          <w:b/>
          <w:bCs/>
          <w:kern w:val="0"/>
          <w:lang w:val="ro-RO"/>
          <w14:ligatures w14:val="none"/>
        </w:rPr>
      </w:pPr>
    </w:p>
    <w:p w14:paraId="7F1A4FEF" w14:textId="2F79865A" w:rsidR="002A3CED" w:rsidRPr="002A3CED" w:rsidRDefault="00000000" w:rsidP="002A3CED">
      <w:pPr>
        <w:widowControl w:val="0"/>
        <w:tabs>
          <w:tab w:val="left" w:pos="748"/>
        </w:tabs>
        <w:autoSpaceDE w:val="0"/>
        <w:autoSpaceDN w:val="0"/>
        <w:spacing w:before="183" w:after="0" w:line="480" w:lineRule="auto"/>
        <w:ind w:left="380" w:right="5493"/>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2"/>
          <w:kern w:val="0"/>
          <w:lang w:val="ro-RO"/>
          <w14:ligatures w14:val="none"/>
        </w:rPr>
        <w:t xml:space="preserve">Obligation to take over/Obligation to deliver </w:t>
      </w:r>
    </w:p>
    <w:p w14:paraId="557D4C55" w14:textId="01BE5D9F" w:rsidR="007729E4" w:rsidRDefault="00000000" w:rsidP="002A3CED">
      <w:pPr>
        <w:widowControl w:val="0"/>
        <w:tabs>
          <w:tab w:val="left" w:pos="748"/>
        </w:tabs>
        <w:autoSpaceDE w:val="0"/>
        <w:autoSpaceDN w:val="0"/>
        <w:spacing w:before="183" w:after="0" w:line="480" w:lineRule="auto"/>
        <w:ind w:left="380" w:right="5493"/>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3</w:t>
      </w:r>
    </w:p>
    <w:p w14:paraId="42E633FE" w14:textId="77777777" w:rsidR="007729E4" w:rsidRDefault="00000000">
      <w:pPr>
        <w:widowControl w:val="0"/>
        <w:numPr>
          <w:ilvl w:val="0"/>
          <w:numId w:val="4"/>
        </w:numPr>
        <w:tabs>
          <w:tab w:val="left" w:pos="1101"/>
        </w:tabs>
        <w:autoSpaceDE w:val="0"/>
        <w:autoSpaceDN w:val="0"/>
        <w:spacing w:before="1" w:after="0" w:line="240"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quantities of natural gas traded are firm, the Supplier as Seller assuming the obligation to deliver them in the PVT and as Buyer to take them over and pay them at the price resulting from the trading session, according to the Trading Report, issued and transmitted to the Parties by the BRM, in accordance with the provisions of Chapter V of the "Procedure for the organization and operation of the medium and long-term standardized products market administered by the BRM".</w:t>
      </w:r>
    </w:p>
    <w:p w14:paraId="14656C52" w14:textId="77777777" w:rsidR="007729E4" w:rsidRDefault="00000000">
      <w:pPr>
        <w:widowControl w:val="0"/>
        <w:numPr>
          <w:ilvl w:val="0"/>
          <w:numId w:val="4"/>
        </w:numPr>
        <w:tabs>
          <w:tab w:val="left" w:pos="1101"/>
        </w:tabs>
        <w:autoSpaceDE w:val="0"/>
        <w:autoSpaceDN w:val="0"/>
        <w:spacing w:before="4" w:after="0" w:line="276"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Failure by any of the Beneficiaries to fulfil, in whole or in part, the obligation to deliver or take delivery of the quantities of natural gas traded shall entitle the Counterparty to collect the consideration for the quantity not delivered or, as the case may be, not taken delivery of. In turn, the Party whose obligation is not fulfilled shall be liable to pay the amount representing the consideration for the quantity of gas for which the obligation to deliver or take over has not been fulfilled. The Counterparty shall, in the event of non-fulfilment, enforce the securities provided by the Beneficiary, to the extent of the obligations assumed by the latter, as set out in Art.</w:t>
      </w:r>
    </w:p>
    <w:p w14:paraId="11F93F7D" w14:textId="77777777" w:rsidR="007729E4" w:rsidRDefault="00000000">
      <w:pPr>
        <w:widowControl w:val="0"/>
        <w:autoSpaceDE w:val="0"/>
        <w:autoSpaceDN w:val="0"/>
        <w:spacing w:after="0" w:line="252" w:lineRule="exact"/>
        <w:ind w:left="110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6.1 of this contract.</w:t>
      </w:r>
    </w:p>
    <w:p w14:paraId="22054CA5" w14:textId="77777777" w:rsidR="007729E4" w:rsidRDefault="00000000">
      <w:pPr>
        <w:widowControl w:val="0"/>
        <w:numPr>
          <w:ilvl w:val="0"/>
          <w:numId w:val="4"/>
        </w:numPr>
        <w:tabs>
          <w:tab w:val="left" w:pos="1101"/>
        </w:tabs>
        <w:autoSpaceDE w:val="0"/>
        <w:autoSpaceDN w:val="0"/>
        <w:spacing w:before="38" w:after="0" w:line="278" w:lineRule="auto"/>
        <w:ind w:right="753"/>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countervalue of imbalances generated by the Supplier shall be calculated in accordance with the legal provisions in force and shall be due by the Supplier to the Central Counterparty.</w:t>
      </w:r>
    </w:p>
    <w:p w14:paraId="3E3A2C8C" w14:textId="77777777" w:rsidR="002A3CED" w:rsidRDefault="002A3CED">
      <w:pPr>
        <w:widowControl w:val="0"/>
        <w:numPr>
          <w:ilvl w:val="0"/>
          <w:numId w:val="5"/>
        </w:numPr>
        <w:tabs>
          <w:tab w:val="left" w:pos="738"/>
        </w:tabs>
        <w:autoSpaceDE w:val="0"/>
        <w:autoSpaceDN w:val="0"/>
        <w:spacing w:before="193" w:after="0" w:line="480" w:lineRule="auto"/>
        <w:ind w:left="380" w:right="7491"/>
        <w:jc w:val="both"/>
        <w:outlineLvl w:val="0"/>
        <w:rPr>
          <w:rFonts w:ascii="Times New Roman" w:eastAsia="Times New Roman" w:hAnsi="Times New Roman" w:cs="Times New Roman"/>
          <w:b/>
          <w:bCs/>
          <w:kern w:val="0"/>
          <w:lang w:val="ro-RO"/>
          <w14:ligatures w14:val="none"/>
        </w:rPr>
      </w:pPr>
    </w:p>
    <w:p w14:paraId="7808DF4C" w14:textId="076B6624" w:rsidR="002A3CED" w:rsidRDefault="00000000" w:rsidP="002A3CED">
      <w:pPr>
        <w:widowControl w:val="0"/>
        <w:tabs>
          <w:tab w:val="left" w:pos="738"/>
        </w:tabs>
        <w:autoSpaceDE w:val="0"/>
        <w:autoSpaceDN w:val="0"/>
        <w:spacing w:before="193" w:after="0" w:line="480" w:lineRule="auto"/>
        <w:ind w:left="380" w:right="7491"/>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Duration of the Contract</w:t>
      </w:r>
    </w:p>
    <w:p w14:paraId="405A0C31" w14:textId="59003548" w:rsidR="007729E4" w:rsidRDefault="00000000" w:rsidP="002A3CED">
      <w:pPr>
        <w:widowControl w:val="0"/>
        <w:tabs>
          <w:tab w:val="left" w:pos="738"/>
        </w:tabs>
        <w:autoSpaceDE w:val="0"/>
        <w:autoSpaceDN w:val="0"/>
        <w:spacing w:before="193" w:after="0" w:line="480" w:lineRule="auto"/>
        <w:ind w:left="380" w:right="7491"/>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 xml:space="preserve"> Art. 4</w:t>
      </w:r>
    </w:p>
    <w:p w14:paraId="59927AC2" w14:textId="77777777" w:rsidR="00A72EA6" w:rsidRPr="00A72EA6" w:rsidRDefault="00A72EA6" w:rsidP="00A72EA6">
      <w:pPr>
        <w:widowControl w:val="0"/>
        <w:autoSpaceDE w:val="0"/>
        <w:autoSpaceDN w:val="0"/>
        <w:spacing w:before="6" w:after="0" w:line="240" w:lineRule="auto"/>
        <w:rPr>
          <w:rFonts w:ascii="Times New Roman" w:eastAsia="Times New Roman" w:hAnsi="Times New Roman" w:cs="Times New Roman"/>
          <w:b/>
          <w:kern w:val="0"/>
          <w:sz w:val="24"/>
          <w:lang w:val="ro-RO"/>
          <w14:ligatures w14:val="none"/>
        </w:rPr>
      </w:pPr>
    </w:p>
    <w:p w14:paraId="637C3ED7" w14:textId="77777777" w:rsidR="007729E4" w:rsidRDefault="00000000">
      <w:pPr>
        <w:widowControl w:val="0"/>
        <w:numPr>
          <w:ilvl w:val="0"/>
          <w:numId w:val="56"/>
        </w:numPr>
        <w:tabs>
          <w:tab w:val="left" w:pos="1101"/>
        </w:tabs>
        <w:autoSpaceDE w:val="0"/>
        <w:autoSpaceDN w:val="0"/>
        <w:spacing w:after="0" w:line="240"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This Agreement shall take effect from the date on which the Counterparty accepts the </w:t>
      </w:r>
      <w:r w:rsidRPr="00A72EA6">
        <w:rPr>
          <w:rFonts w:ascii="Times New Roman" w:eastAsia="Times New Roman" w:hAnsi="Times New Roman" w:cs="Times New Roman"/>
          <w:spacing w:val="-3"/>
          <w:kern w:val="0"/>
          <w:lang w:val="ro-RO"/>
          <w14:ligatures w14:val="none"/>
        </w:rPr>
        <w:t>Beneficiary</w:t>
      </w:r>
      <w:r w:rsidRPr="00A72EA6">
        <w:rPr>
          <w:rFonts w:ascii="Times New Roman" w:eastAsia="Times New Roman" w:hAnsi="Times New Roman" w:cs="Times New Roman"/>
          <w:spacing w:val="-2"/>
          <w:kern w:val="0"/>
          <w:lang w:val="ro-RO"/>
          <w14:ligatures w14:val="none"/>
        </w:rPr>
        <w:t xml:space="preserve">'s </w:t>
      </w:r>
      <w:r w:rsidRPr="00A72EA6">
        <w:rPr>
          <w:rFonts w:ascii="Times New Roman" w:eastAsia="Times New Roman" w:hAnsi="Times New Roman" w:cs="Times New Roman"/>
          <w:kern w:val="0"/>
          <w:lang w:val="ro-RO"/>
          <w14:ligatures w14:val="none"/>
        </w:rPr>
        <w:t xml:space="preserve">request to assign the completed transaction.  The Contract shall remain in force until all obligations arising from the conclusion of the </w:t>
      </w:r>
      <w:r w:rsidRPr="00A72EA6">
        <w:rPr>
          <w:rFonts w:ascii="Times New Roman" w:eastAsia="Times New Roman" w:hAnsi="Times New Roman" w:cs="Times New Roman"/>
          <w:spacing w:val="-2"/>
          <w:kern w:val="0"/>
          <w:lang w:val="ro-RO"/>
          <w14:ligatures w14:val="none"/>
        </w:rPr>
        <w:t xml:space="preserve">Transaction </w:t>
      </w:r>
      <w:r w:rsidRPr="00A72EA6">
        <w:rPr>
          <w:rFonts w:ascii="Times New Roman" w:eastAsia="Times New Roman" w:hAnsi="Times New Roman" w:cs="Times New Roman"/>
          <w:kern w:val="0"/>
          <w:lang w:val="ro-RO"/>
          <w14:ligatures w14:val="none"/>
        </w:rPr>
        <w:t xml:space="preserve">in the Medium and Long </w:t>
      </w:r>
      <w:r w:rsidRPr="00A72EA6">
        <w:rPr>
          <w:rFonts w:ascii="Times New Roman" w:eastAsia="Times New Roman" w:hAnsi="Times New Roman" w:cs="Times New Roman"/>
          <w:spacing w:val="-9"/>
          <w:kern w:val="0"/>
          <w:lang w:val="ro-RO"/>
          <w14:ligatures w14:val="none"/>
        </w:rPr>
        <w:t xml:space="preserve">Term </w:t>
      </w:r>
      <w:r w:rsidRPr="00A72EA6">
        <w:rPr>
          <w:rFonts w:ascii="Times New Roman" w:eastAsia="Times New Roman" w:hAnsi="Times New Roman" w:cs="Times New Roman"/>
          <w:kern w:val="0"/>
          <w:lang w:val="ro-RO"/>
          <w14:ligatures w14:val="none"/>
        </w:rPr>
        <w:t>Standardised Products Market administered by BRM have been discharged.</w:t>
      </w:r>
    </w:p>
    <w:p w14:paraId="30839A3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43BF2CB5" w14:textId="77777777" w:rsidR="00A72EA6" w:rsidRPr="00A72EA6" w:rsidRDefault="00A72EA6" w:rsidP="00A72EA6">
      <w:pPr>
        <w:widowControl w:val="0"/>
        <w:autoSpaceDE w:val="0"/>
        <w:autoSpaceDN w:val="0"/>
        <w:spacing w:before="2" w:after="0" w:line="240" w:lineRule="auto"/>
        <w:rPr>
          <w:rFonts w:ascii="Times New Roman" w:eastAsia="Times New Roman" w:hAnsi="Times New Roman" w:cs="Times New Roman"/>
          <w:kern w:val="0"/>
          <w:lang w:val="ro-RO"/>
          <w14:ligatures w14:val="none"/>
        </w:rPr>
      </w:pPr>
    </w:p>
    <w:p w14:paraId="1822EC9B" w14:textId="77777777" w:rsidR="007729E4" w:rsidRDefault="00000000">
      <w:pPr>
        <w:widowControl w:val="0"/>
        <w:numPr>
          <w:ilvl w:val="0"/>
          <w:numId w:val="56"/>
        </w:numPr>
        <w:tabs>
          <w:tab w:val="left" w:pos="1101"/>
        </w:tabs>
        <w:autoSpaceDE w:val="0"/>
        <w:autoSpaceDN w:val="0"/>
        <w:spacing w:after="0" w:line="240"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After the expiration of the </w:t>
      </w:r>
      <w:r w:rsidRPr="00A72EA6">
        <w:rPr>
          <w:rFonts w:ascii="Times New Roman" w:eastAsia="Times New Roman" w:hAnsi="Times New Roman" w:cs="Times New Roman"/>
          <w:spacing w:val="-2"/>
          <w:kern w:val="0"/>
          <w:lang w:val="ro-RO"/>
          <w14:ligatures w14:val="none"/>
        </w:rPr>
        <w:t>Term</w:t>
      </w:r>
      <w:r w:rsidRPr="00A72EA6">
        <w:rPr>
          <w:rFonts w:ascii="Times New Roman" w:eastAsia="Times New Roman" w:hAnsi="Times New Roman" w:cs="Times New Roman"/>
          <w:kern w:val="0"/>
          <w:lang w:val="ro-RO"/>
          <w14:ligatures w14:val="none"/>
        </w:rPr>
        <w:t xml:space="preserve">, </w:t>
      </w:r>
      <w:r w:rsidRPr="00A72EA6">
        <w:rPr>
          <w:rFonts w:ascii="Times New Roman" w:eastAsia="Times New Roman" w:hAnsi="Times New Roman" w:cs="Times New Roman"/>
          <w:spacing w:val="-1"/>
          <w:kern w:val="0"/>
          <w:lang w:val="ro-RO"/>
          <w14:ligatures w14:val="none"/>
        </w:rPr>
        <w:t xml:space="preserve">the Parties shall </w:t>
      </w:r>
      <w:r w:rsidRPr="00A72EA6">
        <w:rPr>
          <w:rFonts w:ascii="Times New Roman" w:eastAsia="Times New Roman" w:hAnsi="Times New Roman" w:cs="Times New Roman"/>
          <w:kern w:val="0"/>
          <w:lang w:val="ro-RO"/>
          <w14:ligatures w14:val="none"/>
        </w:rPr>
        <w:t>not be bound by the terms and conditions of this Agreement except to the extent necessary to carry out the rights and obligations of the Parties as they arise under this Agreement prior to the end of the Term.</w:t>
      </w:r>
    </w:p>
    <w:p w14:paraId="0EDBA96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1BFEF657" w14:textId="77777777" w:rsidR="007729E4" w:rsidRDefault="00000000">
      <w:pPr>
        <w:widowControl w:val="0"/>
        <w:numPr>
          <w:ilvl w:val="0"/>
          <w:numId w:val="56"/>
        </w:numPr>
        <w:tabs>
          <w:tab w:val="left" w:pos="1101"/>
        </w:tabs>
        <w:autoSpaceDE w:val="0"/>
        <w:autoSpaceDN w:val="0"/>
        <w:spacing w:before="215" w:after="0" w:line="240"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at any time any provision or clause of this Novation Agreement is or shall be declared illegal, void, ineffective or unenforceable in any manner under applicable law and jurisdiction, the legality, validity and enforceability of the remaining provisions of the Novation Agreement shall not be affected or </w:t>
      </w:r>
      <w:r w:rsidRPr="00A72EA6">
        <w:rPr>
          <w:rFonts w:ascii="Times New Roman" w:eastAsia="Times New Roman" w:hAnsi="Times New Roman" w:cs="Times New Roman"/>
          <w:spacing w:val="-2"/>
          <w:kern w:val="0"/>
          <w:lang w:val="ro-RO"/>
          <w14:ligatures w14:val="none"/>
        </w:rPr>
        <w:t>impaired</w:t>
      </w:r>
      <w:r w:rsidRPr="00A72EA6">
        <w:rPr>
          <w:rFonts w:ascii="Times New Roman" w:eastAsia="Times New Roman" w:hAnsi="Times New Roman" w:cs="Times New Roman"/>
          <w:kern w:val="0"/>
          <w:lang w:val="ro-RO"/>
          <w14:ligatures w14:val="none"/>
        </w:rPr>
        <w:t>.</w:t>
      </w:r>
    </w:p>
    <w:p w14:paraId="1F3D2F3D" w14:textId="77777777" w:rsidR="00A72EA6" w:rsidRPr="00A72EA6" w:rsidRDefault="00A72EA6" w:rsidP="00A72EA6">
      <w:pPr>
        <w:widowControl w:val="0"/>
        <w:autoSpaceDE w:val="0"/>
        <w:autoSpaceDN w:val="0"/>
        <w:spacing w:after="0" w:line="240" w:lineRule="auto"/>
        <w:jc w:val="both"/>
        <w:rPr>
          <w:rFonts w:ascii="Times New Roman" w:eastAsia="Times New Roman" w:hAnsi="Times New Roman" w:cs="Times New Roman"/>
          <w:kern w:val="0"/>
          <w:lang w:val="ro-RO"/>
          <w14:ligatures w14:val="none"/>
        </w:rPr>
        <w:sectPr w:rsidR="00A72EA6" w:rsidRPr="00A72EA6" w:rsidSect="005C67E1">
          <w:pgSz w:w="11910" w:h="16840"/>
          <w:pgMar w:top="1340" w:right="680" w:bottom="1260" w:left="1060" w:header="0" w:footer="1061" w:gutter="0"/>
          <w:cols w:space="720"/>
        </w:sectPr>
      </w:pPr>
    </w:p>
    <w:p w14:paraId="49C0BA78" w14:textId="77777777" w:rsidR="002A3CED" w:rsidRDefault="00000000">
      <w:pPr>
        <w:widowControl w:val="0"/>
        <w:numPr>
          <w:ilvl w:val="0"/>
          <w:numId w:val="5"/>
        </w:numPr>
        <w:tabs>
          <w:tab w:val="left" w:pos="652"/>
        </w:tabs>
        <w:autoSpaceDE w:val="0"/>
        <w:autoSpaceDN w:val="0"/>
        <w:spacing w:before="92" w:after="0" w:line="480" w:lineRule="auto"/>
        <w:ind w:left="380" w:right="337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 xml:space="preserve">Delivery/pick-up of natural gas, metering of natural gas </w:t>
      </w:r>
    </w:p>
    <w:p w14:paraId="094A0384" w14:textId="15F7428C" w:rsidR="007729E4" w:rsidRDefault="00000000" w:rsidP="002A3CED">
      <w:pPr>
        <w:widowControl w:val="0"/>
        <w:tabs>
          <w:tab w:val="left" w:pos="652"/>
        </w:tabs>
        <w:autoSpaceDE w:val="0"/>
        <w:autoSpaceDN w:val="0"/>
        <w:spacing w:before="92" w:after="0" w:line="480" w:lineRule="auto"/>
        <w:ind w:left="380" w:right="337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5</w:t>
      </w:r>
    </w:p>
    <w:p w14:paraId="777595F3" w14:textId="77777777" w:rsidR="007729E4" w:rsidRDefault="00000000">
      <w:pPr>
        <w:widowControl w:val="0"/>
        <w:autoSpaceDE w:val="0"/>
        <w:autoSpaceDN w:val="0"/>
        <w:spacing w:before="1" w:after="0" w:line="240" w:lineRule="auto"/>
        <w:ind w:left="1080" w:right="761" w:firstLine="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The delivery/pick-up of natural gas shall be carried out in the PVT at the time set according to the </w:t>
      </w:r>
      <w:r w:rsidRPr="00A72EA6">
        <w:rPr>
          <w:rFonts w:ascii="Times New Roman" w:eastAsia="Times New Roman" w:hAnsi="Times New Roman" w:cs="Times New Roman"/>
          <w:w w:val="35"/>
          <w:kern w:val="0"/>
          <w:lang w:val="ro-RO"/>
          <w14:ligatures w14:val="none"/>
        </w:rPr>
        <w:t>trading</w:t>
      </w:r>
      <w:r w:rsidRPr="00A72EA6">
        <w:rPr>
          <w:rFonts w:ascii="Times New Roman" w:eastAsia="Times New Roman" w:hAnsi="Times New Roman" w:cs="Times New Roman"/>
          <w:kern w:val="0"/>
          <w:lang w:val="ro-RO"/>
          <w14:ligatures w14:val="none"/>
        </w:rPr>
        <w:t xml:space="preserve"> report in a constant daily profile, based on nominations made by the Counterparty to the OTS following the transaction concluded on the platform.</w:t>
      </w:r>
    </w:p>
    <w:p w14:paraId="7506718D" w14:textId="77777777" w:rsidR="007729E4" w:rsidRDefault="00000000">
      <w:pPr>
        <w:widowControl w:val="0"/>
        <w:autoSpaceDE w:val="0"/>
        <w:autoSpaceDN w:val="0"/>
        <w:spacing w:after="0" w:line="240" w:lineRule="auto"/>
        <w:ind w:left="1080" w:right="761" w:firstLine="3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costs incurred for the delivery/pick-up of gas in the PVT will be borne in accordance with the provisions of the legislation in force, as follows:</w:t>
      </w:r>
    </w:p>
    <w:p w14:paraId="133F2C2E"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1"/>
          <w:lang w:val="ro-RO"/>
          <w14:ligatures w14:val="none"/>
        </w:rPr>
      </w:pPr>
    </w:p>
    <w:p w14:paraId="798EA139" w14:textId="77777777" w:rsidR="007729E4" w:rsidRDefault="00000000">
      <w:pPr>
        <w:widowControl w:val="0"/>
        <w:numPr>
          <w:ilvl w:val="0"/>
          <w:numId w:val="57"/>
        </w:numPr>
        <w:tabs>
          <w:tab w:val="left" w:pos="2166"/>
        </w:tabs>
        <w:autoSpaceDE w:val="0"/>
        <w:autoSpaceDN w:val="0"/>
        <w:spacing w:before="1" w:after="0" w:line="240"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Buyer agrees to bear all costs without limitation of taxes, duties or charges imposed by any governmental authority on or in connection with the Natural Gas prior to or at the time of delivery to the Buyer in the PVT;</w:t>
      </w:r>
    </w:p>
    <w:p w14:paraId="6FCBF09B" w14:textId="77777777" w:rsidR="00A72EA6" w:rsidRPr="00A72EA6" w:rsidRDefault="00A72EA6" w:rsidP="00A72EA6">
      <w:pPr>
        <w:widowControl w:val="0"/>
        <w:autoSpaceDE w:val="0"/>
        <w:autoSpaceDN w:val="0"/>
        <w:spacing w:before="2" w:after="0" w:line="240" w:lineRule="auto"/>
        <w:rPr>
          <w:rFonts w:ascii="Times New Roman" w:eastAsia="Times New Roman" w:hAnsi="Times New Roman" w:cs="Times New Roman"/>
          <w:kern w:val="0"/>
          <w:lang w:val="ro-RO"/>
          <w14:ligatures w14:val="none"/>
        </w:rPr>
      </w:pPr>
    </w:p>
    <w:p w14:paraId="7DDA4F89" w14:textId="77777777" w:rsidR="007729E4" w:rsidRDefault="00000000">
      <w:pPr>
        <w:widowControl w:val="0"/>
        <w:numPr>
          <w:ilvl w:val="0"/>
          <w:numId w:val="57"/>
        </w:numPr>
        <w:tabs>
          <w:tab w:val="left" w:pos="2166"/>
        </w:tabs>
        <w:autoSpaceDE w:val="0"/>
        <w:autoSpaceDN w:val="0"/>
        <w:spacing w:before="1"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Purchaser agrees to bear all costs, not limited to taxes, duties or charges imposed by any governmental authority on or in connection with the Natural Gas after the Purchaser's takeover of the Natural Gas in the PVT.</w:t>
      </w:r>
    </w:p>
    <w:p w14:paraId="3B2A23E5" w14:textId="77777777" w:rsidR="007729E4" w:rsidRDefault="00000000">
      <w:pPr>
        <w:widowControl w:val="0"/>
        <w:numPr>
          <w:ilvl w:val="0"/>
          <w:numId w:val="5"/>
        </w:numPr>
        <w:tabs>
          <w:tab w:val="left" w:pos="738"/>
        </w:tabs>
        <w:autoSpaceDE w:val="0"/>
        <w:autoSpaceDN w:val="0"/>
        <w:spacing w:before="5" w:after="0" w:line="500" w:lineRule="atLeast"/>
        <w:ind w:left="380" w:right="2103"/>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2"/>
          <w:kern w:val="0"/>
          <w:lang w:val="ro-RO"/>
          <w14:ligatures w14:val="none"/>
        </w:rPr>
        <w:t xml:space="preserve">Contract Price. Price Payment Guarantee. Conditions and terms of payment Art. </w:t>
      </w:r>
      <w:r w:rsidRPr="00A72EA6">
        <w:rPr>
          <w:rFonts w:ascii="Times New Roman" w:eastAsia="Times New Roman" w:hAnsi="Times New Roman" w:cs="Times New Roman"/>
          <w:b/>
          <w:bCs/>
          <w:kern w:val="0"/>
          <w:lang w:val="ro-RO"/>
          <w14:ligatures w14:val="none"/>
        </w:rPr>
        <w:t>6.1.</w:t>
      </w:r>
    </w:p>
    <w:p w14:paraId="5AAFDC09" w14:textId="77777777" w:rsidR="007729E4" w:rsidRDefault="00000000">
      <w:pPr>
        <w:widowControl w:val="0"/>
        <w:numPr>
          <w:ilvl w:val="1"/>
          <w:numId w:val="5"/>
        </w:numPr>
        <w:tabs>
          <w:tab w:val="left" w:pos="1446"/>
        </w:tabs>
        <w:autoSpaceDE w:val="0"/>
        <w:autoSpaceDN w:val="0"/>
        <w:spacing w:before="6" w:after="0" w:line="240" w:lineRule="auto"/>
        <w:ind w:left="1446" w:right="754" w:hanging="706"/>
        <w:jc w:val="both"/>
        <w:rPr>
          <w:rFonts w:ascii="Times New Roman" w:eastAsia="Times New Roman" w:hAnsi="Times New Roman" w:cs="Times New Roman"/>
          <w:i/>
          <w:kern w:val="0"/>
          <w:lang w:val="ro-RO"/>
          <w14:ligatures w14:val="none"/>
        </w:rPr>
      </w:pPr>
      <w:r w:rsidRPr="00A72EA6">
        <w:rPr>
          <w:rFonts w:ascii="Times New Roman" w:eastAsia="Times New Roman" w:hAnsi="Times New Roman" w:cs="Times New Roman"/>
          <w:kern w:val="0"/>
          <w:lang w:val="ro-RO"/>
          <w14:ligatures w14:val="none"/>
        </w:rPr>
        <w:t xml:space="preserve">The </w:t>
      </w:r>
      <w:r w:rsidRPr="00A72EA6">
        <w:rPr>
          <w:rFonts w:ascii="Times New Roman" w:eastAsia="Times New Roman" w:hAnsi="Times New Roman" w:cs="Times New Roman"/>
          <w:spacing w:val="-3"/>
          <w:kern w:val="0"/>
          <w:lang w:val="ro-RO"/>
          <w14:ligatures w14:val="none"/>
        </w:rPr>
        <w:t>price</w:t>
      </w:r>
      <w:r w:rsidRPr="00A72EA6">
        <w:rPr>
          <w:rFonts w:ascii="Times New Roman" w:eastAsia="Times New Roman" w:hAnsi="Times New Roman" w:cs="Times New Roman"/>
          <w:kern w:val="0"/>
          <w:lang w:val="ro-RO"/>
          <w14:ligatures w14:val="none"/>
        </w:rPr>
        <w:t xml:space="preserve"> of natural gas subject to </w:t>
      </w:r>
      <w:r w:rsidRPr="00A72EA6">
        <w:rPr>
          <w:rFonts w:ascii="Times New Roman" w:eastAsia="Times New Roman" w:hAnsi="Times New Roman" w:cs="Times New Roman"/>
          <w:spacing w:val="-2"/>
          <w:kern w:val="0"/>
          <w:lang w:val="ro-RO"/>
          <w14:ligatures w14:val="none"/>
        </w:rPr>
        <w:t xml:space="preserve">transactions </w:t>
      </w:r>
      <w:r w:rsidRPr="00A72EA6">
        <w:rPr>
          <w:rFonts w:ascii="Times New Roman" w:eastAsia="Times New Roman" w:hAnsi="Times New Roman" w:cs="Times New Roman"/>
          <w:kern w:val="0"/>
          <w:lang w:val="ro-RO"/>
          <w14:ligatures w14:val="none"/>
        </w:rPr>
        <w:t xml:space="preserve">transferred and accepted </w:t>
      </w:r>
      <w:r w:rsidRPr="00A72EA6">
        <w:rPr>
          <w:rFonts w:ascii="Times New Roman" w:eastAsia="Times New Roman" w:hAnsi="Times New Roman" w:cs="Times New Roman"/>
          <w:spacing w:val="-12"/>
          <w:kern w:val="0"/>
          <w:lang w:val="ro-RO"/>
          <w14:ligatures w14:val="none"/>
        </w:rPr>
        <w:t xml:space="preserve">by the </w:t>
      </w:r>
      <w:r w:rsidRPr="00A72EA6">
        <w:rPr>
          <w:rFonts w:ascii="Times New Roman" w:eastAsia="Times New Roman" w:hAnsi="Times New Roman" w:cs="Times New Roman"/>
          <w:kern w:val="0"/>
          <w:lang w:val="ro-RO"/>
          <w14:ligatures w14:val="none"/>
        </w:rPr>
        <w:t xml:space="preserve">Counterparty </w:t>
      </w:r>
      <w:r w:rsidRPr="00A72EA6">
        <w:rPr>
          <w:rFonts w:ascii="Times New Roman" w:eastAsia="Times New Roman" w:hAnsi="Times New Roman" w:cs="Times New Roman"/>
          <w:spacing w:val="-2"/>
          <w:kern w:val="0"/>
          <w:lang w:val="ro-RO"/>
          <w14:ligatures w14:val="none"/>
        </w:rPr>
        <w:t xml:space="preserve">shall be the price </w:t>
      </w:r>
      <w:r w:rsidRPr="00A72EA6">
        <w:rPr>
          <w:rFonts w:ascii="Times New Roman" w:eastAsia="Times New Roman" w:hAnsi="Times New Roman" w:cs="Times New Roman"/>
          <w:kern w:val="0"/>
          <w:lang w:val="ro-RO"/>
          <w14:ligatures w14:val="none"/>
        </w:rPr>
        <w:t xml:space="preserve">established as a result </w:t>
      </w:r>
      <w:r w:rsidRPr="00A72EA6">
        <w:rPr>
          <w:rFonts w:ascii="Times New Roman" w:eastAsia="Times New Roman" w:hAnsi="Times New Roman" w:cs="Times New Roman"/>
          <w:spacing w:val="-2"/>
          <w:kern w:val="0"/>
          <w:lang w:val="ro-RO"/>
          <w14:ligatures w14:val="none"/>
        </w:rPr>
        <w:t xml:space="preserve">of trading </w:t>
      </w:r>
      <w:r w:rsidRPr="00A72EA6">
        <w:rPr>
          <w:rFonts w:ascii="Times New Roman" w:eastAsia="Times New Roman" w:hAnsi="Times New Roman" w:cs="Times New Roman"/>
          <w:kern w:val="0"/>
          <w:lang w:val="ro-RO"/>
          <w14:ligatures w14:val="none"/>
        </w:rPr>
        <w:t xml:space="preserve">on the </w:t>
      </w:r>
      <w:r w:rsidRPr="00A72EA6">
        <w:rPr>
          <w:rFonts w:ascii="Times New Roman" w:eastAsia="Times New Roman" w:hAnsi="Times New Roman" w:cs="Times New Roman"/>
          <w:i/>
          <w:kern w:val="0"/>
          <w:lang w:val="ro-RO"/>
          <w14:ligatures w14:val="none"/>
        </w:rPr>
        <w:t xml:space="preserve">Medium and Long Term Standardised </w:t>
      </w:r>
      <w:r w:rsidRPr="00A72EA6">
        <w:rPr>
          <w:rFonts w:ascii="Times New Roman" w:eastAsia="Times New Roman" w:hAnsi="Times New Roman" w:cs="Times New Roman"/>
          <w:i/>
          <w:spacing w:val="-5"/>
          <w:kern w:val="0"/>
          <w:lang w:val="ro-RO"/>
          <w14:ligatures w14:val="none"/>
        </w:rPr>
        <w:t xml:space="preserve">Product Market </w:t>
      </w:r>
      <w:r w:rsidRPr="00A72EA6">
        <w:rPr>
          <w:rFonts w:ascii="Times New Roman" w:eastAsia="Times New Roman" w:hAnsi="Times New Roman" w:cs="Times New Roman"/>
          <w:i/>
          <w:kern w:val="0"/>
          <w:lang w:val="ro-RO"/>
          <w14:ligatures w14:val="none"/>
        </w:rPr>
        <w:t>administered by BRM.</w:t>
      </w:r>
    </w:p>
    <w:p w14:paraId="279928ED" w14:textId="77777777" w:rsidR="007729E4" w:rsidRDefault="00000000">
      <w:pPr>
        <w:widowControl w:val="0"/>
        <w:numPr>
          <w:ilvl w:val="1"/>
          <w:numId w:val="5"/>
        </w:numPr>
        <w:tabs>
          <w:tab w:val="left" w:pos="1446"/>
        </w:tabs>
        <w:autoSpaceDE w:val="0"/>
        <w:autoSpaceDN w:val="0"/>
        <w:spacing w:after="0" w:line="240" w:lineRule="auto"/>
        <w:ind w:left="1446" w:right="756" w:hanging="706"/>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The price referred to in paragraph 1 does not include VAT and excise duties, which shall be added where appropriate in accordance with the law.</w:t>
      </w:r>
    </w:p>
    <w:p w14:paraId="39C3D5E7" w14:textId="77777777" w:rsidR="007729E4" w:rsidRDefault="00000000">
      <w:pPr>
        <w:widowControl w:val="0"/>
        <w:numPr>
          <w:ilvl w:val="1"/>
          <w:numId w:val="5"/>
        </w:numPr>
        <w:tabs>
          <w:tab w:val="left" w:pos="1446"/>
        </w:tabs>
        <w:autoSpaceDE w:val="0"/>
        <w:autoSpaceDN w:val="0"/>
        <w:spacing w:after="0" w:line="240" w:lineRule="auto"/>
        <w:ind w:left="1446" w:right="761" w:hanging="706"/>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The obligations to declare and pay excise duty to the consolidated state budget for natural gas purchased under this Contract shall be determined in accordance with the provisions of tax legislation.</w:t>
      </w:r>
    </w:p>
    <w:p w14:paraId="28F1D589" w14:textId="77777777" w:rsidR="007729E4" w:rsidRDefault="00000000">
      <w:pPr>
        <w:widowControl w:val="0"/>
        <w:numPr>
          <w:ilvl w:val="1"/>
          <w:numId w:val="5"/>
        </w:numPr>
        <w:tabs>
          <w:tab w:val="left" w:pos="1446"/>
        </w:tabs>
        <w:autoSpaceDE w:val="0"/>
        <w:autoSpaceDN w:val="0"/>
        <w:spacing w:after="0" w:line="240" w:lineRule="auto"/>
        <w:ind w:left="1446" w:right="758" w:hanging="706"/>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spacing w:val="-2"/>
          <w:kern w:val="0"/>
          <w:lang w:val="ro-RO"/>
          <w14:ligatures w14:val="none"/>
        </w:rPr>
        <w:t>The collateralisation of payments and deliveries of traded natural gas is done for the Buying and Selling Beneficiary through the Central Counterparty's centralised risk management system via the margin system according to the Central Counterparty's regulations, BRM. The Beneficiaries will deposit collateral for this purpose up to a minimum level set by the Counterparty on the basis of the daily report issued by the Counterparty for each participant, part of a transaction accepted by the Counterparty. The Beneficiary is obliged to deposit the required collateral with the Central Counterparty under the Margin Call in accordance with the Counterparty's regulations. The request for additional collateral under the Margin Call, if applicable, shall be made by direct debit mechanism on a daily basis.</w:t>
      </w:r>
    </w:p>
    <w:p w14:paraId="6099C1B5" w14:textId="77777777" w:rsidR="007729E4" w:rsidRDefault="00000000">
      <w:pPr>
        <w:widowControl w:val="0"/>
        <w:numPr>
          <w:ilvl w:val="1"/>
          <w:numId w:val="5"/>
        </w:numPr>
        <w:tabs>
          <w:tab w:val="left" w:pos="1446"/>
        </w:tabs>
        <w:autoSpaceDE w:val="0"/>
        <w:autoSpaceDN w:val="0"/>
        <w:spacing w:after="0" w:line="240" w:lineRule="auto"/>
        <w:ind w:left="1446" w:right="756" w:hanging="70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Collections for a Selling Payee will be made on a daily basis throughout the delivery period in constant profile as per the transaction. Collections are made in accordance with the counterparty's regulations.</w:t>
      </w:r>
    </w:p>
    <w:p w14:paraId="05A92DE6" w14:textId="77777777" w:rsidR="007729E4" w:rsidRDefault="00000000">
      <w:pPr>
        <w:widowControl w:val="0"/>
        <w:numPr>
          <w:ilvl w:val="1"/>
          <w:numId w:val="5"/>
        </w:numPr>
        <w:tabs>
          <w:tab w:val="left" w:pos="1446"/>
        </w:tabs>
        <w:autoSpaceDE w:val="0"/>
        <w:autoSpaceDN w:val="0"/>
        <w:spacing w:after="0" w:line="240" w:lineRule="auto"/>
        <w:ind w:left="1446" w:right="759" w:hanging="70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Payments from a Buying Recipient will be made by direct debit over the entire delivery period in constant profile as per the transaction. Payments shall be made in accordance with the counterparty's regulations.</w:t>
      </w:r>
    </w:p>
    <w:p w14:paraId="46528EAC"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68382636"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19"/>
          <w:lang w:val="ro-RO"/>
          <w14:ligatures w14:val="none"/>
        </w:rPr>
      </w:pPr>
    </w:p>
    <w:p w14:paraId="4D1EDBA1" w14:textId="77777777" w:rsidR="007729E4" w:rsidRDefault="00000000">
      <w:pPr>
        <w:widowControl w:val="0"/>
        <w:autoSpaceDE w:val="0"/>
        <w:autoSpaceDN w:val="0"/>
        <w:spacing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Art.6.2 Specific clauses on transaction guarantee risk</w:t>
      </w:r>
    </w:p>
    <w:p w14:paraId="33DC8C8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2F08C7A1"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b/>
          <w:kern w:val="0"/>
          <w:sz w:val="20"/>
          <w:lang w:val="ro-RO"/>
          <w14:ligatures w14:val="none"/>
        </w:rPr>
      </w:pPr>
    </w:p>
    <w:p w14:paraId="7EDF2D1F" w14:textId="77777777" w:rsidR="007729E4" w:rsidRDefault="00000000">
      <w:pPr>
        <w:widowControl w:val="0"/>
        <w:autoSpaceDE w:val="0"/>
        <w:autoSpaceDN w:val="0"/>
        <w:spacing w:before="1" w:after="0" w:line="240" w:lineRule="auto"/>
        <w:ind w:left="380" w:right="73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1) </w:t>
      </w:r>
      <w:r w:rsidRPr="00A72EA6">
        <w:rPr>
          <w:rFonts w:ascii="Times New Roman" w:eastAsia="Times New Roman" w:hAnsi="Times New Roman" w:cs="Times New Roman"/>
          <w:spacing w:val="-2"/>
          <w:kern w:val="0"/>
          <w:lang w:val="ro-RO"/>
          <w14:ligatures w14:val="none"/>
        </w:rPr>
        <w:t>If the Counterparty refuses</w:t>
      </w:r>
      <w:r w:rsidRPr="00A72EA6">
        <w:rPr>
          <w:rFonts w:ascii="Times New Roman" w:eastAsia="Times New Roman" w:hAnsi="Times New Roman" w:cs="Times New Roman"/>
          <w:kern w:val="0"/>
          <w:lang w:val="ro-RO"/>
          <w14:ligatures w14:val="none"/>
        </w:rPr>
        <w:t xml:space="preserve"> to </w:t>
      </w:r>
      <w:r w:rsidRPr="00A72EA6">
        <w:rPr>
          <w:rFonts w:ascii="Times New Roman" w:eastAsia="Times New Roman" w:hAnsi="Times New Roman" w:cs="Times New Roman"/>
          <w:spacing w:val="-2"/>
          <w:kern w:val="0"/>
          <w:lang w:val="ro-RO"/>
          <w14:ligatures w14:val="none"/>
        </w:rPr>
        <w:t>accept the transaction</w:t>
      </w:r>
      <w:r w:rsidRPr="00A72EA6">
        <w:rPr>
          <w:rFonts w:ascii="Times New Roman" w:eastAsia="Times New Roman" w:hAnsi="Times New Roman" w:cs="Times New Roman"/>
          <w:kern w:val="0"/>
          <w:lang w:val="ro-RO"/>
          <w14:ligatures w14:val="none"/>
        </w:rPr>
        <w:t xml:space="preserve">, the object of </w:t>
      </w:r>
      <w:r w:rsidRPr="00A72EA6">
        <w:rPr>
          <w:rFonts w:ascii="Times New Roman" w:eastAsia="Times New Roman" w:hAnsi="Times New Roman" w:cs="Times New Roman"/>
          <w:spacing w:val="-11"/>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novation contract becomes void.   In this case the transaction shall be cancelled in accordance with </w:t>
      </w:r>
      <w:r w:rsidRPr="00A72EA6">
        <w:rPr>
          <w:rFonts w:ascii="Times New Roman" w:eastAsia="Times New Roman" w:hAnsi="Times New Roman" w:cs="Times New Roman"/>
          <w:spacing w:val="-40"/>
          <w:kern w:val="0"/>
          <w:lang w:val="ro-RO"/>
          <w14:ligatures w14:val="none"/>
        </w:rPr>
        <w:t>the</w:t>
      </w:r>
    </w:p>
    <w:p w14:paraId="52D302F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sectPr w:rsidR="00A72EA6" w:rsidRPr="00A72EA6" w:rsidSect="005C67E1">
          <w:pgSz w:w="11910" w:h="16840"/>
          <w:pgMar w:top="1580" w:right="680" w:bottom="1260" w:left="1060" w:header="0" w:footer="1061" w:gutter="0"/>
          <w:cols w:space="720"/>
        </w:sectPr>
      </w:pPr>
    </w:p>
    <w:p w14:paraId="04256539" w14:textId="77777777" w:rsidR="007729E4" w:rsidRDefault="00000000">
      <w:pPr>
        <w:widowControl w:val="0"/>
        <w:autoSpaceDE w:val="0"/>
        <w:autoSpaceDN w:val="0"/>
        <w:spacing w:before="80" w:after="0" w:line="240" w:lineRule="auto"/>
        <w:ind w:left="380" w:right="674"/>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ORGANIZATION AND FUNCTIONING OF THE MEDIUM- AND LONG-TERM STANDARDIZED PRODUCTS MARKET ADMINISTERED BY THE ROMANIAN COMMODITY EXCHANGE.</w:t>
      </w:r>
    </w:p>
    <w:p w14:paraId="29A8E49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4F5761FB"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20"/>
          <w:lang w:val="ro-RO"/>
          <w14:ligatures w14:val="none"/>
        </w:rPr>
      </w:pPr>
    </w:p>
    <w:p w14:paraId="6656B931" w14:textId="77777777" w:rsidR="007729E4" w:rsidRDefault="00000000">
      <w:pPr>
        <w:widowControl w:val="0"/>
        <w:autoSpaceDE w:val="0"/>
        <w:autoSpaceDN w:val="0"/>
        <w:spacing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7 Invoicing and performance of the Contract</w:t>
      </w:r>
    </w:p>
    <w:p w14:paraId="280B72E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sz w:val="24"/>
          <w:lang w:val="ro-RO"/>
          <w14:ligatures w14:val="none"/>
        </w:rPr>
      </w:pPr>
    </w:p>
    <w:p w14:paraId="5A44DE0A"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b/>
          <w:kern w:val="0"/>
          <w:sz w:val="19"/>
          <w:lang w:val="ro-RO"/>
          <w14:ligatures w14:val="none"/>
        </w:rPr>
      </w:pPr>
    </w:p>
    <w:p w14:paraId="1F070DB6" w14:textId="77777777" w:rsidR="007729E4" w:rsidRDefault="00000000">
      <w:pPr>
        <w:widowControl w:val="0"/>
        <w:numPr>
          <w:ilvl w:val="1"/>
          <w:numId w:val="3"/>
        </w:numPr>
        <w:tabs>
          <w:tab w:val="left" w:pos="767"/>
        </w:tabs>
        <w:autoSpaceDE w:val="0"/>
        <w:autoSpaceDN w:val="0"/>
        <w:spacing w:after="0" w:line="240" w:lineRule="auto"/>
        <w:ind w:right="754"/>
        <w:jc w:val="both"/>
        <w:rPr>
          <w:rFonts w:ascii="Times New Roman" w:eastAsia="Times New Roman" w:hAnsi="Times New Roman" w:cs="Times New Roman"/>
          <w:spacing w:val="-3"/>
          <w:kern w:val="0"/>
          <w:lang w:val="ro-RO"/>
          <w14:ligatures w14:val="none"/>
        </w:rPr>
      </w:pPr>
      <w:r w:rsidRPr="00A72EA6">
        <w:rPr>
          <w:rFonts w:ascii="Times New Roman" w:eastAsia="Times New Roman" w:hAnsi="Times New Roman" w:cs="Times New Roman"/>
          <w:kern w:val="0"/>
          <w:lang w:val="ro-RO"/>
          <w14:ligatures w14:val="none"/>
        </w:rPr>
        <w:t>The Payee Seller/Purchaser complies with the Central Counterparty's regulations (</w:t>
      </w:r>
      <w:r w:rsidRPr="00A72EA6">
        <w:rPr>
          <w:rFonts w:ascii="Times New Roman" w:eastAsia="Times New Roman" w:hAnsi="Times New Roman" w:cs="Times New Roman"/>
          <w:i/>
          <w:kern w:val="0"/>
          <w:lang w:val="ro-RO"/>
          <w14:ligatures w14:val="none"/>
        </w:rPr>
        <w:t xml:space="preserve">Clearing, Settlement and Risk Management Rules </w:t>
      </w:r>
      <w:r w:rsidRPr="00A72EA6">
        <w:rPr>
          <w:rFonts w:ascii="Times New Roman" w:eastAsia="Times New Roman" w:hAnsi="Times New Roman" w:cs="Times New Roman"/>
          <w:kern w:val="0"/>
          <w:lang w:val="ro-RO"/>
          <w14:ligatures w14:val="none"/>
        </w:rPr>
        <w:t xml:space="preserve">and Procedure) in relation to the invoicing and </w:t>
      </w:r>
      <w:r w:rsidRPr="00A72EA6">
        <w:rPr>
          <w:rFonts w:ascii="Times New Roman" w:eastAsia="Times New Roman" w:hAnsi="Times New Roman" w:cs="Times New Roman"/>
          <w:spacing w:val="-6"/>
          <w:kern w:val="0"/>
          <w:lang w:val="ro-RO"/>
          <w14:ligatures w14:val="none"/>
        </w:rPr>
        <w:t xml:space="preserve">execution of </w:t>
      </w:r>
      <w:r w:rsidRPr="00A72EA6">
        <w:rPr>
          <w:rFonts w:ascii="Times New Roman" w:eastAsia="Times New Roman" w:hAnsi="Times New Roman" w:cs="Times New Roman"/>
          <w:spacing w:val="1"/>
          <w:kern w:val="0"/>
          <w:lang w:val="ro-RO"/>
          <w14:ligatures w14:val="none"/>
        </w:rPr>
        <w:t xml:space="preserve">the </w:t>
      </w:r>
      <w:r w:rsidRPr="00A72EA6">
        <w:rPr>
          <w:rFonts w:ascii="Times New Roman" w:eastAsia="Times New Roman" w:hAnsi="Times New Roman" w:cs="Times New Roman"/>
          <w:spacing w:val="-3"/>
          <w:kern w:val="0"/>
          <w:lang w:val="ro-RO"/>
          <w14:ligatures w14:val="none"/>
        </w:rPr>
        <w:t>Contract</w:t>
      </w:r>
      <w:r w:rsidRPr="00A72EA6">
        <w:rPr>
          <w:rFonts w:ascii="Times New Roman" w:eastAsia="Times New Roman" w:hAnsi="Times New Roman" w:cs="Times New Roman"/>
          <w:kern w:val="0"/>
          <w:lang w:val="ro-RO"/>
          <w14:ligatures w14:val="none"/>
        </w:rPr>
        <w:t xml:space="preserve">.  The </w:t>
      </w:r>
      <w:r w:rsidRPr="00A72EA6">
        <w:rPr>
          <w:rFonts w:ascii="Times New Roman" w:eastAsia="Times New Roman" w:hAnsi="Times New Roman" w:cs="Times New Roman"/>
          <w:spacing w:val="-3"/>
          <w:kern w:val="0"/>
          <w:lang w:val="ro-RO"/>
          <w14:ligatures w14:val="none"/>
        </w:rPr>
        <w:t xml:space="preserve">Buying/Selling Beneficiary </w:t>
      </w:r>
      <w:r w:rsidRPr="00A72EA6">
        <w:rPr>
          <w:rFonts w:ascii="Times New Roman" w:eastAsia="Times New Roman" w:hAnsi="Times New Roman" w:cs="Times New Roman"/>
          <w:kern w:val="0"/>
          <w:lang w:val="ro-RO"/>
          <w14:ligatures w14:val="none"/>
        </w:rPr>
        <w:t xml:space="preserve">is </w:t>
      </w:r>
      <w:r w:rsidRPr="00A72EA6">
        <w:rPr>
          <w:rFonts w:ascii="Times New Roman" w:eastAsia="Times New Roman" w:hAnsi="Times New Roman" w:cs="Times New Roman"/>
          <w:spacing w:val="-2"/>
          <w:kern w:val="0"/>
          <w:lang w:val="ro-RO"/>
          <w14:ligatures w14:val="none"/>
        </w:rPr>
        <w:t>assimilated</w:t>
      </w:r>
      <w:r w:rsidRPr="00A72EA6">
        <w:rPr>
          <w:rFonts w:ascii="Times New Roman" w:eastAsia="Times New Roman" w:hAnsi="Times New Roman" w:cs="Times New Roman"/>
          <w:kern w:val="0"/>
          <w:lang w:val="ro-RO"/>
          <w14:ligatures w14:val="none"/>
        </w:rPr>
        <w:t xml:space="preserve"> from the Central Counterparty's point of </w:t>
      </w:r>
      <w:r w:rsidRPr="00A72EA6">
        <w:rPr>
          <w:rFonts w:ascii="Times New Roman" w:eastAsia="Times New Roman" w:hAnsi="Times New Roman" w:cs="Times New Roman"/>
          <w:spacing w:val="-2"/>
          <w:kern w:val="0"/>
          <w:lang w:val="ro-RO"/>
          <w14:ligatures w14:val="none"/>
        </w:rPr>
        <w:t xml:space="preserve">view to </w:t>
      </w:r>
      <w:r w:rsidRPr="00A72EA6">
        <w:rPr>
          <w:rFonts w:ascii="Times New Roman" w:eastAsia="Times New Roman" w:hAnsi="Times New Roman" w:cs="Times New Roman"/>
          <w:kern w:val="0"/>
          <w:lang w:val="ro-RO"/>
          <w14:ligatures w14:val="none"/>
        </w:rPr>
        <w:t xml:space="preserve">a </w:t>
      </w:r>
      <w:r w:rsidRPr="00A72EA6">
        <w:rPr>
          <w:rFonts w:ascii="Times New Roman" w:eastAsia="Times New Roman" w:hAnsi="Times New Roman" w:cs="Times New Roman"/>
          <w:spacing w:val="-2"/>
          <w:kern w:val="0"/>
          <w:lang w:val="ro-RO"/>
          <w14:ligatures w14:val="none"/>
        </w:rPr>
        <w:t xml:space="preserve">Clearing </w:t>
      </w:r>
      <w:r w:rsidRPr="00A72EA6">
        <w:rPr>
          <w:rFonts w:ascii="Times New Roman" w:eastAsia="Times New Roman" w:hAnsi="Times New Roman" w:cs="Times New Roman"/>
          <w:kern w:val="0"/>
          <w:lang w:val="ro-RO"/>
          <w14:ligatures w14:val="none"/>
        </w:rPr>
        <w:t xml:space="preserve">Member in relation to the </w:t>
      </w:r>
      <w:r w:rsidRPr="00A72EA6">
        <w:rPr>
          <w:rFonts w:ascii="Times New Roman" w:eastAsia="Times New Roman" w:hAnsi="Times New Roman" w:cs="Times New Roman"/>
          <w:spacing w:val="-3"/>
          <w:kern w:val="0"/>
          <w:lang w:val="ro-RO"/>
          <w14:ligatures w14:val="none"/>
        </w:rPr>
        <w:t>rights and obligations concerning the guarantee and payment of the transactions assigned to the Central Counterparty.</w:t>
      </w:r>
    </w:p>
    <w:p w14:paraId="6CA5BE0E" w14:textId="77777777" w:rsidR="007729E4" w:rsidRDefault="00000000">
      <w:pPr>
        <w:widowControl w:val="0"/>
        <w:numPr>
          <w:ilvl w:val="1"/>
          <w:numId w:val="3"/>
        </w:numPr>
        <w:tabs>
          <w:tab w:val="left" w:pos="760"/>
        </w:tabs>
        <w:autoSpaceDE w:val="0"/>
        <w:autoSpaceDN w:val="0"/>
        <w:spacing w:after="0" w:line="240" w:lineRule="auto"/>
        <w:ind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Seller and the Counterparty shall issue invoices relating to the contract on a monthly basis, no later than the 5th of each month.</w:t>
      </w:r>
    </w:p>
    <w:p w14:paraId="2D790F1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18454791" w14:textId="77777777" w:rsidR="007729E4" w:rsidRDefault="00000000">
      <w:pPr>
        <w:widowControl w:val="0"/>
        <w:numPr>
          <w:ilvl w:val="0"/>
          <w:numId w:val="5"/>
        </w:numPr>
        <w:tabs>
          <w:tab w:val="left" w:pos="822"/>
        </w:tabs>
        <w:autoSpaceDE w:val="0"/>
        <w:autoSpaceDN w:val="0"/>
        <w:spacing w:before="184" w:after="0" w:line="480" w:lineRule="auto"/>
        <w:ind w:left="380" w:right="7813"/>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w w:val="95"/>
          <w:kern w:val="0"/>
          <w:lang w:val="ro-RO"/>
          <w14:ligatures w14:val="none"/>
        </w:rPr>
        <w:t xml:space="preserve">Fees and </w:t>
      </w:r>
      <w:r w:rsidRPr="00A72EA6">
        <w:rPr>
          <w:rFonts w:ascii="Times New Roman" w:eastAsia="Times New Roman" w:hAnsi="Times New Roman" w:cs="Times New Roman"/>
          <w:b/>
          <w:bCs/>
          <w:spacing w:val="-6"/>
          <w:w w:val="95"/>
          <w:kern w:val="0"/>
          <w:lang w:val="ro-RO"/>
          <w14:ligatures w14:val="none"/>
        </w:rPr>
        <w:t xml:space="preserve">taxes </w:t>
      </w:r>
      <w:r w:rsidRPr="00A72EA6">
        <w:rPr>
          <w:rFonts w:ascii="Times New Roman" w:eastAsia="Times New Roman" w:hAnsi="Times New Roman" w:cs="Times New Roman"/>
          <w:b/>
          <w:bCs/>
          <w:kern w:val="0"/>
          <w:lang w:val="ro-RO"/>
          <w14:ligatures w14:val="none"/>
        </w:rPr>
        <w:t>Art. 8</w:t>
      </w:r>
    </w:p>
    <w:p w14:paraId="34D74777" w14:textId="77777777" w:rsidR="007729E4" w:rsidRDefault="00000000">
      <w:pPr>
        <w:widowControl w:val="0"/>
        <w:numPr>
          <w:ilvl w:val="0"/>
          <w:numId w:val="58"/>
        </w:numPr>
        <w:tabs>
          <w:tab w:val="left" w:pos="1101"/>
        </w:tabs>
        <w:autoSpaceDE w:val="0"/>
        <w:autoSpaceDN w:val="0"/>
        <w:spacing w:after="0" w:line="240"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In accordance with the provisions of law, Seller agrees to be responsible for and to pay </w:t>
      </w:r>
      <w:r w:rsidRPr="00A72EA6">
        <w:rPr>
          <w:rFonts w:ascii="Times New Roman" w:eastAsia="Times New Roman" w:hAnsi="Times New Roman" w:cs="Times New Roman"/>
          <w:spacing w:val="-5"/>
          <w:kern w:val="0"/>
          <w:lang w:val="ro-RO"/>
          <w14:ligatures w14:val="none"/>
        </w:rPr>
        <w:t xml:space="preserve">or </w:t>
      </w:r>
      <w:r w:rsidRPr="00A72EA6">
        <w:rPr>
          <w:rFonts w:ascii="Times New Roman" w:eastAsia="Times New Roman" w:hAnsi="Times New Roman" w:cs="Times New Roman"/>
          <w:kern w:val="0"/>
          <w:lang w:val="ro-RO"/>
          <w14:ligatures w14:val="none"/>
        </w:rPr>
        <w:t>cause to be paid all duties and/or taxes imposed by any governmental authority and associated with natural gas delivered under this Contract prior to delivery.</w:t>
      </w:r>
    </w:p>
    <w:p w14:paraId="41DD6624"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lang w:val="ro-RO"/>
          <w14:ligatures w14:val="none"/>
        </w:rPr>
      </w:pPr>
    </w:p>
    <w:p w14:paraId="65A4389C" w14:textId="77777777" w:rsidR="007729E4" w:rsidRDefault="00000000">
      <w:pPr>
        <w:widowControl w:val="0"/>
        <w:numPr>
          <w:ilvl w:val="0"/>
          <w:numId w:val="58"/>
        </w:numPr>
        <w:tabs>
          <w:tab w:val="left" w:pos="1101"/>
        </w:tabs>
        <w:autoSpaceDE w:val="0"/>
        <w:autoSpaceDN w:val="0"/>
        <w:spacing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In accordance with the provisions of law, Buyer agrees to be responsible for and to pay or cause to be paid all taxes and/or duties imposed by any governmental authority and associated with natural gas delivered under this Contract upon receipt thereof.</w:t>
      </w:r>
    </w:p>
    <w:p w14:paraId="681CA81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4E543826" w14:textId="77777777" w:rsidR="002A3CED" w:rsidRPr="002A3CED" w:rsidRDefault="002A3CED">
      <w:pPr>
        <w:widowControl w:val="0"/>
        <w:numPr>
          <w:ilvl w:val="0"/>
          <w:numId w:val="5"/>
        </w:numPr>
        <w:tabs>
          <w:tab w:val="left" w:pos="908"/>
        </w:tabs>
        <w:autoSpaceDE w:val="0"/>
        <w:autoSpaceDN w:val="0"/>
        <w:spacing w:before="1" w:after="0" w:line="477" w:lineRule="auto"/>
        <w:ind w:left="380" w:right="7338"/>
        <w:outlineLvl w:val="0"/>
        <w:rPr>
          <w:rFonts w:ascii="Times New Roman" w:eastAsia="Times New Roman" w:hAnsi="Times New Roman" w:cs="Times New Roman"/>
          <w:b/>
          <w:bCs/>
          <w:kern w:val="0"/>
          <w:lang w:val="ro-RO"/>
          <w14:ligatures w14:val="none"/>
        </w:rPr>
      </w:pPr>
    </w:p>
    <w:p w14:paraId="1FE6BF9F" w14:textId="7251FC98" w:rsidR="002A3CED" w:rsidRPr="002A3CED" w:rsidRDefault="00000000" w:rsidP="002A3CED">
      <w:pPr>
        <w:widowControl w:val="0"/>
        <w:tabs>
          <w:tab w:val="left" w:pos="908"/>
        </w:tabs>
        <w:autoSpaceDE w:val="0"/>
        <w:autoSpaceDN w:val="0"/>
        <w:spacing w:before="1" w:after="0" w:line="477" w:lineRule="auto"/>
        <w:ind w:left="380" w:right="7338"/>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w w:val="90"/>
          <w:kern w:val="0"/>
          <w:lang w:val="ro-RO"/>
          <w14:ligatures w14:val="none"/>
        </w:rPr>
        <w:t xml:space="preserve">Rights and Obligations </w:t>
      </w:r>
    </w:p>
    <w:p w14:paraId="2E695804" w14:textId="58CBDCE9" w:rsidR="007729E4" w:rsidRDefault="00000000" w:rsidP="002A3CED">
      <w:pPr>
        <w:widowControl w:val="0"/>
        <w:tabs>
          <w:tab w:val="left" w:pos="908"/>
        </w:tabs>
        <w:autoSpaceDE w:val="0"/>
        <w:autoSpaceDN w:val="0"/>
        <w:spacing w:before="1" w:after="0" w:line="477" w:lineRule="auto"/>
        <w:ind w:left="380" w:right="7338"/>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9</w:t>
      </w:r>
    </w:p>
    <w:p w14:paraId="1A626D3E" w14:textId="77777777" w:rsidR="007729E4" w:rsidRDefault="00000000">
      <w:pPr>
        <w:widowControl w:val="0"/>
        <w:numPr>
          <w:ilvl w:val="0"/>
          <w:numId w:val="60"/>
        </w:numPr>
        <w:tabs>
          <w:tab w:val="left" w:pos="1024"/>
        </w:tabs>
        <w:autoSpaceDE w:val="0"/>
        <w:autoSpaceDN w:val="0"/>
        <w:spacing w:before="3"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Beneficiary Seller has the following main rights:</w:t>
      </w:r>
    </w:p>
    <w:p w14:paraId="4D05AA8E"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6D6CEAEA" w14:textId="77777777" w:rsidR="007729E4" w:rsidRDefault="00000000">
      <w:pPr>
        <w:widowControl w:val="0"/>
        <w:numPr>
          <w:ilvl w:val="2"/>
          <w:numId w:val="60"/>
        </w:numPr>
        <w:tabs>
          <w:tab w:val="left" w:pos="1307"/>
        </w:tabs>
        <w:autoSpaceDE w:val="0"/>
        <w:autoSpaceDN w:val="0"/>
        <w:spacing w:before="1" w:after="0" w:line="240" w:lineRule="auto"/>
        <w:ind w:left="1306"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to invoice the Central </w:t>
      </w:r>
      <w:r w:rsidRPr="00A72EA6">
        <w:rPr>
          <w:rFonts w:ascii="Times New Roman" w:eastAsia="Times New Roman" w:hAnsi="Times New Roman" w:cs="Times New Roman"/>
          <w:spacing w:val="-2"/>
          <w:kern w:val="0"/>
          <w:lang w:val="ro-RO"/>
          <w14:ligatures w14:val="none"/>
        </w:rPr>
        <w:t>Counterparty</w:t>
      </w:r>
      <w:r w:rsidRPr="00A72EA6">
        <w:rPr>
          <w:rFonts w:ascii="Times New Roman" w:eastAsia="Times New Roman" w:hAnsi="Times New Roman" w:cs="Times New Roman"/>
          <w:kern w:val="0"/>
          <w:lang w:val="ro-RO"/>
          <w14:ligatures w14:val="none"/>
        </w:rPr>
        <w:t xml:space="preserve"> for the quantity of natural gas delivered and for penalties or penalty interest - where applicable - in accordance with the contractual provisions and to collect the consideration;</w:t>
      </w:r>
    </w:p>
    <w:p w14:paraId="067D1157" w14:textId="77777777" w:rsidR="007729E4" w:rsidRDefault="00000000">
      <w:pPr>
        <w:widowControl w:val="0"/>
        <w:numPr>
          <w:ilvl w:val="2"/>
          <w:numId w:val="60"/>
        </w:numPr>
        <w:tabs>
          <w:tab w:val="left" w:pos="1307"/>
        </w:tabs>
        <w:autoSpaceDE w:val="0"/>
        <w:autoSpaceDN w:val="0"/>
        <w:spacing w:before="1" w:after="0" w:line="240" w:lineRule="auto"/>
        <w:ind w:left="1306" w:right="75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benefit from the rights of a Clearing Member in the Counterparty system.</w:t>
      </w:r>
    </w:p>
    <w:p w14:paraId="070EF3AD"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63A6E8BF" w14:textId="77777777" w:rsidR="007729E4" w:rsidRDefault="00000000">
      <w:pPr>
        <w:widowControl w:val="0"/>
        <w:numPr>
          <w:ilvl w:val="0"/>
          <w:numId w:val="59"/>
        </w:numPr>
        <w:tabs>
          <w:tab w:val="left" w:pos="1024"/>
        </w:tabs>
        <w:autoSpaceDE w:val="0"/>
        <w:autoSpaceDN w:val="0"/>
        <w:spacing w:before="206" w:after="0" w:line="240" w:lineRule="auto"/>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2"/>
          <w:kern w:val="0"/>
          <w:lang w:val="ro-RO"/>
          <w14:ligatures w14:val="none"/>
        </w:rPr>
        <w:t xml:space="preserve">The </w:t>
      </w:r>
      <w:r w:rsidRPr="00A72EA6">
        <w:rPr>
          <w:rFonts w:ascii="Times New Roman" w:eastAsia="Times New Roman" w:hAnsi="Times New Roman" w:cs="Times New Roman"/>
          <w:kern w:val="0"/>
          <w:lang w:val="ro-RO"/>
          <w14:ligatures w14:val="none"/>
        </w:rPr>
        <w:t xml:space="preserve">Beneficiary Seller has the following </w:t>
      </w:r>
      <w:r w:rsidRPr="00A72EA6">
        <w:rPr>
          <w:rFonts w:ascii="Times New Roman" w:eastAsia="Times New Roman" w:hAnsi="Times New Roman" w:cs="Times New Roman"/>
          <w:spacing w:val="-1"/>
          <w:kern w:val="0"/>
          <w:lang w:val="ro-RO"/>
          <w14:ligatures w14:val="none"/>
        </w:rPr>
        <w:t>main obligations:</w:t>
      </w:r>
    </w:p>
    <w:p w14:paraId="153BCA5F"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spacing w:val="-1"/>
          <w:kern w:val="0"/>
          <w:lang w:val="ro-RO"/>
          <w14:ligatures w14:val="none"/>
        </w:rPr>
      </w:pPr>
    </w:p>
    <w:p w14:paraId="31CF4FF7" w14:textId="77777777" w:rsidR="007729E4" w:rsidRDefault="00000000">
      <w:pPr>
        <w:widowControl w:val="0"/>
        <w:numPr>
          <w:ilvl w:val="2"/>
          <w:numId w:val="58"/>
        </w:numPr>
        <w:tabs>
          <w:tab w:val="left" w:pos="1460"/>
          <w:tab w:val="left" w:pos="1461"/>
        </w:tabs>
        <w:autoSpaceDE w:val="0"/>
        <w:autoSpaceDN w:val="0"/>
        <w:spacing w:after="0" w:line="240" w:lineRule="auto"/>
        <w:ind w:left="1260" w:right="761" w:hanging="270"/>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1"/>
          <w:kern w:val="0"/>
          <w:lang w:val="ro-RO"/>
          <w14:ligatures w14:val="none"/>
        </w:rPr>
        <w:t>to deliver the quantities of natural gas established under this Contract, based on the Trading Report according to the medium and long term products procedure;</w:t>
      </w:r>
    </w:p>
    <w:p w14:paraId="793B8C12" w14:textId="77777777" w:rsidR="007729E4" w:rsidRDefault="00000000">
      <w:pPr>
        <w:widowControl w:val="0"/>
        <w:numPr>
          <w:ilvl w:val="2"/>
          <w:numId w:val="58"/>
        </w:numPr>
        <w:tabs>
          <w:tab w:val="left" w:pos="1460"/>
          <w:tab w:val="left" w:pos="1461"/>
        </w:tabs>
        <w:autoSpaceDE w:val="0"/>
        <w:autoSpaceDN w:val="0"/>
        <w:spacing w:after="0" w:line="240" w:lineRule="auto"/>
        <w:ind w:left="1260" w:right="761" w:hanging="270"/>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ensure the </w:t>
      </w:r>
      <w:r w:rsidRPr="00A72EA6">
        <w:rPr>
          <w:rFonts w:ascii="Times New Roman" w:eastAsia="Times New Roman" w:hAnsi="Times New Roman" w:cs="Times New Roman"/>
          <w:spacing w:val="-2"/>
          <w:kern w:val="0"/>
          <w:lang w:val="ro-RO"/>
          <w14:ligatures w14:val="none"/>
        </w:rPr>
        <w:t xml:space="preserve">specified </w:t>
      </w:r>
      <w:r w:rsidRPr="00A72EA6">
        <w:rPr>
          <w:rFonts w:ascii="Times New Roman" w:eastAsia="Times New Roman" w:hAnsi="Times New Roman" w:cs="Times New Roman"/>
          <w:kern w:val="0"/>
          <w:lang w:val="ro-RO"/>
          <w14:ligatures w14:val="none"/>
        </w:rPr>
        <w:t xml:space="preserve">parameters of the natural gas delivered, in accordance with the </w:t>
      </w:r>
      <w:r w:rsidRPr="00A72EA6">
        <w:rPr>
          <w:rFonts w:ascii="Times New Roman" w:eastAsia="Times New Roman" w:hAnsi="Times New Roman" w:cs="Times New Roman"/>
          <w:spacing w:val="-2"/>
          <w:kern w:val="0"/>
          <w:lang w:val="ro-RO"/>
          <w14:ligatures w14:val="none"/>
        </w:rPr>
        <w:t xml:space="preserve">legislation </w:t>
      </w:r>
      <w:r w:rsidRPr="00A72EA6">
        <w:rPr>
          <w:rFonts w:ascii="Times New Roman" w:eastAsia="Times New Roman" w:hAnsi="Times New Roman" w:cs="Times New Roman"/>
          <w:spacing w:val="-6"/>
          <w:kern w:val="0"/>
          <w:lang w:val="ro-RO"/>
          <w14:ligatures w14:val="none"/>
        </w:rPr>
        <w:t xml:space="preserve">in </w:t>
      </w:r>
      <w:r w:rsidRPr="00A72EA6">
        <w:rPr>
          <w:rFonts w:ascii="Times New Roman" w:eastAsia="Times New Roman" w:hAnsi="Times New Roman" w:cs="Times New Roman"/>
          <w:kern w:val="0"/>
          <w:lang w:val="ro-RO"/>
          <w14:ligatures w14:val="none"/>
        </w:rPr>
        <w:t>force;</w:t>
      </w:r>
    </w:p>
    <w:p w14:paraId="7C798A78" w14:textId="77777777" w:rsidR="007729E4" w:rsidRDefault="00000000">
      <w:pPr>
        <w:widowControl w:val="0"/>
        <w:numPr>
          <w:ilvl w:val="2"/>
          <w:numId w:val="58"/>
        </w:numPr>
        <w:tabs>
          <w:tab w:val="left" w:pos="1460"/>
          <w:tab w:val="left" w:pos="1461"/>
        </w:tabs>
        <w:autoSpaceDE w:val="0"/>
        <w:autoSpaceDN w:val="0"/>
        <w:spacing w:after="0" w:line="240" w:lineRule="auto"/>
        <w:ind w:left="1260" w:right="761" w:hanging="270"/>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to </w:t>
      </w:r>
      <w:r w:rsidRPr="00A72EA6">
        <w:rPr>
          <w:rFonts w:ascii="Times New Roman" w:eastAsia="Times New Roman" w:hAnsi="Times New Roman" w:cs="Times New Roman"/>
          <w:spacing w:val="-1"/>
          <w:kern w:val="0"/>
          <w:lang w:val="ro-RO"/>
          <w14:ligatures w14:val="none"/>
        </w:rPr>
        <w:t xml:space="preserve">hold and keep in force, throughout the duration of the Contract, the licences and authorisations required for the </w:t>
      </w:r>
      <w:r w:rsidRPr="00A72EA6">
        <w:rPr>
          <w:rFonts w:ascii="Times New Roman" w:eastAsia="Times New Roman" w:hAnsi="Times New Roman" w:cs="Times New Roman"/>
          <w:kern w:val="0"/>
          <w:lang w:val="ro-RO"/>
          <w14:ligatures w14:val="none"/>
        </w:rPr>
        <w:t>supply/pick-up</w:t>
      </w:r>
      <w:r w:rsidRPr="00A72EA6">
        <w:rPr>
          <w:rFonts w:ascii="Times New Roman" w:eastAsia="Times New Roman" w:hAnsi="Times New Roman" w:cs="Times New Roman"/>
          <w:spacing w:val="-1"/>
          <w:kern w:val="0"/>
          <w:lang w:val="ro-RO"/>
          <w14:ligatures w14:val="none"/>
        </w:rPr>
        <w:t xml:space="preserve"> of </w:t>
      </w:r>
      <w:r w:rsidRPr="00A72EA6">
        <w:rPr>
          <w:rFonts w:ascii="Times New Roman" w:eastAsia="Times New Roman" w:hAnsi="Times New Roman" w:cs="Times New Roman"/>
          <w:kern w:val="0"/>
          <w:lang w:val="ro-RO"/>
          <w14:ligatures w14:val="none"/>
        </w:rPr>
        <w:t>natural gas in the PVT and to comply with their provisions</w:t>
      </w:r>
      <w:r w:rsidRPr="00A72EA6">
        <w:rPr>
          <w:rFonts w:ascii="Times New Roman" w:eastAsia="Times New Roman" w:hAnsi="Times New Roman" w:cs="Times New Roman"/>
          <w:spacing w:val="-1"/>
          <w:kern w:val="0"/>
          <w:lang w:val="ro-RO"/>
          <w14:ligatures w14:val="none"/>
        </w:rPr>
        <w:t xml:space="preserve">; </w:t>
      </w:r>
    </w:p>
    <w:p w14:paraId="5DC20837" w14:textId="77777777" w:rsidR="007729E4" w:rsidRDefault="00000000">
      <w:pPr>
        <w:widowControl w:val="0"/>
        <w:numPr>
          <w:ilvl w:val="2"/>
          <w:numId w:val="58"/>
        </w:numPr>
        <w:tabs>
          <w:tab w:val="left" w:pos="1460"/>
          <w:tab w:val="left" w:pos="1461"/>
        </w:tabs>
        <w:autoSpaceDE w:val="0"/>
        <w:autoSpaceDN w:val="0"/>
        <w:spacing w:after="0" w:line="240" w:lineRule="auto"/>
        <w:ind w:left="1260" w:right="761" w:hanging="270"/>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ensure the delivery of </w:t>
      </w:r>
      <w:r w:rsidRPr="00A72EA6">
        <w:rPr>
          <w:rFonts w:ascii="Times New Roman" w:eastAsia="Times New Roman" w:hAnsi="Times New Roman" w:cs="Times New Roman"/>
          <w:spacing w:val="-2"/>
          <w:kern w:val="0"/>
          <w:lang w:val="ro-RO"/>
          <w14:ligatures w14:val="none"/>
        </w:rPr>
        <w:t xml:space="preserve">the </w:t>
      </w:r>
      <w:r w:rsidRPr="00A72EA6">
        <w:rPr>
          <w:rFonts w:ascii="Times New Roman" w:eastAsia="Times New Roman" w:hAnsi="Times New Roman" w:cs="Times New Roman"/>
          <w:kern w:val="0"/>
          <w:lang w:val="ro-RO"/>
          <w14:ligatures w14:val="none"/>
        </w:rPr>
        <w:t>contracted quantity of natural gas under the terms of this contract, including in accordance with the notification made by the Counterparty;</w:t>
      </w:r>
    </w:p>
    <w:p w14:paraId="77C21219" w14:textId="77777777" w:rsidR="007729E4" w:rsidRDefault="00000000">
      <w:pPr>
        <w:widowControl w:val="0"/>
        <w:numPr>
          <w:ilvl w:val="2"/>
          <w:numId w:val="58"/>
        </w:numPr>
        <w:tabs>
          <w:tab w:val="left" w:pos="1460"/>
          <w:tab w:val="left" w:pos="1461"/>
        </w:tabs>
        <w:autoSpaceDE w:val="0"/>
        <w:autoSpaceDN w:val="0"/>
        <w:spacing w:after="0" w:line="240" w:lineRule="auto"/>
        <w:ind w:left="1260" w:right="761" w:hanging="270"/>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provide a </w:t>
      </w:r>
      <w:r w:rsidRPr="00A72EA6">
        <w:rPr>
          <w:rFonts w:ascii="Times New Roman" w:eastAsia="Times New Roman" w:hAnsi="Times New Roman" w:cs="Times New Roman"/>
          <w:spacing w:val="-1"/>
          <w:kern w:val="0"/>
          <w:lang w:val="ro-RO"/>
          <w14:ligatures w14:val="none"/>
        </w:rPr>
        <w:t>performance guarantee by means of a bank letter of guarantee valid from the date of issue</w:t>
      </w:r>
      <w:r w:rsidRPr="00A72EA6">
        <w:rPr>
          <w:rFonts w:ascii="Times New Roman" w:eastAsia="Times New Roman" w:hAnsi="Times New Roman" w:cs="Times New Roman"/>
          <w:kern w:val="0"/>
          <w:lang w:val="ro-RO"/>
          <w14:ligatures w14:val="none"/>
        </w:rPr>
        <w:t xml:space="preserve">, the guaranteed value of which </w:t>
      </w:r>
      <w:r w:rsidRPr="00A72EA6">
        <w:rPr>
          <w:rFonts w:ascii="Times New Roman" w:eastAsia="Times New Roman" w:hAnsi="Times New Roman" w:cs="Times New Roman"/>
          <w:spacing w:val="-1"/>
          <w:kern w:val="0"/>
          <w:lang w:val="ro-RO"/>
          <w14:ligatures w14:val="none"/>
        </w:rPr>
        <w:t xml:space="preserve">shall be </w:t>
      </w:r>
      <w:r w:rsidRPr="00A72EA6">
        <w:rPr>
          <w:rFonts w:ascii="Times New Roman" w:eastAsia="Times New Roman" w:hAnsi="Times New Roman" w:cs="Times New Roman"/>
          <w:kern w:val="0"/>
          <w:lang w:val="ro-RO"/>
          <w14:ligatures w14:val="none"/>
        </w:rPr>
        <w:t>the amount specified in Article 6.1.</w:t>
      </w:r>
    </w:p>
    <w:p w14:paraId="6B3D4D67" w14:textId="77777777" w:rsidR="00A72EA6" w:rsidRPr="00A72EA6" w:rsidRDefault="00A72EA6" w:rsidP="00A72EA6">
      <w:pPr>
        <w:widowControl w:val="0"/>
        <w:tabs>
          <w:tab w:val="left" w:pos="1460"/>
          <w:tab w:val="left" w:pos="1461"/>
        </w:tabs>
        <w:autoSpaceDE w:val="0"/>
        <w:autoSpaceDN w:val="0"/>
        <w:spacing w:after="0" w:line="240" w:lineRule="auto"/>
        <w:ind w:right="761"/>
        <w:rPr>
          <w:rFonts w:ascii="Times New Roman" w:eastAsia="Times New Roman" w:hAnsi="Times New Roman" w:cs="Times New Roman"/>
          <w:spacing w:val="-1"/>
          <w:kern w:val="0"/>
          <w:lang w:val="ro-RO"/>
          <w14:ligatures w14:val="none"/>
        </w:rPr>
        <w:sectPr w:rsidR="00A72EA6" w:rsidRPr="00A72EA6" w:rsidSect="005C67E1">
          <w:pgSz w:w="11910" w:h="16840"/>
          <w:pgMar w:top="1340" w:right="680" w:bottom="1260" w:left="1060" w:header="0" w:footer="1061" w:gutter="0"/>
          <w:cols w:space="720"/>
        </w:sectPr>
      </w:pPr>
    </w:p>
    <w:p w14:paraId="29CF603B"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1"/>
          <w:lang w:val="ro-RO"/>
          <w14:ligatures w14:val="none"/>
        </w:rPr>
      </w:pPr>
    </w:p>
    <w:p w14:paraId="13AB7BFF" w14:textId="77777777" w:rsidR="007729E4" w:rsidRDefault="00000000">
      <w:pPr>
        <w:widowControl w:val="0"/>
        <w:autoSpaceDE w:val="0"/>
        <w:autoSpaceDN w:val="0"/>
        <w:spacing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10</w:t>
      </w:r>
    </w:p>
    <w:p w14:paraId="34C0A0D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5CE6D1E3" w14:textId="77777777" w:rsidR="007729E4" w:rsidRDefault="00000000">
      <w:pPr>
        <w:widowControl w:val="0"/>
        <w:numPr>
          <w:ilvl w:val="0"/>
          <w:numId w:val="61"/>
        </w:numPr>
        <w:tabs>
          <w:tab w:val="left" w:pos="1101"/>
        </w:tabs>
        <w:autoSpaceDE w:val="0"/>
        <w:autoSpaceDN w:val="0"/>
        <w:spacing w:before="1"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Beneficiary Buyer has the following main rights:</w:t>
      </w:r>
    </w:p>
    <w:p w14:paraId="1E0EC86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382A260D" w14:textId="77777777" w:rsidR="007729E4" w:rsidRDefault="00000000">
      <w:pPr>
        <w:widowControl w:val="0"/>
        <w:numPr>
          <w:ilvl w:val="0"/>
          <w:numId w:val="63"/>
        </w:numPr>
        <w:tabs>
          <w:tab w:val="left" w:pos="1372"/>
        </w:tabs>
        <w:autoSpaceDE w:val="0"/>
        <w:autoSpaceDN w:val="0"/>
        <w:spacing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to request and take</w:t>
      </w:r>
      <w:r w:rsidRPr="00A72EA6">
        <w:rPr>
          <w:rFonts w:ascii="Times New Roman" w:eastAsia="Times New Roman" w:hAnsi="Times New Roman" w:cs="Times New Roman"/>
          <w:spacing w:val="-2"/>
          <w:kern w:val="0"/>
          <w:lang w:val="ro-RO"/>
          <w14:ligatures w14:val="none"/>
        </w:rPr>
        <w:t xml:space="preserve"> delivery of </w:t>
      </w:r>
      <w:r w:rsidRPr="00A72EA6">
        <w:rPr>
          <w:rFonts w:ascii="Times New Roman" w:eastAsia="Times New Roman" w:hAnsi="Times New Roman" w:cs="Times New Roman"/>
          <w:spacing w:val="-1"/>
          <w:kern w:val="0"/>
          <w:lang w:val="ro-RO"/>
          <w14:ligatures w14:val="none"/>
        </w:rPr>
        <w:t xml:space="preserve">quantities </w:t>
      </w:r>
      <w:r w:rsidRPr="00A72EA6">
        <w:rPr>
          <w:rFonts w:ascii="Times New Roman" w:eastAsia="Times New Roman" w:hAnsi="Times New Roman" w:cs="Times New Roman"/>
          <w:kern w:val="0"/>
          <w:lang w:val="ro-RO"/>
          <w14:ligatures w14:val="none"/>
        </w:rPr>
        <w:t xml:space="preserve">of natural gas </w:t>
      </w:r>
      <w:r w:rsidRPr="00A72EA6">
        <w:rPr>
          <w:rFonts w:ascii="Times New Roman" w:eastAsia="Times New Roman" w:hAnsi="Times New Roman" w:cs="Times New Roman"/>
          <w:spacing w:val="1"/>
          <w:kern w:val="0"/>
          <w:lang w:val="ro-RO"/>
          <w14:ligatures w14:val="none"/>
        </w:rPr>
        <w:t xml:space="preserve">in </w:t>
      </w:r>
      <w:r w:rsidRPr="00A72EA6">
        <w:rPr>
          <w:rFonts w:ascii="Times New Roman" w:eastAsia="Times New Roman" w:hAnsi="Times New Roman" w:cs="Times New Roman"/>
          <w:kern w:val="0"/>
          <w:lang w:val="ro-RO"/>
          <w14:ligatures w14:val="none"/>
        </w:rPr>
        <w:t>accordance with the provisions of</w:t>
      </w:r>
      <w:r w:rsidRPr="00A72EA6">
        <w:rPr>
          <w:rFonts w:ascii="Times New Roman" w:eastAsia="Times New Roman" w:hAnsi="Times New Roman" w:cs="Times New Roman"/>
          <w:spacing w:val="-3"/>
          <w:kern w:val="0"/>
          <w:lang w:val="ro-RO"/>
          <w14:ligatures w14:val="none"/>
        </w:rPr>
        <w:t xml:space="preserve"> this </w:t>
      </w:r>
      <w:r w:rsidRPr="00A72EA6">
        <w:rPr>
          <w:rFonts w:ascii="Times New Roman" w:eastAsia="Times New Roman" w:hAnsi="Times New Roman" w:cs="Times New Roman"/>
          <w:kern w:val="0"/>
          <w:lang w:val="ro-RO"/>
          <w14:ligatures w14:val="none"/>
        </w:rPr>
        <w:t>Contract and all Trading Annexes which form an integral part of the Contract;</w:t>
      </w:r>
    </w:p>
    <w:p w14:paraId="4402A161" w14:textId="77777777" w:rsidR="007729E4" w:rsidRDefault="00000000">
      <w:pPr>
        <w:widowControl w:val="0"/>
        <w:numPr>
          <w:ilvl w:val="0"/>
          <w:numId w:val="63"/>
        </w:numPr>
        <w:tabs>
          <w:tab w:val="left" w:pos="1372"/>
        </w:tabs>
        <w:autoSpaceDE w:val="0"/>
        <w:autoSpaceDN w:val="0"/>
        <w:spacing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benefit from the rights of a Clearing Member in the Counterparty system.</w:t>
      </w:r>
    </w:p>
    <w:p w14:paraId="33F5EC37"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7C73DBFC"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sz w:val="20"/>
          <w:lang w:val="ro-RO"/>
          <w14:ligatures w14:val="none"/>
        </w:rPr>
      </w:pPr>
    </w:p>
    <w:p w14:paraId="03CB42DE" w14:textId="77777777" w:rsidR="007729E4" w:rsidRDefault="00000000">
      <w:pPr>
        <w:widowControl w:val="0"/>
        <w:numPr>
          <w:ilvl w:val="0"/>
          <w:numId w:val="61"/>
        </w:numPr>
        <w:tabs>
          <w:tab w:val="left" w:pos="1101"/>
        </w:tabs>
        <w:autoSpaceDE w:val="0"/>
        <w:autoSpaceDN w:val="0"/>
        <w:spacing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Beneficiary Buyer has the following main obligations:</w:t>
      </w:r>
    </w:p>
    <w:p w14:paraId="27D0FCE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178374AD" w14:textId="77777777" w:rsidR="007729E4" w:rsidRDefault="00000000">
      <w:pPr>
        <w:widowControl w:val="0"/>
        <w:numPr>
          <w:ilvl w:val="0"/>
          <w:numId w:val="62"/>
        </w:numPr>
        <w:tabs>
          <w:tab w:val="left" w:pos="1372"/>
        </w:tabs>
        <w:autoSpaceDE w:val="0"/>
        <w:autoSpaceDN w:val="0"/>
        <w:spacing w:after="0" w:line="240" w:lineRule="auto"/>
        <w:ind w:left="1080" w:right="761" w:hanging="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to </w:t>
      </w:r>
      <w:r w:rsidRPr="00A72EA6">
        <w:rPr>
          <w:rFonts w:ascii="Times New Roman" w:eastAsia="Times New Roman" w:hAnsi="Times New Roman" w:cs="Times New Roman"/>
          <w:spacing w:val="1"/>
          <w:kern w:val="0"/>
          <w:lang w:val="ro-RO"/>
          <w14:ligatures w14:val="none"/>
        </w:rPr>
        <w:t>take</w:t>
      </w:r>
      <w:r w:rsidRPr="00A72EA6">
        <w:rPr>
          <w:rFonts w:ascii="Times New Roman" w:eastAsia="Times New Roman" w:hAnsi="Times New Roman" w:cs="Times New Roman"/>
          <w:kern w:val="0"/>
          <w:lang w:val="ro-RO"/>
          <w14:ligatures w14:val="none"/>
        </w:rPr>
        <w:t xml:space="preserve"> over </w:t>
      </w:r>
      <w:r w:rsidRPr="00A72EA6">
        <w:rPr>
          <w:rFonts w:ascii="Times New Roman" w:eastAsia="Times New Roman" w:hAnsi="Times New Roman" w:cs="Times New Roman"/>
          <w:spacing w:val="-2"/>
          <w:kern w:val="0"/>
          <w:lang w:val="ro-RO"/>
          <w14:ligatures w14:val="none"/>
        </w:rPr>
        <w:t xml:space="preserve">and pay for the quantities of natural gas made available by the Counterparty under the terms of this </w:t>
      </w:r>
      <w:r w:rsidRPr="00A72EA6">
        <w:rPr>
          <w:rFonts w:ascii="Times New Roman" w:eastAsia="Times New Roman" w:hAnsi="Times New Roman" w:cs="Times New Roman"/>
          <w:kern w:val="0"/>
          <w:lang w:val="ro-RO"/>
          <w14:ligatures w14:val="none"/>
        </w:rPr>
        <w:t xml:space="preserve">Contract, including in accordance with the notification to the </w:t>
      </w:r>
      <w:r w:rsidRPr="00A72EA6">
        <w:rPr>
          <w:rFonts w:ascii="Times New Roman" w:eastAsia="Times New Roman" w:hAnsi="Times New Roman" w:cs="Times New Roman"/>
          <w:spacing w:val="-2"/>
          <w:kern w:val="0"/>
          <w:lang w:val="ro-RO"/>
          <w14:ligatures w14:val="none"/>
        </w:rPr>
        <w:t xml:space="preserve">OTS </w:t>
      </w:r>
      <w:r w:rsidRPr="00A72EA6">
        <w:rPr>
          <w:rFonts w:ascii="Times New Roman" w:eastAsia="Times New Roman" w:hAnsi="Times New Roman" w:cs="Times New Roman"/>
          <w:kern w:val="0"/>
          <w:lang w:val="ro-RO"/>
          <w14:ligatures w14:val="none"/>
        </w:rPr>
        <w:t>by the Counterparty;</w:t>
      </w:r>
    </w:p>
    <w:p w14:paraId="291FD842" w14:textId="77777777" w:rsidR="00A72EA6" w:rsidRPr="00A72EA6" w:rsidRDefault="00A72EA6" w:rsidP="00A72EA6">
      <w:pPr>
        <w:widowControl w:val="0"/>
        <w:autoSpaceDE w:val="0"/>
        <w:autoSpaceDN w:val="0"/>
        <w:spacing w:before="10" w:after="0" w:line="240" w:lineRule="auto"/>
        <w:ind w:left="1080" w:hanging="720"/>
        <w:rPr>
          <w:rFonts w:ascii="Times New Roman" w:eastAsia="Times New Roman" w:hAnsi="Times New Roman" w:cs="Times New Roman"/>
          <w:kern w:val="0"/>
          <w:sz w:val="21"/>
          <w:lang w:val="ro-RO"/>
          <w14:ligatures w14:val="none"/>
        </w:rPr>
      </w:pPr>
    </w:p>
    <w:p w14:paraId="45B8136C" w14:textId="77777777" w:rsidR="007729E4" w:rsidRDefault="00000000">
      <w:pPr>
        <w:widowControl w:val="0"/>
        <w:numPr>
          <w:ilvl w:val="0"/>
          <w:numId w:val="62"/>
        </w:numPr>
        <w:tabs>
          <w:tab w:val="left" w:pos="1372"/>
        </w:tabs>
        <w:autoSpaceDE w:val="0"/>
        <w:autoSpaceDN w:val="0"/>
        <w:spacing w:after="0" w:line="240" w:lineRule="auto"/>
        <w:ind w:left="1080" w:right="761" w:hanging="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to </w:t>
      </w:r>
      <w:r w:rsidRPr="00A72EA6">
        <w:rPr>
          <w:rFonts w:ascii="Times New Roman" w:eastAsia="Times New Roman" w:hAnsi="Times New Roman" w:cs="Times New Roman"/>
          <w:spacing w:val="-2"/>
          <w:kern w:val="0"/>
          <w:lang w:val="ro-RO"/>
          <w14:ligatures w14:val="none"/>
        </w:rPr>
        <w:t>pay in full and on time for the natural gas purchased under the terms of this Contract</w:t>
      </w:r>
      <w:r w:rsidRPr="00A72EA6">
        <w:rPr>
          <w:rFonts w:ascii="Times New Roman" w:eastAsia="Times New Roman" w:hAnsi="Times New Roman" w:cs="Times New Roman"/>
          <w:kern w:val="0"/>
          <w:lang w:val="ro-RO"/>
          <w14:ligatures w14:val="none"/>
        </w:rPr>
        <w:t>;</w:t>
      </w:r>
    </w:p>
    <w:p w14:paraId="41CDFFF5" w14:textId="77777777" w:rsidR="00A72EA6" w:rsidRPr="00A72EA6" w:rsidRDefault="00A72EA6" w:rsidP="00A72EA6">
      <w:pPr>
        <w:widowControl w:val="0"/>
        <w:autoSpaceDE w:val="0"/>
        <w:autoSpaceDN w:val="0"/>
        <w:spacing w:after="0" w:line="240" w:lineRule="auto"/>
        <w:ind w:left="1080" w:hanging="720"/>
        <w:rPr>
          <w:rFonts w:ascii="Times New Roman" w:eastAsia="Times New Roman" w:hAnsi="Times New Roman" w:cs="Times New Roman"/>
          <w:kern w:val="0"/>
          <w:lang w:val="ro-RO"/>
          <w14:ligatures w14:val="none"/>
        </w:rPr>
      </w:pPr>
    </w:p>
    <w:p w14:paraId="16E13F29" w14:textId="77777777" w:rsidR="007729E4" w:rsidRDefault="00000000">
      <w:pPr>
        <w:widowControl w:val="0"/>
        <w:numPr>
          <w:ilvl w:val="0"/>
          <w:numId w:val="62"/>
        </w:numPr>
        <w:tabs>
          <w:tab w:val="left" w:pos="1461"/>
        </w:tabs>
        <w:autoSpaceDE w:val="0"/>
        <w:autoSpaceDN w:val="0"/>
        <w:spacing w:after="0" w:line="240" w:lineRule="auto"/>
        <w:ind w:left="1080" w:right="760" w:hanging="720"/>
        <w:jc w:val="both"/>
        <w:rPr>
          <w:rFonts w:ascii="Times New Roman" w:eastAsia="Times New Roman" w:hAnsi="Times New Roman" w:cs="Times New Roman"/>
          <w:spacing w:val="-2"/>
          <w:kern w:val="0"/>
          <w:lang w:val="ro-RO"/>
          <w14:ligatures w14:val="none"/>
        </w:rPr>
      </w:pPr>
      <w:r w:rsidRPr="00A72EA6">
        <w:rPr>
          <w:rFonts w:ascii="Times New Roman" w:eastAsia="Times New Roman" w:hAnsi="Times New Roman" w:cs="Times New Roman"/>
          <w:kern w:val="0"/>
          <w:lang w:val="ro-RO"/>
          <w14:ligatures w14:val="none"/>
        </w:rPr>
        <w:t xml:space="preserve">to </w:t>
      </w:r>
      <w:r w:rsidRPr="00A72EA6">
        <w:rPr>
          <w:rFonts w:ascii="Times New Roman" w:eastAsia="Times New Roman" w:hAnsi="Times New Roman" w:cs="Times New Roman"/>
          <w:spacing w:val="-2"/>
          <w:kern w:val="0"/>
          <w:lang w:val="ro-RO"/>
          <w14:ligatures w14:val="none"/>
        </w:rPr>
        <w:t>hold and keep in force, throughout the duration of the Contract, the licences and authorisations required for the supply/pick-up of natural gas in the PVT and to comply with their provisions;</w:t>
      </w:r>
    </w:p>
    <w:p w14:paraId="5A40C39C" w14:textId="77777777" w:rsidR="00A72EA6" w:rsidRPr="00A72EA6" w:rsidRDefault="00A72EA6" w:rsidP="00A72EA6">
      <w:pPr>
        <w:widowControl w:val="0"/>
        <w:autoSpaceDE w:val="0"/>
        <w:autoSpaceDN w:val="0"/>
        <w:spacing w:before="2" w:after="0" w:line="240" w:lineRule="auto"/>
        <w:ind w:left="1080" w:hanging="720"/>
        <w:rPr>
          <w:rFonts w:ascii="Times New Roman" w:eastAsia="Times New Roman" w:hAnsi="Times New Roman" w:cs="Times New Roman"/>
          <w:spacing w:val="-2"/>
          <w:kern w:val="0"/>
          <w:lang w:val="ro-RO"/>
          <w14:ligatures w14:val="none"/>
        </w:rPr>
      </w:pPr>
    </w:p>
    <w:p w14:paraId="019D2EF6" w14:textId="77777777" w:rsidR="007729E4" w:rsidRDefault="00000000">
      <w:pPr>
        <w:widowControl w:val="0"/>
        <w:numPr>
          <w:ilvl w:val="0"/>
          <w:numId w:val="62"/>
        </w:numPr>
        <w:tabs>
          <w:tab w:val="left" w:pos="1372"/>
        </w:tabs>
        <w:autoSpaceDE w:val="0"/>
        <w:autoSpaceDN w:val="0"/>
        <w:spacing w:after="0" w:line="240" w:lineRule="auto"/>
        <w:ind w:left="1080" w:right="753" w:hanging="72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t xml:space="preserve">provide a performance guarantee by means of a bank letter of guarantee valid from the date of issue, with the guaranteed value as specified </w:t>
      </w:r>
      <w:r w:rsidRPr="00A72EA6">
        <w:rPr>
          <w:rFonts w:ascii="Times New Roman" w:eastAsia="Times New Roman" w:hAnsi="Times New Roman" w:cs="Times New Roman"/>
          <w:kern w:val="0"/>
          <w:lang w:val="ro-RO"/>
          <w14:ligatures w14:val="none"/>
        </w:rPr>
        <w:t>in Article 6.1.</w:t>
      </w:r>
    </w:p>
    <w:p w14:paraId="061F4D71"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25191858" w14:textId="77777777" w:rsidR="002A3CED" w:rsidRPr="002A3CED" w:rsidRDefault="00000000">
      <w:pPr>
        <w:widowControl w:val="0"/>
        <w:numPr>
          <w:ilvl w:val="0"/>
          <w:numId w:val="5"/>
        </w:numPr>
        <w:tabs>
          <w:tab w:val="left" w:pos="737"/>
        </w:tabs>
        <w:autoSpaceDE w:val="0"/>
        <w:autoSpaceDN w:val="0"/>
        <w:spacing w:before="169" w:after="0" w:line="480" w:lineRule="auto"/>
        <w:ind w:left="380" w:right="691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4"/>
          <w:w w:val="95"/>
          <w:kern w:val="0"/>
          <w:lang w:val="ro-RO"/>
          <w14:ligatures w14:val="none"/>
        </w:rPr>
        <w:t xml:space="preserve">Confidentiality </w:t>
      </w:r>
      <w:r w:rsidRPr="00A72EA6">
        <w:rPr>
          <w:rFonts w:ascii="Times New Roman" w:eastAsia="Times New Roman" w:hAnsi="Times New Roman" w:cs="Times New Roman"/>
          <w:b/>
          <w:bCs/>
          <w:w w:val="95"/>
          <w:kern w:val="0"/>
          <w:lang w:val="ro-RO"/>
          <w14:ligatures w14:val="none"/>
        </w:rPr>
        <w:t xml:space="preserve">clause </w:t>
      </w:r>
    </w:p>
    <w:p w14:paraId="79EA92C2" w14:textId="0FFAD70F" w:rsidR="007729E4" w:rsidRDefault="00000000" w:rsidP="002A3CED">
      <w:pPr>
        <w:widowControl w:val="0"/>
        <w:tabs>
          <w:tab w:val="left" w:pos="737"/>
        </w:tabs>
        <w:autoSpaceDE w:val="0"/>
        <w:autoSpaceDN w:val="0"/>
        <w:spacing w:before="169" w:after="0" w:line="480" w:lineRule="auto"/>
        <w:ind w:left="380" w:right="691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11</w:t>
      </w:r>
    </w:p>
    <w:p w14:paraId="370D1658" w14:textId="77777777" w:rsidR="007729E4" w:rsidRDefault="00000000">
      <w:pPr>
        <w:widowControl w:val="0"/>
        <w:numPr>
          <w:ilvl w:val="0"/>
          <w:numId w:val="64"/>
        </w:numPr>
        <w:tabs>
          <w:tab w:val="left" w:pos="1446"/>
        </w:tabs>
        <w:autoSpaceDE w:val="0"/>
        <w:autoSpaceDN w:val="0"/>
        <w:spacing w:after="0" w:line="240"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parties undertake to treat all information, data and documentation that come to their knowledge during and/or in the course of the performance of this Contract as confidential information and assume responsibility for keeping it confidential.</w:t>
      </w:r>
    </w:p>
    <w:p w14:paraId="0C1EFDEC"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21"/>
          <w:lang w:val="ro-RO"/>
          <w14:ligatures w14:val="none"/>
        </w:rPr>
      </w:pPr>
    </w:p>
    <w:p w14:paraId="1BFFF2F2" w14:textId="77777777" w:rsidR="007729E4" w:rsidRDefault="00000000">
      <w:pPr>
        <w:widowControl w:val="0"/>
        <w:numPr>
          <w:ilvl w:val="0"/>
          <w:numId w:val="64"/>
        </w:numPr>
        <w:tabs>
          <w:tab w:val="left" w:pos="1445"/>
          <w:tab w:val="left" w:pos="1446"/>
        </w:tabs>
        <w:autoSpaceDE w:val="0"/>
        <w:autoSpaceDN w:val="0"/>
        <w:spacing w:after="0" w:line="271" w:lineRule="auto"/>
        <w:ind w:right="830"/>
        <w:jc w:val="both"/>
        <w:rPr>
          <w:rFonts w:ascii="Carlito" w:eastAsia="Times New Roman" w:hAnsi="Carlito" w:cs="Times New Roman"/>
          <w:kern w:val="0"/>
          <w:lang w:val="ro-RO"/>
          <w14:ligatures w14:val="none"/>
        </w:rPr>
      </w:pPr>
      <w:r w:rsidRPr="00A72EA6">
        <w:rPr>
          <w:rFonts w:ascii="Times New Roman" w:eastAsia="Times New Roman" w:hAnsi="Times New Roman" w:cs="Times New Roman"/>
          <w:kern w:val="0"/>
          <w:lang w:val="ro-RO"/>
          <w14:ligatures w14:val="none"/>
        </w:rPr>
        <w:t>The parties undertake to keep strictly confidential and not to disclose confidential information to any third party unless expressly permitted by this contract or with the prior written consent of the parties.</w:t>
      </w:r>
    </w:p>
    <w:p w14:paraId="4517E7D5" w14:textId="77777777" w:rsidR="007729E4" w:rsidRDefault="00000000">
      <w:pPr>
        <w:widowControl w:val="0"/>
        <w:numPr>
          <w:ilvl w:val="0"/>
          <w:numId w:val="64"/>
        </w:numPr>
        <w:tabs>
          <w:tab w:val="left" w:pos="1445"/>
          <w:tab w:val="left" w:pos="1446"/>
        </w:tabs>
        <w:autoSpaceDE w:val="0"/>
        <w:autoSpaceDN w:val="0"/>
        <w:spacing w:before="202"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following are exempted from the provisions of Art. 11 para. (1) the following data, documents and information:</w:t>
      </w:r>
    </w:p>
    <w:p w14:paraId="4125BFE1" w14:textId="77777777" w:rsidR="007729E4" w:rsidRDefault="00000000">
      <w:pPr>
        <w:widowControl w:val="0"/>
        <w:numPr>
          <w:ilvl w:val="1"/>
          <w:numId w:val="64"/>
        </w:numPr>
        <w:tabs>
          <w:tab w:val="left" w:pos="1820"/>
          <w:tab w:val="left" w:pos="1821"/>
        </w:tabs>
        <w:autoSpaceDE w:val="0"/>
        <w:autoSpaceDN w:val="0"/>
        <w:spacing w:before="80" w:after="0" w:line="240"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those for the disclosure of which the prior written consent of the other Contracting Party has been obtained;</w:t>
      </w:r>
    </w:p>
    <w:p w14:paraId="603EEAFC" w14:textId="77777777" w:rsidR="007729E4" w:rsidRDefault="00000000">
      <w:pPr>
        <w:widowControl w:val="0"/>
        <w:numPr>
          <w:ilvl w:val="1"/>
          <w:numId w:val="64"/>
        </w:numPr>
        <w:tabs>
          <w:tab w:val="left" w:pos="1821"/>
        </w:tabs>
        <w:autoSpaceDE w:val="0"/>
        <w:autoSpaceDN w:val="0"/>
        <w:spacing w:before="1" w:after="0" w:line="252" w:lineRule="exact"/>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those which at the time of disclosure are in public circulation;</w:t>
      </w:r>
    </w:p>
    <w:p w14:paraId="68C9B3FD" w14:textId="77777777" w:rsidR="007729E4" w:rsidRDefault="00000000">
      <w:pPr>
        <w:widowControl w:val="0"/>
        <w:numPr>
          <w:ilvl w:val="1"/>
          <w:numId w:val="64"/>
        </w:numPr>
        <w:tabs>
          <w:tab w:val="left" w:pos="1820"/>
          <w:tab w:val="left" w:pos="1821"/>
        </w:tabs>
        <w:autoSpaceDE w:val="0"/>
        <w:autoSpaceDN w:val="0"/>
        <w:spacing w:after="0" w:line="252" w:lineRule="exact"/>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those requested by the competent state bodies, based on a legal obligation.</w:t>
      </w:r>
    </w:p>
    <w:p w14:paraId="1D0AE713" w14:textId="77777777" w:rsidR="00A72EA6" w:rsidRPr="00A72EA6" w:rsidRDefault="00A72EA6" w:rsidP="00A72EA6">
      <w:pPr>
        <w:widowControl w:val="0"/>
        <w:tabs>
          <w:tab w:val="left" w:pos="1820"/>
          <w:tab w:val="left" w:pos="1821"/>
        </w:tabs>
        <w:autoSpaceDE w:val="0"/>
        <w:autoSpaceDN w:val="0"/>
        <w:spacing w:after="0" w:line="252" w:lineRule="exact"/>
        <w:ind w:left="1890"/>
        <w:jc w:val="both"/>
        <w:rPr>
          <w:rFonts w:ascii="Times New Roman" w:eastAsia="Times New Roman" w:hAnsi="Times New Roman" w:cs="Times New Roman"/>
          <w:kern w:val="0"/>
          <w:lang w:val="ro-RO"/>
          <w14:ligatures w14:val="none"/>
        </w:rPr>
      </w:pPr>
    </w:p>
    <w:p w14:paraId="464F8889" w14:textId="77777777" w:rsidR="007729E4" w:rsidRDefault="00000000">
      <w:pPr>
        <w:widowControl w:val="0"/>
        <w:numPr>
          <w:ilvl w:val="0"/>
          <w:numId w:val="64"/>
        </w:numPr>
        <w:tabs>
          <w:tab w:val="left" w:pos="1446"/>
        </w:tabs>
        <w:autoSpaceDE w:val="0"/>
        <w:autoSpaceDN w:val="0"/>
        <w:spacing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w:t>
      </w:r>
      <w:r w:rsidRPr="00A72EA6">
        <w:rPr>
          <w:rFonts w:ascii="Times New Roman" w:eastAsia="Times New Roman" w:hAnsi="Times New Roman" w:cs="Times New Roman"/>
          <w:spacing w:val="-5"/>
          <w:kern w:val="0"/>
          <w:lang w:val="ro-RO"/>
          <w14:ligatures w14:val="none"/>
        </w:rPr>
        <w:t xml:space="preserve">either </w:t>
      </w:r>
      <w:r w:rsidRPr="00A72EA6">
        <w:rPr>
          <w:rFonts w:ascii="Times New Roman" w:eastAsia="Times New Roman" w:hAnsi="Times New Roman" w:cs="Times New Roman"/>
          <w:spacing w:val="-2"/>
          <w:kern w:val="0"/>
          <w:lang w:val="ro-RO"/>
          <w14:ligatures w14:val="none"/>
        </w:rPr>
        <w:t>Party breaches its duty of confidentiality with respect to this Agreement by disclosing non-public information to unauthorized third parties, it shall be liable to pay damages to the injured Party</w:t>
      </w:r>
      <w:r w:rsidRPr="00A72EA6">
        <w:rPr>
          <w:rFonts w:ascii="Times New Roman" w:eastAsia="Times New Roman" w:hAnsi="Times New Roman" w:cs="Times New Roman"/>
          <w:kern w:val="0"/>
          <w:lang w:val="ro-RO"/>
          <w14:ligatures w14:val="none"/>
        </w:rPr>
        <w:t>.</w:t>
      </w:r>
    </w:p>
    <w:p w14:paraId="7435D84B" w14:textId="77777777" w:rsidR="00A72EA6" w:rsidRPr="00A72EA6" w:rsidRDefault="00A72EA6" w:rsidP="00A72EA6">
      <w:pPr>
        <w:widowControl w:val="0"/>
        <w:autoSpaceDE w:val="0"/>
        <w:autoSpaceDN w:val="0"/>
        <w:spacing w:before="3" w:after="0" w:line="240" w:lineRule="auto"/>
        <w:rPr>
          <w:rFonts w:ascii="Times New Roman" w:eastAsia="Times New Roman" w:hAnsi="Times New Roman" w:cs="Times New Roman"/>
          <w:kern w:val="0"/>
          <w:lang w:val="ro-RO"/>
          <w14:ligatures w14:val="none"/>
        </w:rPr>
      </w:pPr>
    </w:p>
    <w:p w14:paraId="50B79DFF" w14:textId="77777777" w:rsidR="007729E4" w:rsidRDefault="00000000">
      <w:pPr>
        <w:widowControl w:val="0"/>
        <w:numPr>
          <w:ilvl w:val="0"/>
          <w:numId w:val="64"/>
        </w:numPr>
        <w:tabs>
          <w:tab w:val="left" w:pos="1445"/>
          <w:tab w:val="left" w:pos="1446"/>
        </w:tabs>
        <w:autoSpaceDE w:val="0"/>
        <w:autoSpaceDN w:val="0"/>
        <w:spacing w:after="0" w:line="240" w:lineRule="auto"/>
        <w:jc w:val="both"/>
        <w:rPr>
          <w:rFonts w:ascii="Times New Roman" w:eastAsia="Times New Roman" w:hAnsi="Times New Roman" w:cs="Times New Roman"/>
          <w:kern w:val="0"/>
          <w:lang w:val="ro-RO"/>
          <w14:ligatures w14:val="none"/>
        </w:rPr>
        <w:sectPr w:rsidR="007729E4" w:rsidSect="005C67E1">
          <w:pgSz w:w="11910" w:h="16840"/>
          <w:pgMar w:top="1580" w:right="680" w:bottom="1260" w:left="1060" w:header="0" w:footer="1061" w:gutter="0"/>
          <w:cols w:space="720"/>
        </w:sectPr>
      </w:pPr>
      <w:r w:rsidRPr="00A72EA6">
        <w:rPr>
          <w:rFonts w:ascii="Times New Roman" w:eastAsia="Times New Roman" w:hAnsi="Times New Roman" w:cs="Times New Roman"/>
          <w:kern w:val="0"/>
          <w:lang w:val="ro-RO"/>
          <w14:ligatures w14:val="none"/>
        </w:rPr>
        <w:t>The provisions of para. (1) shall remain valid for 5 years after termination of this Contract.</w:t>
      </w:r>
    </w:p>
    <w:p w14:paraId="2F351714"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5AD6F3C2" w14:textId="77777777" w:rsidR="002A3CED" w:rsidRDefault="00000000">
      <w:pPr>
        <w:widowControl w:val="0"/>
        <w:numPr>
          <w:ilvl w:val="0"/>
          <w:numId w:val="5"/>
        </w:numPr>
        <w:tabs>
          <w:tab w:val="left" w:pos="650"/>
        </w:tabs>
        <w:autoSpaceDE w:val="0"/>
        <w:autoSpaceDN w:val="0"/>
        <w:spacing w:before="192" w:after="0" w:line="480" w:lineRule="auto"/>
        <w:ind w:left="380" w:right="7027"/>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 xml:space="preserve">Contractual liability </w:t>
      </w:r>
    </w:p>
    <w:p w14:paraId="22C33322" w14:textId="4EC79CCB" w:rsidR="007729E4" w:rsidRDefault="00000000" w:rsidP="002A3CED">
      <w:pPr>
        <w:widowControl w:val="0"/>
        <w:tabs>
          <w:tab w:val="left" w:pos="650"/>
        </w:tabs>
        <w:autoSpaceDE w:val="0"/>
        <w:autoSpaceDN w:val="0"/>
        <w:spacing w:before="192" w:after="0" w:line="480" w:lineRule="auto"/>
        <w:ind w:left="380" w:right="7027"/>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12</w:t>
      </w:r>
    </w:p>
    <w:p w14:paraId="358D632A" w14:textId="77777777" w:rsidR="007729E4" w:rsidRDefault="00000000">
      <w:pPr>
        <w:widowControl w:val="0"/>
        <w:autoSpaceDE w:val="0"/>
        <w:autoSpaceDN w:val="0"/>
        <w:spacing w:before="1" w:after="0" w:line="240" w:lineRule="auto"/>
        <w:ind w:left="380" w:right="66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Each Party shall be liable only for the performance and fulfilment of its </w:t>
      </w:r>
      <w:r w:rsidRPr="00A72EA6">
        <w:rPr>
          <w:rFonts w:ascii="Times New Roman" w:eastAsia="Times New Roman" w:hAnsi="Times New Roman" w:cs="Times New Roman"/>
          <w:spacing w:val="-4"/>
          <w:kern w:val="0"/>
          <w:lang w:val="ro-RO"/>
          <w14:ligatures w14:val="none"/>
        </w:rPr>
        <w:t xml:space="preserve">contractual </w:t>
      </w:r>
      <w:r w:rsidRPr="00A72EA6">
        <w:rPr>
          <w:rFonts w:ascii="Times New Roman" w:eastAsia="Times New Roman" w:hAnsi="Times New Roman" w:cs="Times New Roman"/>
          <w:kern w:val="0"/>
          <w:lang w:val="ro-RO"/>
          <w14:ligatures w14:val="none"/>
        </w:rPr>
        <w:t>obligations as stipulated in the contract, subject to the provisions of applicable law in force.</w:t>
      </w:r>
    </w:p>
    <w:p w14:paraId="0C22047F" w14:textId="77777777" w:rsidR="007729E4" w:rsidRDefault="00000000">
      <w:pPr>
        <w:widowControl w:val="0"/>
        <w:autoSpaceDE w:val="0"/>
        <w:autoSpaceDN w:val="0"/>
        <w:spacing w:after="0" w:line="240" w:lineRule="auto"/>
        <w:ind w:left="380" w:right="905"/>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Counterparty shall not be liable in any way for the performance of a Participant's obligations under the Transaction if the Counterparty refuses to accept the Transaction.</w:t>
      </w:r>
    </w:p>
    <w:p w14:paraId="1013457F"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03D7F87B" w14:textId="77777777" w:rsidR="002A3CED" w:rsidRDefault="002A3CED">
      <w:pPr>
        <w:widowControl w:val="0"/>
        <w:numPr>
          <w:ilvl w:val="0"/>
          <w:numId w:val="5"/>
        </w:numPr>
        <w:tabs>
          <w:tab w:val="left" w:pos="736"/>
        </w:tabs>
        <w:autoSpaceDE w:val="0"/>
        <w:autoSpaceDN w:val="0"/>
        <w:spacing w:after="0" w:line="480" w:lineRule="auto"/>
        <w:ind w:left="380" w:right="7273"/>
        <w:outlineLvl w:val="0"/>
        <w:rPr>
          <w:rFonts w:ascii="Times New Roman" w:eastAsia="Times New Roman" w:hAnsi="Times New Roman" w:cs="Times New Roman"/>
          <w:b/>
          <w:bCs/>
          <w:kern w:val="0"/>
          <w:lang w:val="ro-RO"/>
          <w14:ligatures w14:val="none"/>
        </w:rPr>
      </w:pPr>
    </w:p>
    <w:p w14:paraId="4E5DC5F1" w14:textId="0352356B" w:rsidR="007729E4" w:rsidRDefault="00000000" w:rsidP="002A3CED">
      <w:pPr>
        <w:widowControl w:val="0"/>
        <w:tabs>
          <w:tab w:val="left" w:pos="736"/>
        </w:tabs>
        <w:autoSpaceDE w:val="0"/>
        <w:autoSpaceDN w:val="0"/>
        <w:spacing w:after="0" w:line="480" w:lineRule="auto"/>
        <w:ind w:left="380" w:right="7273"/>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Termination of Contract Art. 13</w:t>
      </w:r>
    </w:p>
    <w:p w14:paraId="7E7FA037" w14:textId="77777777" w:rsidR="007729E4" w:rsidRDefault="00000000">
      <w:pPr>
        <w:widowControl w:val="0"/>
        <w:numPr>
          <w:ilvl w:val="0"/>
          <w:numId w:val="65"/>
        </w:numPr>
        <w:tabs>
          <w:tab w:val="left" w:pos="1101"/>
        </w:tabs>
        <w:autoSpaceDE w:val="0"/>
        <w:autoSpaceDN w:val="0"/>
        <w:spacing w:before="1" w:after="0" w:line="240" w:lineRule="auto"/>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This Contract shall terminate on:</w:t>
      </w:r>
    </w:p>
    <w:p w14:paraId="01324CE1" w14:textId="77777777" w:rsidR="00A72EA6" w:rsidRPr="00A72EA6" w:rsidRDefault="00A72EA6" w:rsidP="00A72EA6">
      <w:pPr>
        <w:widowControl w:val="0"/>
        <w:autoSpaceDE w:val="0"/>
        <w:autoSpaceDN w:val="0"/>
        <w:spacing w:before="9" w:after="0" w:line="240" w:lineRule="auto"/>
        <w:rPr>
          <w:rFonts w:ascii="Times New Roman" w:eastAsia="Times New Roman" w:hAnsi="Times New Roman" w:cs="Times New Roman"/>
          <w:kern w:val="0"/>
          <w:sz w:val="21"/>
          <w:lang w:val="ro-RO"/>
          <w14:ligatures w14:val="none"/>
        </w:rPr>
      </w:pPr>
    </w:p>
    <w:p w14:paraId="01BC00A0" w14:textId="77777777" w:rsidR="007729E4" w:rsidRDefault="00000000">
      <w:pPr>
        <w:widowControl w:val="0"/>
        <w:numPr>
          <w:ilvl w:val="1"/>
          <w:numId w:val="2"/>
        </w:numPr>
        <w:tabs>
          <w:tab w:val="left" w:pos="1460"/>
          <w:tab w:val="left" w:pos="1461"/>
        </w:tabs>
        <w:autoSpaceDE w:val="0"/>
        <w:autoSpaceDN w:val="0"/>
        <w:spacing w:after="0" w:line="240" w:lineRule="auto"/>
        <w:ind w:hanging="3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As of right, at the end of the Contract Period;</w:t>
      </w:r>
    </w:p>
    <w:p w14:paraId="2470A609"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lang w:val="ro-RO"/>
          <w14:ligatures w14:val="none"/>
        </w:rPr>
      </w:pPr>
    </w:p>
    <w:p w14:paraId="109E772E" w14:textId="77777777" w:rsidR="007729E4" w:rsidRDefault="00000000">
      <w:pPr>
        <w:widowControl w:val="0"/>
        <w:numPr>
          <w:ilvl w:val="1"/>
          <w:numId w:val="2"/>
        </w:numPr>
        <w:tabs>
          <w:tab w:val="left" w:pos="1461"/>
        </w:tabs>
        <w:autoSpaceDE w:val="0"/>
        <w:autoSpaceDN w:val="0"/>
        <w:spacing w:after="0" w:line="240" w:lineRule="auto"/>
        <w:ind w:right="758"/>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kern w:val="0"/>
          <w:lang w:val="ro-RO"/>
          <w14:ligatures w14:val="none"/>
        </w:rPr>
        <w:t xml:space="preserve">in the </w:t>
      </w:r>
      <w:r w:rsidRPr="00A72EA6">
        <w:rPr>
          <w:rFonts w:ascii="Times New Roman" w:eastAsia="Times New Roman" w:hAnsi="Times New Roman" w:cs="Times New Roman"/>
          <w:spacing w:val="16"/>
          <w:kern w:val="0"/>
          <w:lang w:val="ro-RO"/>
          <w14:ligatures w14:val="none"/>
        </w:rPr>
        <w:t xml:space="preserve">event that </w:t>
      </w:r>
      <w:r w:rsidRPr="00A72EA6">
        <w:rPr>
          <w:rFonts w:ascii="Times New Roman" w:eastAsia="Times New Roman" w:hAnsi="Times New Roman" w:cs="Times New Roman"/>
          <w:spacing w:val="-1"/>
          <w:kern w:val="0"/>
          <w:lang w:val="ro-RO"/>
          <w14:ligatures w14:val="none"/>
        </w:rPr>
        <w:t>one of the Parties ceases to hold the authorisations/licences necessary to perform the obligations under this Contract. In all cases, the Party shall remain bound by the obligation laid down in Article 3(3). (2);</w:t>
      </w:r>
    </w:p>
    <w:p w14:paraId="2A4EEAFA"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spacing w:val="-1"/>
          <w:kern w:val="0"/>
          <w:lang w:val="ro-RO"/>
          <w14:ligatures w14:val="none"/>
        </w:rPr>
      </w:pPr>
    </w:p>
    <w:p w14:paraId="3099510D" w14:textId="77777777" w:rsidR="007729E4" w:rsidRDefault="00000000">
      <w:pPr>
        <w:widowControl w:val="0"/>
        <w:numPr>
          <w:ilvl w:val="1"/>
          <w:numId w:val="2"/>
        </w:numPr>
        <w:tabs>
          <w:tab w:val="left" w:pos="1461"/>
        </w:tabs>
        <w:autoSpaceDE w:val="0"/>
        <w:autoSpaceDN w:val="0"/>
        <w:spacing w:after="0" w:line="240" w:lineRule="auto"/>
        <w:ind w:right="755"/>
        <w:jc w:val="both"/>
        <w:rPr>
          <w:rFonts w:ascii="Times New Roman" w:eastAsia="Times New Roman" w:hAnsi="Times New Roman" w:cs="Times New Roman"/>
          <w:spacing w:val="-1"/>
          <w:kern w:val="0"/>
          <w:lang w:val="ro-RO"/>
          <w14:ligatures w14:val="none"/>
        </w:rPr>
      </w:pPr>
      <w:r w:rsidRPr="00A72EA6">
        <w:rPr>
          <w:rFonts w:ascii="Times New Roman" w:eastAsia="Times New Roman" w:hAnsi="Times New Roman" w:cs="Times New Roman"/>
          <w:spacing w:val="-1"/>
          <w:kern w:val="0"/>
          <w:lang w:val="ro-RO"/>
          <w14:ligatures w14:val="none"/>
        </w:rPr>
        <w:t>in the event of force majeure events preventing the Parties from fulfilling their contractual obligations under the Contract;</w:t>
      </w:r>
    </w:p>
    <w:p w14:paraId="04C721DA"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666A53EA" w14:textId="77777777" w:rsidR="007729E4" w:rsidRDefault="00000000">
      <w:pPr>
        <w:widowControl w:val="0"/>
        <w:numPr>
          <w:ilvl w:val="0"/>
          <w:numId w:val="65"/>
        </w:numPr>
        <w:tabs>
          <w:tab w:val="left" w:pos="1101"/>
        </w:tabs>
        <w:autoSpaceDE w:val="0"/>
        <w:autoSpaceDN w:val="0"/>
        <w:spacing w:before="145" w:after="0" w:line="240" w:lineRule="auto"/>
        <w:ind w:right="760"/>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Termination of this Contract shall have no effect on contractual obligations assumed by the Parties and not yet performed.</w:t>
      </w:r>
    </w:p>
    <w:p w14:paraId="1822248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4"/>
          <w:lang w:val="ro-RO"/>
          <w14:ligatures w14:val="none"/>
        </w:rPr>
      </w:pPr>
    </w:p>
    <w:p w14:paraId="70E0B346"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20"/>
          <w:lang w:val="ro-RO"/>
          <w14:ligatures w14:val="none"/>
        </w:rPr>
      </w:pPr>
    </w:p>
    <w:p w14:paraId="12FB60DB" w14:textId="77777777" w:rsidR="002A3CED" w:rsidRPr="002A3CED" w:rsidRDefault="002A3CED">
      <w:pPr>
        <w:widowControl w:val="0"/>
        <w:numPr>
          <w:ilvl w:val="0"/>
          <w:numId w:val="5"/>
        </w:numPr>
        <w:tabs>
          <w:tab w:val="left" w:pos="822"/>
        </w:tabs>
        <w:autoSpaceDE w:val="0"/>
        <w:autoSpaceDN w:val="0"/>
        <w:spacing w:before="1" w:after="0" w:line="480" w:lineRule="auto"/>
        <w:ind w:left="380" w:right="8439"/>
        <w:jc w:val="both"/>
        <w:outlineLvl w:val="0"/>
        <w:rPr>
          <w:rFonts w:ascii="Times New Roman" w:eastAsia="Times New Roman" w:hAnsi="Times New Roman" w:cs="Times New Roman"/>
          <w:b/>
          <w:bCs/>
          <w:kern w:val="0"/>
          <w:lang w:val="ro-RO"/>
          <w14:ligatures w14:val="none"/>
        </w:rPr>
      </w:pPr>
    </w:p>
    <w:p w14:paraId="774A68E8" w14:textId="0F64396A" w:rsidR="007729E4" w:rsidRDefault="00000000" w:rsidP="002A3CED">
      <w:pPr>
        <w:widowControl w:val="0"/>
        <w:tabs>
          <w:tab w:val="left" w:pos="822"/>
        </w:tabs>
        <w:autoSpaceDE w:val="0"/>
        <w:autoSpaceDN w:val="0"/>
        <w:spacing w:before="1" w:after="0" w:line="480" w:lineRule="auto"/>
        <w:ind w:left="380" w:right="8439"/>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3"/>
          <w:kern w:val="0"/>
          <w:lang w:val="ro-RO"/>
          <w14:ligatures w14:val="none"/>
        </w:rPr>
        <w:t xml:space="preserve">Notifications </w:t>
      </w:r>
      <w:r w:rsidRPr="00A72EA6">
        <w:rPr>
          <w:rFonts w:ascii="Times New Roman" w:eastAsia="Times New Roman" w:hAnsi="Times New Roman" w:cs="Times New Roman"/>
          <w:b/>
          <w:bCs/>
          <w:kern w:val="0"/>
          <w:lang w:val="ro-RO"/>
          <w14:ligatures w14:val="none"/>
        </w:rPr>
        <w:t>Art. 14</w:t>
      </w:r>
    </w:p>
    <w:p w14:paraId="7CA77C72" w14:textId="77777777" w:rsidR="007729E4" w:rsidRDefault="00000000">
      <w:pPr>
        <w:widowControl w:val="0"/>
        <w:numPr>
          <w:ilvl w:val="0"/>
          <w:numId w:val="66"/>
        </w:numPr>
        <w:tabs>
          <w:tab w:val="left" w:pos="1446"/>
        </w:tabs>
        <w:autoSpaceDE w:val="0"/>
        <w:autoSpaceDN w:val="0"/>
        <w:spacing w:before="1" w:after="0" w:line="240" w:lineRule="auto"/>
        <w:ind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parties agree that during the course of this Agreement, all notices or communications between them shall be in writing and shall be sent by fax and/or e-mail, registered mail with acknowledgement of receipt, or by courier to the addresses indicated below:</w:t>
      </w:r>
    </w:p>
    <w:p w14:paraId="405E1E78"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1"/>
          <w:lang w:val="ro-RO"/>
          <w14:ligatures w14:val="none"/>
        </w:rPr>
      </w:pPr>
    </w:p>
    <w:p w14:paraId="75C3C193" w14:textId="77777777" w:rsidR="007729E4" w:rsidRDefault="00000000">
      <w:pPr>
        <w:widowControl w:val="0"/>
        <w:autoSpaceDE w:val="0"/>
        <w:autoSpaceDN w:val="0"/>
        <w:spacing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the Counterparty :</w:t>
      </w:r>
    </w:p>
    <w:p w14:paraId="71E61863" w14:textId="77777777" w:rsidR="007729E4" w:rsidRDefault="00000000">
      <w:pPr>
        <w:widowControl w:val="0"/>
        <w:autoSpaceDE w:val="0"/>
        <w:autoSpaceDN w:val="0"/>
        <w:spacing w:before="10" w:after="0" w:line="240" w:lineRule="auto"/>
        <w:rPr>
          <w:rFonts w:ascii="Times New Roman" w:eastAsia="Times New Roman" w:hAnsi="Times New Roman" w:cs="Times New Roman"/>
          <w:kern w:val="0"/>
          <w:sz w:val="17"/>
          <w:lang w:val="ro-RO"/>
          <w14:ligatures w14:val="none"/>
        </w:rPr>
      </w:pPr>
      <w:r w:rsidRPr="00A72EA6">
        <w:rPr>
          <w:rFonts w:ascii="Times New Roman" w:eastAsia="Times New Roman" w:hAnsi="Times New Roman" w:cs="Times New Roman"/>
          <w:noProof/>
          <w:kern w:val="0"/>
          <w:lang w:val="ro-RO"/>
          <w14:ligatures w14:val="none"/>
        </w:rPr>
        <mc:AlternateContent>
          <mc:Choice Requires="wps">
            <w:drawing>
              <wp:anchor distT="0" distB="0" distL="0" distR="0" simplePos="0" relativeHeight="251659264" behindDoc="1" locked="0" layoutInCell="1" allowOverlap="1" wp14:anchorId="76CFA142" wp14:editId="166A4DDA">
                <wp:simplePos x="0" y="0"/>
                <wp:positionH relativeFrom="page">
                  <wp:posOffset>914400</wp:posOffset>
                </wp:positionH>
                <wp:positionV relativeFrom="paragraph">
                  <wp:posOffset>158750</wp:posOffset>
                </wp:positionV>
                <wp:extent cx="105029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 style="position:absolute;margin-left:1in;margin-top:12.5pt;width:82.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spid="_x0000_s1026" filled="f" strokeweight=".15578mm" path="m,l16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" w14:anchorId="47A1631E">
                <v:path arrowok="t" o:connecttype="custom" o:connectlocs="0,0;1050290,0" o:connectangles="0,0"/>
                <w10:wrap type="topAndBottom" anchorx="page"/>
              </v:shape>
            </w:pict>
          </mc:Fallback>
        </mc:AlternateContent>
      </w:r>
    </w:p>
    <w:p w14:paraId="23429510"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sz w:val="17"/>
          <w:lang w:val="ro-RO"/>
          <w14:ligatures w14:val="none"/>
        </w:rPr>
        <w:sectPr w:rsidR="00A72EA6" w:rsidRPr="00A72EA6" w:rsidSect="005C67E1">
          <w:pgSz w:w="11910" w:h="16840"/>
          <w:pgMar w:top="1340" w:right="680" w:bottom="1260" w:left="1060" w:header="0" w:footer="1061" w:gutter="0"/>
          <w:cols w:space="720"/>
        </w:sectPr>
      </w:pPr>
    </w:p>
    <w:p w14:paraId="4C5D4D78" w14:textId="77777777" w:rsidR="007729E4" w:rsidRDefault="00000000">
      <w:pPr>
        <w:widowControl w:val="0"/>
        <w:tabs>
          <w:tab w:val="left" w:pos="1500"/>
          <w:tab w:val="left" w:pos="2599"/>
          <w:tab w:val="left" w:pos="3444"/>
          <w:tab w:val="left" w:pos="5574"/>
        </w:tabs>
        <w:autoSpaceDE w:val="0"/>
        <w:autoSpaceDN w:val="0"/>
        <w:spacing w:before="80" w:after="0" w:line="253"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lastRenderedPageBreak/>
        <w:t>Headquarters</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nr</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spacing w:val="-2"/>
          <w:w w:val="95"/>
          <w:kern w:val="0"/>
          <w:lang w:val="ro-RO"/>
          <w14:ligatures w14:val="none"/>
        </w:rPr>
        <w:t xml:space="preserve">, </w:t>
      </w:r>
      <w:r w:rsidRPr="00A72EA6">
        <w:rPr>
          <w:rFonts w:ascii="Times New Roman" w:eastAsia="Times New Roman" w:hAnsi="Times New Roman" w:cs="Times New Roman"/>
          <w:kern w:val="0"/>
          <w:u w:val="single"/>
          <w:lang w:val="ro-RO"/>
          <w14:ligatures w14:val="none"/>
        </w:rPr>
        <w:t xml:space="preserve">county/sector  </w:t>
      </w:r>
      <w:r w:rsidRPr="00A72EA6">
        <w:rPr>
          <w:rFonts w:ascii="Times New Roman" w:eastAsia="Times New Roman" w:hAnsi="Times New Roman" w:cs="Times New Roman"/>
          <w:kern w:val="0"/>
          <w:u w:val="single"/>
          <w:lang w:val="ro-RO"/>
          <w14:ligatures w14:val="none"/>
        </w:rPr>
        <w:tab/>
      </w:r>
    </w:p>
    <w:p w14:paraId="3271D973" w14:textId="77777777" w:rsidR="007729E4" w:rsidRDefault="00000000">
      <w:pPr>
        <w:widowControl w:val="0"/>
        <w:tabs>
          <w:tab w:val="left" w:pos="2230"/>
        </w:tabs>
        <w:autoSpaceDE w:val="0"/>
        <w:autoSpaceDN w:val="0"/>
        <w:spacing w:after="0" w:line="253"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Tel: </w:t>
      </w:r>
      <w:r w:rsidRPr="00A72EA6">
        <w:rPr>
          <w:rFonts w:ascii="Times New Roman" w:eastAsia="Times New Roman" w:hAnsi="Times New Roman" w:cs="Times New Roman"/>
          <w:kern w:val="0"/>
          <w:u w:val="single"/>
          <w:lang w:val="ro-RO"/>
          <w14:ligatures w14:val="none"/>
        </w:rPr>
        <w:t xml:space="preserve">+4  </w:t>
      </w:r>
      <w:r w:rsidRPr="00A72EA6">
        <w:rPr>
          <w:rFonts w:ascii="Times New Roman" w:eastAsia="Times New Roman" w:hAnsi="Times New Roman" w:cs="Times New Roman"/>
          <w:kern w:val="0"/>
          <w:u w:val="single"/>
          <w:lang w:val="ro-RO"/>
          <w14:ligatures w14:val="none"/>
        </w:rPr>
        <w:tab/>
      </w:r>
    </w:p>
    <w:p w14:paraId="54AFD6FC" w14:textId="77777777" w:rsidR="007729E4" w:rsidRDefault="00000000">
      <w:pPr>
        <w:widowControl w:val="0"/>
        <w:tabs>
          <w:tab w:val="left" w:pos="2268"/>
        </w:tabs>
        <w:autoSpaceDE w:val="0"/>
        <w:autoSpaceDN w:val="0"/>
        <w:spacing w:before="1" w:after="0" w:line="252"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Fax: </w:t>
      </w:r>
      <w:r w:rsidRPr="00A72EA6">
        <w:rPr>
          <w:rFonts w:ascii="Times New Roman" w:eastAsia="Times New Roman" w:hAnsi="Times New Roman" w:cs="Times New Roman"/>
          <w:kern w:val="0"/>
          <w:u w:val="single"/>
          <w:lang w:val="ro-RO"/>
          <w14:ligatures w14:val="none"/>
        </w:rPr>
        <w:t xml:space="preserve">+4  </w:t>
      </w:r>
      <w:r w:rsidRPr="00A72EA6">
        <w:rPr>
          <w:rFonts w:ascii="Times New Roman" w:eastAsia="Times New Roman" w:hAnsi="Times New Roman" w:cs="Times New Roman"/>
          <w:kern w:val="0"/>
          <w:u w:val="single"/>
          <w:lang w:val="ro-RO"/>
          <w14:ligatures w14:val="none"/>
        </w:rPr>
        <w:tab/>
      </w:r>
    </w:p>
    <w:p w14:paraId="78D762F3" w14:textId="77777777" w:rsidR="007729E4" w:rsidRDefault="00000000">
      <w:pPr>
        <w:widowControl w:val="0"/>
        <w:tabs>
          <w:tab w:val="left" w:pos="3873"/>
        </w:tabs>
        <w:autoSpaceDE w:val="0"/>
        <w:autoSpaceDN w:val="0"/>
        <w:spacing w:after="0" w:line="252"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Email general enquiries</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p>
    <w:p w14:paraId="79FC0992" w14:textId="77777777" w:rsidR="007729E4" w:rsidRDefault="00000000">
      <w:pPr>
        <w:widowControl w:val="0"/>
        <w:tabs>
          <w:tab w:val="left" w:pos="3463"/>
        </w:tabs>
        <w:autoSpaceDE w:val="0"/>
        <w:autoSpaceDN w:val="0"/>
        <w:spacing w:before="2"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Responsible REMIT</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p>
    <w:p w14:paraId="55082BA3"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13"/>
          <w:lang w:val="ro-RO"/>
          <w14:ligatures w14:val="none"/>
        </w:rPr>
      </w:pPr>
    </w:p>
    <w:p w14:paraId="357EE0F6" w14:textId="77777777" w:rsidR="007729E4" w:rsidRDefault="00000000">
      <w:pPr>
        <w:widowControl w:val="0"/>
        <w:tabs>
          <w:tab w:val="left" w:pos="3608"/>
          <w:tab w:val="left" w:pos="3806"/>
        </w:tabs>
        <w:autoSpaceDE w:val="0"/>
        <w:autoSpaceDN w:val="0"/>
        <w:spacing w:before="91" w:after="0" w:line="240" w:lineRule="auto"/>
        <w:ind w:left="380" w:right="6357"/>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Billing Manager</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xml:space="preserve"> Contracting Officer</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p>
    <w:p w14:paraId="5F89018D" w14:textId="77777777" w:rsidR="00A72EA6" w:rsidRPr="00A72EA6" w:rsidRDefault="00A72EA6" w:rsidP="00A72EA6">
      <w:pPr>
        <w:widowControl w:val="0"/>
        <w:autoSpaceDE w:val="0"/>
        <w:autoSpaceDN w:val="0"/>
        <w:spacing w:before="3" w:after="0" w:line="240" w:lineRule="auto"/>
        <w:rPr>
          <w:rFonts w:ascii="Times New Roman" w:eastAsia="Times New Roman" w:hAnsi="Times New Roman" w:cs="Times New Roman"/>
          <w:kern w:val="0"/>
          <w:sz w:val="14"/>
          <w:lang w:val="ro-RO"/>
          <w14:ligatures w14:val="none"/>
        </w:rPr>
      </w:pPr>
    </w:p>
    <w:p w14:paraId="260D634E" w14:textId="77777777" w:rsidR="007729E4" w:rsidRDefault="00000000">
      <w:pPr>
        <w:widowControl w:val="0"/>
        <w:autoSpaceDE w:val="0"/>
        <w:autoSpaceDN w:val="0"/>
        <w:spacing w:before="91"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 the BENEFICIARY:</w:t>
      </w:r>
    </w:p>
    <w:p w14:paraId="6AA75C15" w14:textId="77777777" w:rsidR="007729E4" w:rsidRDefault="00000000">
      <w:pPr>
        <w:widowControl w:val="0"/>
        <w:autoSpaceDE w:val="0"/>
        <w:autoSpaceDN w:val="0"/>
        <w:spacing w:before="8" w:after="0" w:line="240" w:lineRule="auto"/>
        <w:rPr>
          <w:rFonts w:ascii="Times New Roman" w:eastAsia="Times New Roman" w:hAnsi="Times New Roman" w:cs="Times New Roman"/>
          <w:kern w:val="0"/>
          <w:sz w:val="17"/>
          <w:lang w:val="ro-RO"/>
          <w14:ligatures w14:val="none"/>
        </w:rPr>
      </w:pPr>
      <w:r w:rsidRPr="00A72EA6">
        <w:rPr>
          <w:rFonts w:ascii="Times New Roman" w:eastAsia="Times New Roman" w:hAnsi="Times New Roman" w:cs="Times New Roman"/>
          <w:noProof/>
          <w:kern w:val="0"/>
          <w:lang w:val="ro-RO"/>
          <w14:ligatures w14:val="none"/>
        </w:rPr>
        <mc:AlternateContent>
          <mc:Choice Requires="wps">
            <w:drawing>
              <wp:anchor distT="0" distB="0" distL="0" distR="0" simplePos="0" relativeHeight="251660288" behindDoc="1" locked="0" layoutInCell="1" allowOverlap="1" wp14:anchorId="073954D4" wp14:editId="3D77F812">
                <wp:simplePos x="0" y="0"/>
                <wp:positionH relativeFrom="page">
                  <wp:posOffset>914400</wp:posOffset>
                </wp:positionH>
                <wp:positionV relativeFrom="paragraph">
                  <wp:posOffset>157480</wp:posOffset>
                </wp:positionV>
                <wp:extent cx="105029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270"/>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 style="position:absolute;margin-left:1in;margin-top:12.4pt;width:82.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1270" o:spid="_x0000_s1026" filled="f" strokeweight=".15578mm" path="m,l16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" w14:anchorId="6BA02A6D">
                <v:path arrowok="t" o:connecttype="custom" o:connectlocs="0,0;1050290,0" o:connectangles="0,0"/>
                <w10:wrap type="topAndBottom" anchorx="page"/>
              </v:shape>
            </w:pict>
          </mc:Fallback>
        </mc:AlternateContent>
      </w:r>
    </w:p>
    <w:p w14:paraId="31848D09" w14:textId="77777777" w:rsidR="007729E4" w:rsidRDefault="00000000">
      <w:pPr>
        <w:widowControl w:val="0"/>
        <w:tabs>
          <w:tab w:val="left" w:pos="1500"/>
          <w:tab w:val="left" w:pos="2599"/>
          <w:tab w:val="left" w:pos="3444"/>
          <w:tab w:val="left" w:pos="5574"/>
        </w:tabs>
        <w:autoSpaceDE w:val="0"/>
        <w:autoSpaceDN w:val="0"/>
        <w:spacing w:after="0" w:line="222"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Headquarters</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nr</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spacing w:val="-2"/>
          <w:w w:val="95"/>
          <w:kern w:val="0"/>
          <w:lang w:val="ro-RO"/>
          <w14:ligatures w14:val="none"/>
        </w:rPr>
        <w:t xml:space="preserve">, </w:t>
      </w:r>
      <w:r w:rsidRPr="00A72EA6">
        <w:rPr>
          <w:rFonts w:ascii="Times New Roman" w:eastAsia="Times New Roman" w:hAnsi="Times New Roman" w:cs="Times New Roman"/>
          <w:kern w:val="0"/>
          <w:u w:val="single"/>
          <w:lang w:val="ro-RO"/>
          <w14:ligatures w14:val="none"/>
        </w:rPr>
        <w:t xml:space="preserve">county/sector  </w:t>
      </w:r>
      <w:r w:rsidRPr="00A72EA6">
        <w:rPr>
          <w:rFonts w:ascii="Times New Roman" w:eastAsia="Times New Roman" w:hAnsi="Times New Roman" w:cs="Times New Roman"/>
          <w:kern w:val="0"/>
          <w:u w:val="single"/>
          <w:lang w:val="ro-RO"/>
          <w14:ligatures w14:val="none"/>
        </w:rPr>
        <w:tab/>
      </w:r>
    </w:p>
    <w:p w14:paraId="45237254" w14:textId="77777777" w:rsidR="007729E4" w:rsidRDefault="00000000">
      <w:pPr>
        <w:widowControl w:val="0"/>
        <w:tabs>
          <w:tab w:val="left" w:pos="2230"/>
        </w:tabs>
        <w:autoSpaceDE w:val="0"/>
        <w:autoSpaceDN w:val="0"/>
        <w:spacing w:before="1" w:after="0" w:line="252"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Tel: </w:t>
      </w:r>
      <w:r w:rsidRPr="00A72EA6">
        <w:rPr>
          <w:rFonts w:ascii="Times New Roman" w:eastAsia="Times New Roman" w:hAnsi="Times New Roman" w:cs="Times New Roman"/>
          <w:kern w:val="0"/>
          <w:u w:val="single"/>
          <w:lang w:val="ro-RO"/>
          <w14:ligatures w14:val="none"/>
        </w:rPr>
        <w:t xml:space="preserve">+4  </w:t>
      </w:r>
      <w:r w:rsidRPr="00A72EA6">
        <w:rPr>
          <w:rFonts w:ascii="Times New Roman" w:eastAsia="Times New Roman" w:hAnsi="Times New Roman" w:cs="Times New Roman"/>
          <w:kern w:val="0"/>
          <w:u w:val="single"/>
          <w:lang w:val="ro-RO"/>
          <w14:ligatures w14:val="none"/>
        </w:rPr>
        <w:tab/>
      </w:r>
    </w:p>
    <w:p w14:paraId="7BE5D51B" w14:textId="77777777" w:rsidR="007729E4" w:rsidRDefault="00000000">
      <w:pPr>
        <w:widowControl w:val="0"/>
        <w:tabs>
          <w:tab w:val="left" w:pos="2268"/>
        </w:tabs>
        <w:autoSpaceDE w:val="0"/>
        <w:autoSpaceDN w:val="0"/>
        <w:spacing w:after="0" w:line="252" w:lineRule="exact"/>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Fax: </w:t>
      </w:r>
      <w:r w:rsidRPr="00A72EA6">
        <w:rPr>
          <w:rFonts w:ascii="Times New Roman" w:eastAsia="Times New Roman" w:hAnsi="Times New Roman" w:cs="Times New Roman"/>
          <w:kern w:val="0"/>
          <w:u w:val="single"/>
          <w:lang w:val="ro-RO"/>
          <w14:ligatures w14:val="none"/>
        </w:rPr>
        <w:t xml:space="preserve">+4  </w:t>
      </w:r>
      <w:r w:rsidRPr="00A72EA6">
        <w:rPr>
          <w:rFonts w:ascii="Times New Roman" w:eastAsia="Times New Roman" w:hAnsi="Times New Roman" w:cs="Times New Roman"/>
          <w:kern w:val="0"/>
          <w:u w:val="single"/>
          <w:lang w:val="ro-RO"/>
          <w14:ligatures w14:val="none"/>
        </w:rPr>
        <w:tab/>
      </w:r>
    </w:p>
    <w:p w14:paraId="3B2D6FC9" w14:textId="77777777" w:rsidR="007729E4" w:rsidRDefault="00000000">
      <w:pPr>
        <w:widowControl w:val="0"/>
        <w:tabs>
          <w:tab w:val="left" w:pos="3463"/>
          <w:tab w:val="left" w:pos="3608"/>
          <w:tab w:val="left" w:pos="3806"/>
          <w:tab w:val="left" w:pos="3873"/>
        </w:tabs>
        <w:autoSpaceDE w:val="0"/>
        <w:autoSpaceDN w:val="0"/>
        <w:spacing w:before="2" w:after="0" w:line="240" w:lineRule="auto"/>
        <w:ind w:left="380" w:right="629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Email general enquiries</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xml:space="preserve"> REMIT Officer</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xml:space="preserve"> Responsabil GMOIS</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xml:space="preserve">  Responsible Billing</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lang w:val="ro-RO"/>
          <w14:ligatures w14:val="none"/>
        </w:rPr>
        <w:t xml:space="preserve"> Responsible Contracting</w:t>
      </w:r>
      <w:r w:rsidRPr="00A72EA6">
        <w:rPr>
          <w:rFonts w:ascii="Times New Roman" w:eastAsia="Times New Roman" w:hAnsi="Times New Roman" w:cs="Times New Roman"/>
          <w:kern w:val="0"/>
          <w:u w:val="single"/>
          <w:lang w:val="ro-RO"/>
          <w14:ligatures w14:val="none"/>
        </w:rPr>
        <w:t xml:space="preserve">:  </w:t>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r w:rsidRPr="00A72EA6">
        <w:rPr>
          <w:rFonts w:ascii="Times New Roman" w:eastAsia="Times New Roman" w:hAnsi="Times New Roman" w:cs="Times New Roman"/>
          <w:kern w:val="0"/>
          <w:u w:val="single"/>
          <w:lang w:val="ro-RO"/>
          <w14:ligatures w14:val="none"/>
        </w:rPr>
        <w:tab/>
      </w:r>
    </w:p>
    <w:p w14:paraId="592638FA"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13"/>
          <w:lang w:val="ro-RO"/>
          <w14:ligatures w14:val="none"/>
        </w:rPr>
      </w:pPr>
    </w:p>
    <w:p w14:paraId="2A64A92F" w14:textId="77777777" w:rsidR="007729E4" w:rsidRDefault="00000000">
      <w:pPr>
        <w:widowControl w:val="0"/>
        <w:numPr>
          <w:ilvl w:val="0"/>
          <w:numId w:val="1"/>
        </w:numPr>
        <w:tabs>
          <w:tab w:val="left" w:pos="1446"/>
        </w:tabs>
        <w:autoSpaceDE w:val="0"/>
        <w:autoSpaceDN w:val="0"/>
        <w:spacing w:before="92" w:after="0" w:line="240" w:lineRule="auto"/>
        <w:ind w:left="1446" w:right="753" w:hanging="70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If notification is made by post, it shall be sent by registered </w:t>
      </w:r>
      <w:r w:rsidRPr="00A72EA6">
        <w:rPr>
          <w:rFonts w:ascii="Times New Roman" w:eastAsia="Times New Roman" w:hAnsi="Times New Roman" w:cs="Times New Roman"/>
          <w:spacing w:val="-4"/>
          <w:kern w:val="0"/>
          <w:lang w:val="ro-RO"/>
          <w14:ligatures w14:val="none"/>
        </w:rPr>
        <w:t xml:space="preserve">letter </w:t>
      </w:r>
      <w:r w:rsidRPr="00A72EA6">
        <w:rPr>
          <w:rFonts w:ascii="Times New Roman" w:eastAsia="Times New Roman" w:hAnsi="Times New Roman" w:cs="Times New Roman"/>
          <w:kern w:val="0"/>
          <w:lang w:val="ro-RO"/>
          <w14:ligatures w14:val="none"/>
        </w:rPr>
        <w:t xml:space="preserve">with acknowledgement of receipt and shall be deemed to have been received by the addressee on the </w:t>
      </w:r>
      <w:r w:rsidRPr="00A72EA6">
        <w:rPr>
          <w:rFonts w:ascii="Times New Roman" w:eastAsia="Times New Roman" w:hAnsi="Times New Roman" w:cs="Times New Roman"/>
          <w:spacing w:val="-5"/>
          <w:kern w:val="0"/>
          <w:lang w:val="ro-RO"/>
          <w14:ligatures w14:val="none"/>
        </w:rPr>
        <w:t xml:space="preserve">date </w:t>
      </w:r>
      <w:r w:rsidRPr="00A72EA6">
        <w:rPr>
          <w:rFonts w:ascii="Times New Roman" w:eastAsia="Times New Roman" w:hAnsi="Times New Roman" w:cs="Times New Roman"/>
          <w:kern w:val="0"/>
          <w:lang w:val="ro-RO"/>
          <w14:ligatures w14:val="none"/>
        </w:rPr>
        <w:t>stated by the receiving post office on the acknowledgement of receipt.</w:t>
      </w:r>
    </w:p>
    <w:p w14:paraId="72BB4C29"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1665A3CE" w14:textId="77777777" w:rsidR="007729E4" w:rsidRDefault="00000000">
      <w:pPr>
        <w:widowControl w:val="0"/>
        <w:numPr>
          <w:ilvl w:val="0"/>
          <w:numId w:val="1"/>
        </w:numPr>
        <w:tabs>
          <w:tab w:val="left" w:pos="1446"/>
        </w:tabs>
        <w:autoSpaceDE w:val="0"/>
        <w:autoSpaceDN w:val="0"/>
        <w:spacing w:after="0" w:line="240" w:lineRule="auto"/>
        <w:ind w:left="1446" w:right="759" w:hanging="70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Verbal notifications shall not be taken into account by either Party unless confirmed by one of the means set out in the preceding paragraphs.</w:t>
      </w:r>
    </w:p>
    <w:p w14:paraId="5449C052"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2C63E341" w14:textId="77777777" w:rsidR="007729E4" w:rsidRDefault="00000000">
      <w:pPr>
        <w:widowControl w:val="0"/>
        <w:numPr>
          <w:ilvl w:val="0"/>
          <w:numId w:val="1"/>
        </w:numPr>
        <w:tabs>
          <w:tab w:val="left" w:pos="1446"/>
        </w:tabs>
        <w:autoSpaceDE w:val="0"/>
        <w:autoSpaceDN w:val="0"/>
        <w:spacing w:after="0" w:line="240" w:lineRule="auto"/>
        <w:ind w:left="1446" w:right="754" w:hanging="706"/>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A change in the mailing address of either Party shall be notified in accordance with paragraph. (1) above at least five (5) calendar days before it becomes effective, failing which notifications shall be deemed to have been validly served even if the addressee's address has been changed or similar or if the addressee fails to return the document.</w:t>
      </w:r>
    </w:p>
    <w:p w14:paraId="0F1209CF"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21"/>
          <w:lang w:val="ro-RO"/>
          <w14:ligatures w14:val="none"/>
        </w:rPr>
      </w:pPr>
    </w:p>
    <w:p w14:paraId="7A1EB973" w14:textId="77777777" w:rsidR="0003402E" w:rsidRPr="0003402E" w:rsidRDefault="00000000">
      <w:pPr>
        <w:widowControl w:val="0"/>
        <w:numPr>
          <w:ilvl w:val="0"/>
          <w:numId w:val="5"/>
        </w:numPr>
        <w:tabs>
          <w:tab w:val="left" w:pos="908"/>
        </w:tabs>
        <w:autoSpaceDE w:val="0"/>
        <w:autoSpaceDN w:val="0"/>
        <w:spacing w:after="0" w:line="480" w:lineRule="auto"/>
        <w:ind w:left="380" w:right="6557"/>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w w:val="95"/>
          <w:kern w:val="0"/>
          <w:lang w:val="ro-RO"/>
          <w14:ligatures w14:val="none"/>
        </w:rPr>
        <w:t xml:space="preserve">Change of </w:t>
      </w:r>
      <w:r w:rsidRPr="00A72EA6">
        <w:rPr>
          <w:rFonts w:ascii="Times New Roman" w:eastAsia="Times New Roman" w:hAnsi="Times New Roman" w:cs="Times New Roman"/>
          <w:b/>
          <w:bCs/>
          <w:spacing w:val="-5"/>
          <w:w w:val="95"/>
          <w:kern w:val="0"/>
          <w:lang w:val="ro-RO"/>
          <w14:ligatures w14:val="none"/>
        </w:rPr>
        <w:t xml:space="preserve">circumstances </w:t>
      </w:r>
    </w:p>
    <w:p w14:paraId="420F11D5" w14:textId="737211B8" w:rsidR="007729E4" w:rsidRDefault="00000000" w:rsidP="0003402E">
      <w:pPr>
        <w:widowControl w:val="0"/>
        <w:tabs>
          <w:tab w:val="left" w:pos="908"/>
        </w:tabs>
        <w:autoSpaceDE w:val="0"/>
        <w:autoSpaceDN w:val="0"/>
        <w:spacing w:after="0" w:line="480" w:lineRule="auto"/>
        <w:ind w:left="380" w:right="6557"/>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15</w:t>
      </w:r>
    </w:p>
    <w:p w14:paraId="572BE4BB" w14:textId="77777777" w:rsidR="007729E4" w:rsidRDefault="00000000">
      <w:pPr>
        <w:widowControl w:val="0"/>
        <w:numPr>
          <w:ilvl w:val="1"/>
          <w:numId w:val="1"/>
        </w:numPr>
        <w:tabs>
          <w:tab w:val="left" w:pos="1653"/>
        </w:tabs>
        <w:autoSpaceDE w:val="0"/>
        <w:autoSpaceDN w:val="0"/>
        <w:spacing w:before="1" w:after="0" w:line="240" w:lineRule="auto"/>
        <w:ind w:right="758"/>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2"/>
          <w:kern w:val="0"/>
          <w:lang w:val="ro-RO"/>
          <w14:ligatures w14:val="none"/>
        </w:rPr>
        <w:t>"</w:t>
      </w:r>
      <w:r w:rsidRPr="00A72EA6">
        <w:rPr>
          <w:rFonts w:ascii="Times New Roman" w:eastAsia="Times New Roman" w:hAnsi="Times New Roman" w:cs="Times New Roman"/>
          <w:kern w:val="0"/>
          <w:lang w:val="ro-RO"/>
          <w14:ligatures w14:val="none"/>
        </w:rPr>
        <w:t>Change in Circumstances" means: the coming into force, change in text or change in interpretation of any legal requirement, rule, methodology or recommendation of an authority which was not in force at the date of signing this Contract.</w:t>
      </w:r>
    </w:p>
    <w:p w14:paraId="49F2B74B"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7F6E9E85" w14:textId="77777777" w:rsidR="007729E4" w:rsidRDefault="00000000">
      <w:pPr>
        <w:widowControl w:val="0"/>
        <w:numPr>
          <w:ilvl w:val="1"/>
          <w:numId w:val="1"/>
        </w:numPr>
        <w:tabs>
          <w:tab w:val="left" w:pos="1653"/>
        </w:tabs>
        <w:autoSpaceDE w:val="0"/>
        <w:autoSpaceDN w:val="0"/>
        <w:spacing w:before="1" w:after="0" w:line="240" w:lineRule="auto"/>
        <w:ind w:right="757"/>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A Change in </w:t>
      </w:r>
      <w:r w:rsidRPr="00A72EA6">
        <w:rPr>
          <w:rFonts w:ascii="Times New Roman" w:eastAsia="Times New Roman" w:hAnsi="Times New Roman" w:cs="Times New Roman"/>
          <w:spacing w:val="-2"/>
          <w:kern w:val="0"/>
          <w:lang w:val="ro-RO"/>
          <w14:ligatures w14:val="none"/>
        </w:rPr>
        <w:t xml:space="preserve">Circumstances </w:t>
      </w:r>
      <w:r w:rsidRPr="00A72EA6">
        <w:rPr>
          <w:rFonts w:ascii="Times New Roman" w:eastAsia="Times New Roman" w:hAnsi="Times New Roman" w:cs="Times New Roman"/>
          <w:kern w:val="0"/>
          <w:lang w:val="ro-RO"/>
          <w14:ligatures w14:val="none"/>
        </w:rPr>
        <w:t>may include, but is not limited to: the introduction of new taxes or charges, a change in the manner in which taxes or charges are levied, an increase/decrease in any existing taxes and charges, or a change in the methodology considered at the time of entering into this Contract, relating to the basis or recommendation and/or application of the elements used in determining the Contract Price; any amendment and supplement to the National Transmission System Network Code in effect shall also be considered a Change in Circumstances for purposes of this Contract.</w:t>
      </w:r>
    </w:p>
    <w:p w14:paraId="51C45232" w14:textId="77777777" w:rsidR="00A72EA6" w:rsidRPr="00A72EA6" w:rsidRDefault="00A72EA6" w:rsidP="00A72EA6">
      <w:pPr>
        <w:widowControl w:val="0"/>
        <w:autoSpaceDE w:val="0"/>
        <w:autoSpaceDN w:val="0"/>
        <w:spacing w:before="10" w:after="0" w:line="240" w:lineRule="auto"/>
        <w:rPr>
          <w:rFonts w:ascii="Times New Roman" w:eastAsia="Times New Roman" w:hAnsi="Times New Roman" w:cs="Times New Roman"/>
          <w:kern w:val="0"/>
          <w:sz w:val="21"/>
          <w:lang w:val="ro-RO"/>
          <w14:ligatures w14:val="none"/>
        </w:rPr>
      </w:pPr>
    </w:p>
    <w:p w14:paraId="739227FF" w14:textId="77777777" w:rsidR="007729E4" w:rsidRDefault="00000000">
      <w:pPr>
        <w:widowControl w:val="0"/>
        <w:numPr>
          <w:ilvl w:val="1"/>
          <w:numId w:val="1"/>
        </w:numPr>
        <w:tabs>
          <w:tab w:val="left" w:pos="1653"/>
        </w:tabs>
        <w:autoSpaceDE w:val="0"/>
        <w:autoSpaceDN w:val="0"/>
        <w:spacing w:after="0" w:line="240" w:lineRule="auto"/>
        <w:ind w:right="761"/>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In the event of a change of circumstances affecting the provisions of this Contract, the Parties undertake to sign an amendment reflecting such change.</w:t>
      </w:r>
    </w:p>
    <w:p w14:paraId="491547B0" w14:textId="77777777" w:rsidR="00A72EA6" w:rsidRDefault="00A72EA6" w:rsidP="00A72EA6">
      <w:pPr>
        <w:widowControl w:val="0"/>
        <w:tabs>
          <w:tab w:val="left" w:pos="1653"/>
        </w:tabs>
        <w:autoSpaceDE w:val="0"/>
        <w:autoSpaceDN w:val="0"/>
        <w:spacing w:after="0" w:line="240" w:lineRule="auto"/>
        <w:ind w:left="948" w:right="761"/>
        <w:rPr>
          <w:rFonts w:ascii="Times New Roman" w:eastAsia="Times New Roman" w:hAnsi="Times New Roman" w:cs="Times New Roman"/>
          <w:kern w:val="0"/>
          <w:lang w:val="ro-RO"/>
          <w14:ligatures w14:val="none"/>
        </w:rPr>
      </w:pPr>
    </w:p>
    <w:p w14:paraId="0884ABDE" w14:textId="77777777" w:rsidR="0003402E" w:rsidRPr="00A72EA6" w:rsidRDefault="0003402E" w:rsidP="00A72EA6">
      <w:pPr>
        <w:widowControl w:val="0"/>
        <w:tabs>
          <w:tab w:val="left" w:pos="1653"/>
        </w:tabs>
        <w:autoSpaceDE w:val="0"/>
        <w:autoSpaceDN w:val="0"/>
        <w:spacing w:after="0" w:line="240" w:lineRule="auto"/>
        <w:ind w:left="948" w:right="761"/>
        <w:rPr>
          <w:rFonts w:ascii="Times New Roman" w:eastAsia="Times New Roman" w:hAnsi="Times New Roman" w:cs="Times New Roman"/>
          <w:kern w:val="0"/>
          <w:lang w:val="ro-RO"/>
          <w14:ligatures w14:val="none"/>
        </w:rPr>
      </w:pPr>
    </w:p>
    <w:p w14:paraId="506C1410"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lang w:val="ro-RO"/>
          <w14:ligatures w14:val="none"/>
        </w:rPr>
      </w:pPr>
    </w:p>
    <w:p w14:paraId="5D4A7D95"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lang w:val="ro-RO"/>
          <w14:ligatures w14:val="none"/>
        </w:rPr>
      </w:pPr>
    </w:p>
    <w:p w14:paraId="0DC099D2" w14:textId="77777777" w:rsidR="007729E4" w:rsidRDefault="00000000">
      <w:pPr>
        <w:widowControl w:val="0"/>
        <w:numPr>
          <w:ilvl w:val="0"/>
          <w:numId w:val="5"/>
        </w:numPr>
        <w:tabs>
          <w:tab w:val="left" w:pos="897"/>
        </w:tabs>
        <w:autoSpaceDE w:val="0"/>
        <w:autoSpaceDN w:val="0"/>
        <w:spacing w:before="92" w:after="0" w:line="240" w:lineRule="auto"/>
        <w:ind w:left="380" w:hanging="517"/>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 xml:space="preserve">Major Force </w:t>
      </w:r>
    </w:p>
    <w:p w14:paraId="30D9B4DA" w14:textId="77777777" w:rsidR="00A72EA6" w:rsidRPr="00A72EA6" w:rsidRDefault="00A72EA6" w:rsidP="00A72EA6">
      <w:pPr>
        <w:widowControl w:val="0"/>
        <w:tabs>
          <w:tab w:val="left" w:pos="897"/>
        </w:tabs>
        <w:autoSpaceDE w:val="0"/>
        <w:autoSpaceDN w:val="0"/>
        <w:spacing w:before="92" w:after="0" w:line="240" w:lineRule="auto"/>
        <w:ind w:left="380"/>
        <w:jc w:val="both"/>
        <w:outlineLvl w:val="0"/>
        <w:rPr>
          <w:rFonts w:ascii="Times New Roman" w:eastAsia="Times New Roman" w:hAnsi="Times New Roman" w:cs="Times New Roman"/>
          <w:b/>
          <w:bCs/>
          <w:kern w:val="0"/>
          <w:lang w:val="ro-RO"/>
          <w14:ligatures w14:val="none"/>
        </w:rPr>
      </w:pPr>
    </w:p>
    <w:p w14:paraId="2AFBE570" w14:textId="77777777" w:rsidR="007729E4" w:rsidRDefault="00000000">
      <w:pPr>
        <w:widowControl w:val="0"/>
        <w:tabs>
          <w:tab w:val="left" w:pos="897"/>
        </w:tabs>
        <w:autoSpaceDE w:val="0"/>
        <w:autoSpaceDN w:val="0"/>
        <w:spacing w:before="92" w:after="0" w:line="240" w:lineRule="auto"/>
        <w:ind w:left="38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16</w:t>
      </w:r>
    </w:p>
    <w:p w14:paraId="1C9DD627" w14:textId="77777777" w:rsidR="007729E4" w:rsidRDefault="00000000">
      <w:pPr>
        <w:widowControl w:val="0"/>
        <w:numPr>
          <w:ilvl w:val="0"/>
          <w:numId w:val="67"/>
        </w:numPr>
        <w:tabs>
          <w:tab w:val="left" w:pos="1446"/>
        </w:tabs>
        <w:autoSpaceDE w:val="0"/>
        <w:autoSpaceDN w:val="0"/>
        <w:spacing w:before="2"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Force majeure is a future, unforeseeable and insurmountable event which exempts the Party invoking it from liability in the event of partial or total non-performance of the obligations assumed by the Contract, if it is invoked in accordance with the law.</w:t>
      </w:r>
    </w:p>
    <w:p w14:paraId="6E2D4F30" w14:textId="77777777" w:rsidR="00A72EA6" w:rsidRPr="00A72EA6" w:rsidRDefault="00A72EA6" w:rsidP="00A72EA6">
      <w:pPr>
        <w:widowControl w:val="0"/>
        <w:tabs>
          <w:tab w:val="left" w:pos="1446"/>
        </w:tabs>
        <w:autoSpaceDE w:val="0"/>
        <w:autoSpaceDN w:val="0"/>
        <w:spacing w:before="2" w:after="0" w:line="240" w:lineRule="auto"/>
        <w:ind w:left="720" w:right="759"/>
        <w:jc w:val="both"/>
        <w:rPr>
          <w:rFonts w:ascii="Times New Roman" w:eastAsia="Times New Roman" w:hAnsi="Times New Roman" w:cs="Times New Roman"/>
          <w:kern w:val="0"/>
          <w:lang w:val="ro-RO"/>
          <w14:ligatures w14:val="none"/>
        </w:rPr>
      </w:pPr>
    </w:p>
    <w:p w14:paraId="5B43C70B" w14:textId="77777777" w:rsidR="007729E4" w:rsidRDefault="00000000">
      <w:pPr>
        <w:widowControl w:val="0"/>
        <w:numPr>
          <w:ilvl w:val="0"/>
          <w:numId w:val="67"/>
        </w:numPr>
        <w:autoSpaceDE w:val="0"/>
        <w:autoSpaceDN w:val="0"/>
        <w:spacing w:before="2"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Party claiming force majeure shall notify the other Party within forty-eight (48) hours of the occurrence of the event, followed by the submission of supporting documents within five (5) calendar days of the same date; the Party concerned shall also take all possible measures to limit the consequences of such event.</w:t>
      </w:r>
    </w:p>
    <w:p w14:paraId="5237CC55"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41A6C2D4" w14:textId="77777777" w:rsidR="007729E4" w:rsidRDefault="00000000">
      <w:pPr>
        <w:widowControl w:val="0"/>
        <w:numPr>
          <w:ilvl w:val="0"/>
          <w:numId w:val="67"/>
        </w:numPr>
        <w:autoSpaceDE w:val="0"/>
        <w:autoSpaceDN w:val="0"/>
        <w:spacing w:before="2"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Cases of Force Majeure will be certified by the Chamber of Commerce and Industry of Romania.</w:t>
      </w:r>
    </w:p>
    <w:p w14:paraId="358D12B6"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0013A5D7" w14:textId="77777777" w:rsidR="007729E4" w:rsidRDefault="00000000">
      <w:pPr>
        <w:widowControl w:val="0"/>
        <w:numPr>
          <w:ilvl w:val="0"/>
          <w:numId w:val="67"/>
        </w:numPr>
        <w:autoSpaceDE w:val="0"/>
        <w:autoSpaceDN w:val="0"/>
        <w:spacing w:before="2"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If force majeure does not cease within 10 (ten) calendar days, the Parties shall have the right to request the automatic termination of the Contract, without either of them claiming damages.</w:t>
      </w:r>
    </w:p>
    <w:p w14:paraId="0CCDD4CB"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4F691F40" w14:textId="77777777" w:rsidR="007729E4" w:rsidRDefault="00000000">
      <w:pPr>
        <w:widowControl w:val="0"/>
        <w:numPr>
          <w:ilvl w:val="0"/>
          <w:numId w:val="67"/>
        </w:numPr>
        <w:autoSpaceDE w:val="0"/>
        <w:autoSpaceDN w:val="0"/>
        <w:spacing w:before="2" w:after="0" w:line="240" w:lineRule="auto"/>
        <w:ind w:right="759"/>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occurrence of an Event of Force Majeure shall not relieve the Parties of their obligations due up to the date of the occurrence of the Event of Force Majeure;</w:t>
      </w:r>
    </w:p>
    <w:p w14:paraId="0EE0C7E4" w14:textId="77777777" w:rsidR="007729E4" w:rsidRDefault="00000000">
      <w:pPr>
        <w:widowControl w:val="0"/>
        <w:numPr>
          <w:ilvl w:val="0"/>
          <w:numId w:val="5"/>
        </w:numPr>
        <w:tabs>
          <w:tab w:val="left" w:pos="810"/>
        </w:tabs>
        <w:autoSpaceDE w:val="0"/>
        <w:autoSpaceDN w:val="0"/>
        <w:spacing w:before="8" w:after="0" w:line="500" w:lineRule="atLeast"/>
        <w:ind w:left="380" w:right="7466"/>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6"/>
          <w:w w:val="95"/>
          <w:kern w:val="0"/>
          <w:lang w:val="ro-RO"/>
          <w14:ligatures w14:val="none"/>
        </w:rPr>
        <w:t xml:space="preserve">Applicable </w:t>
      </w:r>
      <w:r w:rsidRPr="00A72EA6">
        <w:rPr>
          <w:rFonts w:ascii="Times New Roman" w:eastAsia="Times New Roman" w:hAnsi="Times New Roman" w:cs="Times New Roman"/>
          <w:b/>
          <w:bCs/>
          <w:w w:val="95"/>
          <w:kern w:val="0"/>
          <w:lang w:val="ro-RO"/>
          <w14:ligatures w14:val="none"/>
        </w:rPr>
        <w:t xml:space="preserve">legislation </w:t>
      </w:r>
      <w:r w:rsidRPr="00A72EA6">
        <w:rPr>
          <w:rFonts w:ascii="Times New Roman" w:eastAsia="Times New Roman" w:hAnsi="Times New Roman" w:cs="Times New Roman"/>
          <w:b/>
          <w:bCs/>
          <w:kern w:val="0"/>
          <w:lang w:val="ro-RO"/>
          <w14:ligatures w14:val="none"/>
        </w:rPr>
        <w:t>Art. 17</w:t>
      </w:r>
    </w:p>
    <w:p w14:paraId="60613DD5" w14:textId="77777777" w:rsidR="007729E4" w:rsidRDefault="00000000">
      <w:pPr>
        <w:widowControl w:val="0"/>
        <w:numPr>
          <w:ilvl w:val="0"/>
          <w:numId w:val="68"/>
        </w:numPr>
        <w:tabs>
          <w:tab w:val="left" w:pos="1445"/>
          <w:tab w:val="left" w:pos="1446"/>
        </w:tabs>
        <w:autoSpaceDE w:val="0"/>
        <w:autoSpaceDN w:val="0"/>
        <w:spacing w:before="5" w:after="0" w:line="240" w:lineRule="auto"/>
        <w:ind w:right="76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 xml:space="preserve">This </w:t>
      </w:r>
      <w:r w:rsidRPr="00A72EA6">
        <w:rPr>
          <w:rFonts w:ascii="Times New Roman" w:eastAsia="Times New Roman" w:hAnsi="Times New Roman" w:cs="Times New Roman"/>
          <w:spacing w:val="1"/>
          <w:kern w:val="0"/>
          <w:lang w:val="ro-RO"/>
          <w14:ligatures w14:val="none"/>
        </w:rPr>
        <w:t>Contract</w:t>
      </w:r>
      <w:r w:rsidRPr="00A72EA6">
        <w:rPr>
          <w:rFonts w:ascii="Times New Roman" w:eastAsia="Times New Roman" w:hAnsi="Times New Roman" w:cs="Times New Roman"/>
          <w:kern w:val="0"/>
          <w:lang w:val="ro-RO"/>
          <w14:ligatures w14:val="none"/>
        </w:rPr>
        <w:t>, as well as the rights and obligations of the Parties resulting from its performance are subject to the Romanian legislation in force.</w:t>
      </w:r>
    </w:p>
    <w:p w14:paraId="0D8E0393" w14:textId="77777777" w:rsidR="00A72EA6" w:rsidRPr="00A72EA6" w:rsidRDefault="00A72EA6" w:rsidP="00A72EA6">
      <w:pPr>
        <w:widowControl w:val="0"/>
        <w:tabs>
          <w:tab w:val="left" w:pos="1445"/>
          <w:tab w:val="left" w:pos="1446"/>
        </w:tabs>
        <w:autoSpaceDE w:val="0"/>
        <w:autoSpaceDN w:val="0"/>
        <w:spacing w:before="5" w:after="0" w:line="240" w:lineRule="auto"/>
        <w:ind w:left="720" w:right="762"/>
        <w:jc w:val="both"/>
        <w:rPr>
          <w:rFonts w:ascii="Times New Roman" w:eastAsia="Times New Roman" w:hAnsi="Times New Roman" w:cs="Times New Roman"/>
          <w:kern w:val="0"/>
          <w:lang w:val="ro-RO"/>
          <w14:ligatures w14:val="none"/>
        </w:rPr>
      </w:pPr>
    </w:p>
    <w:p w14:paraId="1C2BE729" w14:textId="77777777" w:rsidR="007729E4" w:rsidRDefault="00000000">
      <w:pPr>
        <w:widowControl w:val="0"/>
        <w:numPr>
          <w:ilvl w:val="0"/>
          <w:numId w:val="68"/>
        </w:numPr>
        <w:tabs>
          <w:tab w:val="left" w:pos="1445"/>
          <w:tab w:val="left" w:pos="1446"/>
        </w:tabs>
        <w:autoSpaceDE w:val="0"/>
        <w:autoSpaceDN w:val="0"/>
        <w:spacing w:before="5" w:after="0" w:line="240" w:lineRule="auto"/>
        <w:ind w:right="76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parties agree that all disagreements arising out of the interpretation, performance or termination of this Agreement shall be settled amicably.</w:t>
      </w:r>
    </w:p>
    <w:p w14:paraId="5B4FD1AE" w14:textId="77777777" w:rsidR="00A72EA6" w:rsidRPr="00A72EA6" w:rsidRDefault="00A72EA6" w:rsidP="00A72EA6">
      <w:pPr>
        <w:widowControl w:val="0"/>
        <w:autoSpaceDE w:val="0"/>
        <w:autoSpaceDN w:val="0"/>
        <w:spacing w:after="0" w:line="240" w:lineRule="auto"/>
        <w:ind w:left="380" w:hanging="360"/>
        <w:jc w:val="both"/>
        <w:rPr>
          <w:rFonts w:ascii="Times New Roman" w:eastAsia="Times New Roman" w:hAnsi="Times New Roman" w:cs="Times New Roman"/>
          <w:kern w:val="0"/>
          <w:lang w:val="ro-RO"/>
          <w14:ligatures w14:val="none"/>
        </w:rPr>
      </w:pPr>
    </w:p>
    <w:p w14:paraId="202BEC7C" w14:textId="77777777" w:rsidR="007729E4" w:rsidRDefault="00000000">
      <w:pPr>
        <w:widowControl w:val="0"/>
        <w:numPr>
          <w:ilvl w:val="0"/>
          <w:numId w:val="68"/>
        </w:numPr>
        <w:tabs>
          <w:tab w:val="left" w:pos="1445"/>
          <w:tab w:val="left" w:pos="1446"/>
        </w:tabs>
        <w:autoSpaceDE w:val="0"/>
        <w:autoSpaceDN w:val="0"/>
        <w:spacing w:before="5" w:after="0" w:line="240" w:lineRule="auto"/>
        <w:ind w:right="76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Otherwise, any dispute arising out of or in connection with this Agreement, including its conclusion, performance or termination, shall be resolved by the competent courts</w:t>
      </w:r>
      <w:r w:rsidRPr="00A72EA6">
        <w:rPr>
          <w:rFonts w:ascii="Times New Roman" w:eastAsia="Times New Roman" w:hAnsi="Times New Roman" w:cs="Times New Roman"/>
          <w:spacing w:val="-6"/>
          <w:kern w:val="0"/>
          <w:lang w:val="ro-RO"/>
          <w14:ligatures w14:val="none"/>
        </w:rPr>
        <w:t>.</w:t>
      </w:r>
    </w:p>
    <w:p w14:paraId="501C1694"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21"/>
          <w:lang w:val="ro-RO"/>
          <w14:ligatures w14:val="none"/>
        </w:rPr>
      </w:pPr>
    </w:p>
    <w:p w14:paraId="047C9E1F" w14:textId="77777777" w:rsidR="0003402E" w:rsidRPr="0003402E" w:rsidRDefault="0003402E">
      <w:pPr>
        <w:widowControl w:val="0"/>
        <w:numPr>
          <w:ilvl w:val="0"/>
          <w:numId w:val="5"/>
        </w:numPr>
        <w:tabs>
          <w:tab w:val="left" w:pos="896"/>
        </w:tabs>
        <w:autoSpaceDE w:val="0"/>
        <w:autoSpaceDN w:val="0"/>
        <w:spacing w:after="0" w:line="480" w:lineRule="auto"/>
        <w:ind w:left="380" w:right="8522"/>
        <w:outlineLvl w:val="0"/>
        <w:rPr>
          <w:rFonts w:ascii="Times New Roman" w:eastAsia="Times New Roman" w:hAnsi="Times New Roman" w:cs="Times New Roman"/>
          <w:b/>
          <w:bCs/>
          <w:kern w:val="0"/>
          <w:lang w:val="ro-RO"/>
          <w14:ligatures w14:val="none"/>
        </w:rPr>
      </w:pPr>
    </w:p>
    <w:p w14:paraId="6AFE9619" w14:textId="77777777" w:rsidR="0003402E" w:rsidRDefault="00000000" w:rsidP="0003402E">
      <w:pPr>
        <w:widowControl w:val="0"/>
        <w:tabs>
          <w:tab w:val="left" w:pos="896"/>
        </w:tabs>
        <w:autoSpaceDE w:val="0"/>
        <w:autoSpaceDN w:val="0"/>
        <w:spacing w:after="0" w:line="480" w:lineRule="auto"/>
        <w:ind w:left="380" w:right="8522"/>
        <w:outlineLvl w:val="0"/>
        <w:rPr>
          <w:rFonts w:ascii="Times New Roman" w:eastAsia="Times New Roman" w:hAnsi="Times New Roman" w:cs="Times New Roman"/>
          <w:b/>
          <w:bCs/>
          <w:spacing w:val="-4"/>
          <w:kern w:val="0"/>
          <w:lang w:val="ro-RO"/>
          <w14:ligatures w14:val="none"/>
        </w:rPr>
      </w:pPr>
      <w:r w:rsidRPr="00A72EA6">
        <w:rPr>
          <w:rFonts w:ascii="Times New Roman" w:eastAsia="Times New Roman" w:hAnsi="Times New Roman" w:cs="Times New Roman"/>
          <w:b/>
          <w:bCs/>
          <w:spacing w:val="-4"/>
          <w:kern w:val="0"/>
          <w:lang w:val="ro-RO"/>
          <w14:ligatures w14:val="none"/>
        </w:rPr>
        <w:t>Disposal</w:t>
      </w:r>
    </w:p>
    <w:p w14:paraId="609B1B2F" w14:textId="43D13438" w:rsidR="007729E4" w:rsidRDefault="00000000" w:rsidP="0003402E">
      <w:pPr>
        <w:widowControl w:val="0"/>
        <w:tabs>
          <w:tab w:val="left" w:pos="896"/>
        </w:tabs>
        <w:autoSpaceDE w:val="0"/>
        <w:autoSpaceDN w:val="0"/>
        <w:spacing w:after="0" w:line="480" w:lineRule="auto"/>
        <w:ind w:left="380" w:right="8522"/>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18</w:t>
      </w:r>
    </w:p>
    <w:p w14:paraId="396EB7BC" w14:textId="77777777" w:rsidR="007729E4" w:rsidRDefault="00000000">
      <w:pPr>
        <w:widowControl w:val="0"/>
        <w:autoSpaceDE w:val="0"/>
        <w:autoSpaceDN w:val="0"/>
        <w:spacing w:before="1" w:after="0" w:line="240" w:lineRule="auto"/>
        <w:ind w:left="380" w:right="751"/>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Neither Party may assign to any third party in any way, in whole or in part, its rights and/or obligations under this Agreement.</w:t>
      </w:r>
    </w:p>
    <w:p w14:paraId="678B8315" w14:textId="77777777" w:rsidR="00A72EA6" w:rsidRPr="00A72EA6" w:rsidRDefault="00A72EA6" w:rsidP="00A72EA6">
      <w:pPr>
        <w:widowControl w:val="0"/>
        <w:autoSpaceDE w:val="0"/>
        <w:autoSpaceDN w:val="0"/>
        <w:spacing w:before="11" w:after="0" w:line="240" w:lineRule="auto"/>
        <w:rPr>
          <w:rFonts w:ascii="Times New Roman" w:eastAsia="Times New Roman" w:hAnsi="Times New Roman" w:cs="Times New Roman"/>
          <w:kern w:val="0"/>
          <w:sz w:val="21"/>
          <w:lang w:val="ro-RO"/>
          <w14:ligatures w14:val="none"/>
        </w:rPr>
      </w:pPr>
    </w:p>
    <w:p w14:paraId="6E30AA06" w14:textId="77777777" w:rsidR="007729E4" w:rsidRDefault="00000000">
      <w:pPr>
        <w:widowControl w:val="0"/>
        <w:numPr>
          <w:ilvl w:val="0"/>
          <w:numId w:val="5"/>
        </w:numPr>
        <w:tabs>
          <w:tab w:val="left" w:pos="983"/>
        </w:tabs>
        <w:autoSpaceDE w:val="0"/>
        <w:autoSpaceDN w:val="0"/>
        <w:spacing w:after="0" w:line="480" w:lineRule="auto"/>
        <w:ind w:left="380" w:right="7956"/>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spacing w:val="-3"/>
          <w:kern w:val="0"/>
          <w:lang w:val="ro-RO"/>
          <w14:ligatures w14:val="none"/>
        </w:rPr>
        <w:t xml:space="preserve">Final </w:t>
      </w:r>
      <w:r w:rsidRPr="00A72EA6">
        <w:rPr>
          <w:rFonts w:ascii="Times New Roman" w:eastAsia="Times New Roman" w:hAnsi="Times New Roman" w:cs="Times New Roman"/>
          <w:b/>
          <w:bCs/>
          <w:kern w:val="0"/>
          <w:lang w:val="ro-RO"/>
          <w14:ligatures w14:val="none"/>
        </w:rPr>
        <w:t>clauses Art. 19</w:t>
      </w:r>
    </w:p>
    <w:p w14:paraId="5BF78983" w14:textId="77777777" w:rsidR="007729E4" w:rsidRDefault="00000000">
      <w:pPr>
        <w:widowControl w:val="0"/>
        <w:autoSpaceDE w:val="0"/>
        <w:autoSpaceDN w:val="0"/>
        <w:spacing w:before="1" w:after="0" w:line="240" w:lineRule="auto"/>
        <w:ind w:left="380" w:right="762"/>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In the event of a change of legal form/judicial reorganisation, the Parties undertake to communicate, within a maximum of 5 (five) calendar days from this date, the manner of taking over the mutual contractual obligations.</w:t>
      </w:r>
    </w:p>
    <w:p w14:paraId="42633EA1" w14:textId="77777777" w:rsidR="00A72EA6" w:rsidRPr="00A72EA6" w:rsidRDefault="00A72EA6" w:rsidP="00A72EA6">
      <w:pPr>
        <w:widowControl w:val="0"/>
        <w:autoSpaceDE w:val="0"/>
        <w:autoSpaceDN w:val="0"/>
        <w:spacing w:before="1" w:after="0" w:line="240" w:lineRule="auto"/>
        <w:rPr>
          <w:rFonts w:ascii="Times New Roman" w:eastAsia="Times New Roman" w:hAnsi="Times New Roman" w:cs="Times New Roman"/>
          <w:kern w:val="0"/>
          <w:lang w:val="ro-RO"/>
          <w14:ligatures w14:val="none"/>
        </w:rPr>
      </w:pPr>
    </w:p>
    <w:p w14:paraId="746690BC" w14:textId="77777777" w:rsidR="007729E4" w:rsidRDefault="00000000">
      <w:pPr>
        <w:widowControl w:val="0"/>
        <w:autoSpaceDE w:val="0"/>
        <w:autoSpaceDN w:val="0"/>
        <w:spacing w:after="0" w:line="252" w:lineRule="exact"/>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20</w:t>
      </w:r>
    </w:p>
    <w:p w14:paraId="1DCB6BDE" w14:textId="77777777" w:rsidR="007729E4" w:rsidRDefault="00000000">
      <w:pPr>
        <w:widowControl w:val="0"/>
        <w:autoSpaceDE w:val="0"/>
        <w:autoSpaceDN w:val="0"/>
        <w:spacing w:after="0" w:line="240" w:lineRule="auto"/>
        <w:ind w:left="380"/>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parties shall be obliged to each other to hold the necessary approvals for the performance of the obligations stipulated in the Contract throughout the term of the Contract.</w:t>
      </w:r>
    </w:p>
    <w:p w14:paraId="1691432A" w14:textId="77777777" w:rsidR="0003402E" w:rsidRDefault="0003402E">
      <w:pPr>
        <w:widowControl w:val="0"/>
        <w:autoSpaceDE w:val="0"/>
        <w:autoSpaceDN w:val="0"/>
        <w:spacing w:after="0" w:line="240" w:lineRule="auto"/>
        <w:ind w:left="380"/>
        <w:rPr>
          <w:rFonts w:ascii="Times New Roman" w:eastAsia="Times New Roman" w:hAnsi="Times New Roman" w:cs="Times New Roman"/>
          <w:kern w:val="0"/>
          <w:lang w:val="ro-RO"/>
          <w14:ligatures w14:val="none"/>
        </w:rPr>
      </w:pPr>
    </w:p>
    <w:p w14:paraId="38028B0E" w14:textId="77777777" w:rsidR="0003402E" w:rsidRDefault="0003402E">
      <w:pPr>
        <w:widowControl w:val="0"/>
        <w:autoSpaceDE w:val="0"/>
        <w:autoSpaceDN w:val="0"/>
        <w:spacing w:after="0" w:line="240" w:lineRule="auto"/>
        <w:ind w:left="380"/>
        <w:rPr>
          <w:rFonts w:ascii="Times New Roman" w:eastAsia="Times New Roman" w:hAnsi="Times New Roman" w:cs="Times New Roman"/>
          <w:kern w:val="0"/>
          <w:lang w:val="ro-RO"/>
          <w14:ligatures w14:val="none"/>
        </w:rPr>
      </w:pPr>
    </w:p>
    <w:p w14:paraId="1FF5E8F6" w14:textId="77777777" w:rsidR="007729E4" w:rsidRDefault="00000000">
      <w:pPr>
        <w:widowControl w:val="0"/>
        <w:autoSpaceDE w:val="0"/>
        <w:autoSpaceDN w:val="0"/>
        <w:spacing w:after="0" w:line="240" w:lineRule="auto"/>
        <w:ind w:left="380"/>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lastRenderedPageBreak/>
        <w:t>Art. 21</w:t>
      </w:r>
    </w:p>
    <w:p w14:paraId="37F6D985" w14:textId="77777777" w:rsidR="00A72EA6" w:rsidRPr="00A72EA6" w:rsidRDefault="00A72EA6" w:rsidP="00A72EA6">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752275EE" w14:textId="77777777" w:rsidR="0003402E" w:rsidRDefault="00000000" w:rsidP="0003402E">
      <w:pPr>
        <w:widowControl w:val="0"/>
        <w:autoSpaceDE w:val="0"/>
        <w:autoSpaceDN w:val="0"/>
        <w:spacing w:before="80" w:after="0" w:line="240" w:lineRule="auto"/>
        <w:ind w:left="380" w:right="754"/>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kern w:val="0"/>
          <w:lang w:val="ro-RO"/>
          <w14:ligatures w14:val="none"/>
        </w:rPr>
        <w:t>The provisions of this Contract shall be supplemented by the provisions of the Civil Code and other legal regulations in force. If one of the provisions of the Contract is not</w:t>
      </w:r>
      <w:r w:rsidR="0003402E">
        <w:rPr>
          <w:rFonts w:ascii="Times New Roman" w:eastAsia="Times New Roman" w:hAnsi="Times New Roman" w:cs="Times New Roman"/>
          <w:kern w:val="0"/>
          <w:lang w:val="ro-RO"/>
          <w14:ligatures w14:val="none"/>
        </w:rPr>
        <w:t xml:space="preserve"> </w:t>
      </w:r>
      <w:r w:rsidR="0003402E" w:rsidRPr="00A72EA6">
        <w:rPr>
          <w:rFonts w:ascii="Times New Roman" w:eastAsia="Times New Roman" w:hAnsi="Times New Roman" w:cs="Times New Roman"/>
          <w:kern w:val="0"/>
          <w:lang w:val="ro-RO"/>
          <w14:ligatures w14:val="none"/>
        </w:rPr>
        <w:t>valid or unenforceable in any respect under applicable laws and regulations, the validity, legality and enforceability of the other provisions of the Contract shall not be affected in any way thereby and the Contract shall continue in full force and effect. Invalid or unenforceable provisions shall be deemed superseded by an adequate and equitable provision which, to the extent permitted by law, comes as close as possible to the intent and purpose of the invalid or unenforceable provision, to the extent that the Parties do not agree to its replacement by an additional act.</w:t>
      </w:r>
    </w:p>
    <w:p w14:paraId="4613321B" w14:textId="77777777" w:rsidR="0003402E" w:rsidRPr="00A72EA6" w:rsidRDefault="0003402E" w:rsidP="0003402E">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69761F61" w14:textId="77777777" w:rsidR="0003402E" w:rsidRDefault="0003402E" w:rsidP="0003402E">
      <w:pPr>
        <w:widowControl w:val="0"/>
        <w:autoSpaceDE w:val="0"/>
        <w:autoSpaceDN w:val="0"/>
        <w:spacing w:before="1" w:after="0" w:line="240" w:lineRule="auto"/>
        <w:ind w:left="38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22.</w:t>
      </w:r>
    </w:p>
    <w:p w14:paraId="739EC9D1" w14:textId="77777777" w:rsidR="0003402E" w:rsidRPr="00A72EA6" w:rsidRDefault="0003402E" w:rsidP="0003402E">
      <w:pPr>
        <w:widowControl w:val="0"/>
        <w:autoSpaceDE w:val="0"/>
        <w:autoSpaceDN w:val="0"/>
        <w:spacing w:after="0" w:line="240" w:lineRule="auto"/>
        <w:rPr>
          <w:rFonts w:ascii="Times New Roman" w:eastAsia="Times New Roman" w:hAnsi="Times New Roman" w:cs="Times New Roman"/>
          <w:b/>
          <w:kern w:val="0"/>
          <w:lang w:val="ro-RO"/>
          <w14:ligatures w14:val="none"/>
        </w:rPr>
      </w:pPr>
    </w:p>
    <w:p w14:paraId="2DB14140" w14:textId="77777777" w:rsidR="0003402E" w:rsidRDefault="0003402E" w:rsidP="0003402E">
      <w:pPr>
        <w:widowControl w:val="0"/>
        <w:autoSpaceDE w:val="0"/>
        <w:autoSpaceDN w:val="0"/>
        <w:spacing w:after="0" w:line="240" w:lineRule="auto"/>
        <w:ind w:left="380" w:right="755"/>
        <w:jc w:val="both"/>
        <w:rPr>
          <w:rFonts w:ascii="Times New Roman" w:eastAsia="Times New Roman" w:hAnsi="Times New Roman" w:cs="Times New Roman"/>
          <w:kern w:val="0"/>
          <w:lang w:val="ro-RO"/>
          <w14:ligatures w14:val="none"/>
        </w:rPr>
      </w:pPr>
      <w:r w:rsidRPr="00A72EA6">
        <w:rPr>
          <w:rFonts w:ascii="Times New Roman" w:eastAsia="Times New Roman" w:hAnsi="Times New Roman" w:cs="Times New Roman"/>
          <w:spacing w:val="-1"/>
          <w:kern w:val="0"/>
          <w:lang w:val="ro-RO"/>
          <w14:ligatures w14:val="none"/>
        </w:rPr>
        <w:t xml:space="preserve">The </w:t>
      </w:r>
      <w:r w:rsidRPr="00A72EA6">
        <w:rPr>
          <w:rFonts w:ascii="Times New Roman" w:eastAsia="Times New Roman" w:hAnsi="Times New Roman" w:cs="Times New Roman"/>
          <w:spacing w:val="-3"/>
          <w:kern w:val="0"/>
          <w:lang w:val="ro-RO"/>
          <w14:ligatures w14:val="none"/>
        </w:rPr>
        <w:t xml:space="preserve">fact </w:t>
      </w:r>
      <w:r w:rsidRPr="00A72EA6">
        <w:rPr>
          <w:rFonts w:ascii="Times New Roman" w:eastAsia="Times New Roman" w:hAnsi="Times New Roman" w:cs="Times New Roman"/>
          <w:kern w:val="0"/>
          <w:lang w:val="ro-RO"/>
          <w14:ligatures w14:val="none"/>
        </w:rPr>
        <w:t xml:space="preserve">that one of </w:t>
      </w:r>
      <w:r w:rsidRPr="00A72EA6">
        <w:rPr>
          <w:rFonts w:ascii="Times New Roman" w:eastAsia="Times New Roman" w:hAnsi="Times New Roman" w:cs="Times New Roman"/>
          <w:spacing w:val="-2"/>
          <w:kern w:val="0"/>
          <w:lang w:val="ro-RO"/>
          <w14:ligatures w14:val="none"/>
        </w:rPr>
        <w:t xml:space="preserve">the Parties </w:t>
      </w:r>
      <w:r w:rsidRPr="00A72EA6">
        <w:rPr>
          <w:rFonts w:ascii="Times New Roman" w:eastAsia="Times New Roman" w:hAnsi="Times New Roman" w:cs="Times New Roman"/>
          <w:kern w:val="0"/>
          <w:lang w:val="ro-RO"/>
          <w14:ligatures w14:val="none"/>
        </w:rPr>
        <w:t xml:space="preserve">does not </w:t>
      </w:r>
      <w:r w:rsidRPr="00A72EA6">
        <w:rPr>
          <w:rFonts w:ascii="Times New Roman" w:eastAsia="Times New Roman" w:hAnsi="Times New Roman" w:cs="Times New Roman"/>
          <w:spacing w:val="-2"/>
          <w:kern w:val="0"/>
          <w:lang w:val="ro-RO"/>
          <w14:ligatures w14:val="none"/>
        </w:rPr>
        <w:t>avail</w:t>
      </w:r>
      <w:r w:rsidRPr="00A72EA6">
        <w:rPr>
          <w:rFonts w:ascii="Times New Roman" w:eastAsia="Times New Roman" w:hAnsi="Times New Roman" w:cs="Times New Roman"/>
          <w:kern w:val="0"/>
          <w:lang w:val="ro-RO"/>
          <w14:ligatures w14:val="none"/>
        </w:rPr>
        <w:t xml:space="preserve"> itself, at any given time, of </w:t>
      </w:r>
      <w:r w:rsidRPr="00A72EA6">
        <w:rPr>
          <w:rFonts w:ascii="Times New Roman" w:eastAsia="Times New Roman" w:hAnsi="Times New Roman" w:cs="Times New Roman"/>
          <w:spacing w:val="-2"/>
          <w:kern w:val="0"/>
          <w:lang w:val="ro-RO"/>
          <w14:ligatures w14:val="none"/>
        </w:rPr>
        <w:t xml:space="preserve">any of </w:t>
      </w:r>
      <w:r w:rsidRPr="00A72EA6">
        <w:rPr>
          <w:rFonts w:ascii="Times New Roman" w:eastAsia="Times New Roman" w:hAnsi="Times New Roman" w:cs="Times New Roman"/>
          <w:kern w:val="0"/>
          <w:lang w:val="ro-RO"/>
          <w14:ligatures w14:val="none"/>
        </w:rPr>
        <w:t xml:space="preserve">the provisions of this Contract, shall not be construed as a waiver of the right to avail itself of it at a later date, shall </w:t>
      </w:r>
      <w:r w:rsidRPr="00A72EA6">
        <w:rPr>
          <w:rFonts w:ascii="Times New Roman" w:eastAsia="Times New Roman" w:hAnsi="Times New Roman" w:cs="Times New Roman"/>
          <w:spacing w:val="-8"/>
          <w:kern w:val="0"/>
          <w:lang w:val="ro-RO"/>
          <w14:ligatures w14:val="none"/>
        </w:rPr>
        <w:t xml:space="preserve">not </w:t>
      </w:r>
      <w:r w:rsidRPr="00A72EA6">
        <w:rPr>
          <w:rFonts w:ascii="Times New Roman" w:eastAsia="Times New Roman" w:hAnsi="Times New Roman" w:cs="Times New Roman"/>
          <w:kern w:val="0"/>
          <w:lang w:val="ro-RO"/>
          <w14:ligatures w14:val="none"/>
        </w:rPr>
        <w:t>amount to a modification of this Contract, nor shall it give rise to any right whatsoever in favour of the other Party or any third party.</w:t>
      </w:r>
    </w:p>
    <w:p w14:paraId="04210481" w14:textId="77777777" w:rsidR="0003402E" w:rsidRPr="00A72EA6" w:rsidRDefault="0003402E" w:rsidP="0003402E">
      <w:pPr>
        <w:widowControl w:val="0"/>
        <w:autoSpaceDE w:val="0"/>
        <w:autoSpaceDN w:val="0"/>
        <w:spacing w:after="0" w:line="240" w:lineRule="auto"/>
        <w:rPr>
          <w:rFonts w:ascii="Times New Roman" w:eastAsia="Times New Roman" w:hAnsi="Times New Roman" w:cs="Times New Roman"/>
          <w:kern w:val="0"/>
          <w:lang w:val="ro-RO"/>
          <w14:ligatures w14:val="none"/>
        </w:rPr>
      </w:pPr>
    </w:p>
    <w:p w14:paraId="01B66A96" w14:textId="77777777" w:rsidR="0003402E" w:rsidRDefault="0003402E" w:rsidP="0003402E">
      <w:pPr>
        <w:widowControl w:val="0"/>
        <w:autoSpaceDE w:val="0"/>
        <w:autoSpaceDN w:val="0"/>
        <w:spacing w:after="0" w:line="240" w:lineRule="auto"/>
        <w:ind w:left="380"/>
        <w:jc w:val="both"/>
        <w:outlineLvl w:val="0"/>
        <w:rPr>
          <w:rFonts w:ascii="Times New Roman" w:eastAsia="Times New Roman" w:hAnsi="Times New Roman" w:cs="Times New Roman"/>
          <w:b/>
          <w:bCs/>
          <w:kern w:val="0"/>
          <w:lang w:val="ro-RO"/>
          <w14:ligatures w14:val="none"/>
        </w:rPr>
      </w:pPr>
      <w:r w:rsidRPr="00A72EA6">
        <w:rPr>
          <w:rFonts w:ascii="Times New Roman" w:eastAsia="Times New Roman" w:hAnsi="Times New Roman" w:cs="Times New Roman"/>
          <w:b/>
          <w:bCs/>
          <w:kern w:val="0"/>
          <w:lang w:val="ro-RO"/>
          <w14:ligatures w14:val="none"/>
        </w:rPr>
        <w:t>Art. 23.</w:t>
      </w:r>
    </w:p>
    <w:p w14:paraId="4E23A5ED" w14:textId="77777777" w:rsidR="0003402E" w:rsidRPr="00A72EA6" w:rsidRDefault="0003402E" w:rsidP="0003402E">
      <w:pPr>
        <w:widowControl w:val="0"/>
        <w:autoSpaceDE w:val="0"/>
        <w:autoSpaceDN w:val="0"/>
        <w:spacing w:before="1" w:after="0" w:line="240" w:lineRule="auto"/>
        <w:rPr>
          <w:rFonts w:ascii="Times New Roman" w:eastAsia="Times New Roman" w:hAnsi="Times New Roman" w:cs="Times New Roman"/>
          <w:b/>
          <w:kern w:val="0"/>
          <w:lang w:val="ro-RO"/>
          <w14:ligatures w14:val="none"/>
        </w:rPr>
      </w:pPr>
    </w:p>
    <w:p w14:paraId="665DFF7B" w14:textId="3141E892" w:rsidR="00A72EA6" w:rsidRPr="00A72EA6" w:rsidRDefault="0003402E" w:rsidP="0003402E">
      <w:pPr>
        <w:widowControl w:val="0"/>
        <w:autoSpaceDE w:val="0"/>
        <w:autoSpaceDN w:val="0"/>
        <w:spacing w:after="0" w:line="240" w:lineRule="auto"/>
        <w:ind w:left="380" w:right="984"/>
        <w:rPr>
          <w:rFonts w:ascii="Times New Roman" w:eastAsia="Times New Roman" w:hAnsi="Times New Roman" w:cs="Times New Roman"/>
          <w:kern w:val="0"/>
          <w:lang w:val="ro-RO"/>
          <w14:ligatures w14:val="none"/>
        </w:rPr>
        <w:sectPr w:rsidR="00A72EA6" w:rsidRPr="00A72EA6" w:rsidSect="005C67E1">
          <w:pgSz w:w="11910" w:h="16840"/>
          <w:pgMar w:top="1580" w:right="680" w:bottom="1260" w:left="1060" w:header="0" w:footer="1061" w:gutter="0"/>
          <w:cols w:space="720"/>
        </w:sectPr>
      </w:pPr>
      <w:r w:rsidRPr="00A72EA6">
        <w:rPr>
          <w:rFonts w:ascii="Times New Roman" w:eastAsia="Times New Roman" w:hAnsi="Times New Roman" w:cs="Times New Roman"/>
          <w:kern w:val="0"/>
          <w:lang w:val="ro-RO"/>
          <w14:ligatures w14:val="none"/>
        </w:rPr>
        <w:t>The parties declare that they have all the necessary experience and knowledge to conclude this Contract, that this Contract is entered into in full knowledge of its effects, knowing and fully understanding all legal, technical and commercial aspects relating to the conclusion, execution and termination of this Contract.</w:t>
      </w:r>
    </w:p>
    <w:p w14:paraId="4A13DB44" w14:textId="77777777" w:rsidR="00042C1D" w:rsidRDefault="00042C1D"/>
    <w:sectPr w:rsidR="00042C1D" w:rsidSect="005C67E1">
      <w:pgSz w:w="11910" w:h="16840"/>
      <w:pgMar w:top="1340" w:right="680" w:bottom="1260" w:left="106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9D6C" w14:textId="77777777" w:rsidR="005C67E1" w:rsidRDefault="005C67E1">
      <w:pPr>
        <w:spacing w:after="0" w:line="240" w:lineRule="auto"/>
      </w:pPr>
      <w:r>
        <w:separator/>
      </w:r>
    </w:p>
  </w:endnote>
  <w:endnote w:type="continuationSeparator" w:id="0">
    <w:p w14:paraId="30FFF02E" w14:textId="77777777" w:rsidR="005C67E1" w:rsidRDefault="005C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1F56" w14:textId="77777777" w:rsidR="007729E4" w:rsidRDefault="0000000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4C05E5D" wp14:editId="52F0D519">
              <wp:simplePos x="0" y="0"/>
              <wp:positionH relativeFrom="page">
                <wp:align>center</wp:align>
              </wp:positionH>
              <wp:positionV relativeFrom="page">
                <wp:posOffset>10073640</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C0C93" w14:textId="77777777" w:rsidR="007729E4"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9676BC9">
              <v:stroke joinstyle="miter"/>
              <v:path gradientshapeok="t" o:connecttype="rect"/>
            </v:shapetype>
            <v:shape id="Text Box 1" style="position:absolute;margin-left:0;margin-top:793.2pt;width:18pt;height:15.3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">
              <v:textbox inset="0,0,0,0">
                <w:txbxContent>
                  <w:p>
                    <w:pPr>
                      <w:spacing w:before="10"/>
                      <w:ind w:start="60"/>
                      <w:rPr>
                        <w:sz w:val="24"/>
                      </w:rPr>
                    </w:pPr>
                    <w:r>
                      <w:fldChar w:fldCharType="begin"/>
                    </w:r>
                    <w:r>
                      <w:rPr>
                        <w:sz w:val="24"/>
                      </w:rPr>
                      <w:instrText xml:space="preserve"> PAGE </w:instrText>
                    </w:r>
                    <w:r>
                      <w:fldChar w:fldCharType="separate"/>
                    </w:r>
                    <w:r>
                      <w:t xml:space="preserve">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164E" w14:textId="77777777" w:rsidR="005C67E1" w:rsidRDefault="005C67E1">
      <w:pPr>
        <w:spacing w:after="0" w:line="240" w:lineRule="auto"/>
      </w:pPr>
      <w:r>
        <w:separator/>
      </w:r>
    </w:p>
  </w:footnote>
  <w:footnote w:type="continuationSeparator" w:id="0">
    <w:p w14:paraId="2C945277" w14:textId="77777777" w:rsidR="005C67E1" w:rsidRDefault="005C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F127" w14:textId="77777777" w:rsidR="00A72EA6" w:rsidRDefault="00A72EA6" w:rsidP="002438F2">
    <w:pPr>
      <w:pStyle w:val="Header"/>
      <w:jc w:val="center"/>
      <w:rPr>
        <w:lang w:val="en-US"/>
      </w:rPr>
    </w:pPr>
  </w:p>
  <w:p w14:paraId="26534DFF" w14:textId="77777777" w:rsidR="00A72EA6" w:rsidRDefault="00A72EA6" w:rsidP="002438F2">
    <w:pPr>
      <w:pStyle w:val="Header"/>
      <w:jc w:val="center"/>
      <w:rPr>
        <w:lang w:val="en-US"/>
      </w:rPr>
    </w:pPr>
  </w:p>
  <w:p w14:paraId="64E3E79B" w14:textId="77777777" w:rsidR="007729E4" w:rsidRDefault="00000000">
    <w:pPr>
      <w:pStyle w:val="Header"/>
      <w:jc w:val="center"/>
    </w:pPr>
    <w:r w:rsidRPr="009A7004">
      <w:rPr>
        <w:lang w:val="en-US"/>
      </w:rPr>
      <w:t xml:space="preserve">Revision 3 - valid </w:t>
    </w:r>
    <w:r>
      <w:t>from xx.05.2024</w:t>
    </w:r>
  </w:p>
  <w:p w14:paraId="16391973" w14:textId="77777777" w:rsidR="00A72EA6" w:rsidRPr="007829CE" w:rsidRDefault="00A72EA6" w:rsidP="00B463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313D" w14:textId="77777777" w:rsidR="007729E4" w:rsidRDefault="00000000">
    <w:pPr>
      <w:pStyle w:val="Header"/>
      <w:jc w:val="center"/>
    </w:pPr>
    <w:r>
      <w:rPr>
        <w:lang w:val="en-US"/>
      </w:rPr>
      <w:t xml:space="preserve">Revision 3 - valid </w:t>
    </w:r>
    <w:r>
      <w:t>from xx.05.2024</w:t>
    </w:r>
  </w:p>
  <w:p w14:paraId="2189CF59" w14:textId="77777777" w:rsidR="00A72EA6" w:rsidRPr="002438F2" w:rsidRDefault="00A72EA6" w:rsidP="00243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9"/>
    <w:multiLevelType w:val="hybridMultilevel"/>
    <w:tmpl w:val="1E9CBAF4"/>
    <w:lvl w:ilvl="0" w:tplc="FFFFFFFF">
      <w:start w:val="1"/>
      <w:numFmt w:val="low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B"/>
    <w:multiLevelType w:val="hybridMultilevel"/>
    <w:tmpl w:val="4F4EF004"/>
    <w:lvl w:ilvl="0" w:tplc="FFFFFFFF">
      <w:start w:val="2"/>
      <w:numFmt w:val="decimal"/>
      <w:lvlText w:val="(%1)"/>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556004"/>
    <w:multiLevelType w:val="hybridMultilevel"/>
    <w:tmpl w:val="984C0F02"/>
    <w:lvl w:ilvl="0" w:tplc="24C4DAFC">
      <w:start w:val="1"/>
      <w:numFmt w:val="decimal"/>
      <w:lvlText w:val="(%1)"/>
      <w:lvlJc w:val="left"/>
      <w:pPr>
        <w:ind w:left="380" w:hanging="310"/>
      </w:pPr>
      <w:rPr>
        <w:rFonts w:ascii="Times New Roman" w:eastAsia="Times New Roman" w:hAnsi="Times New Roman" w:cs="Times New Roman" w:hint="default"/>
        <w:b/>
        <w:bCs/>
        <w:w w:val="100"/>
        <w:sz w:val="22"/>
        <w:szCs w:val="22"/>
        <w:lang w:val="ro-RO" w:eastAsia="en-US" w:bidi="ar-SA"/>
      </w:rPr>
    </w:lvl>
    <w:lvl w:ilvl="1" w:tplc="A5A66862">
      <w:start w:val="1"/>
      <w:numFmt w:val="lowerLetter"/>
      <w:lvlText w:val="%2)"/>
      <w:lvlJc w:val="left"/>
      <w:pPr>
        <w:ind w:left="380" w:hanging="245"/>
      </w:pPr>
      <w:rPr>
        <w:rFonts w:ascii="Times New Roman" w:eastAsia="Times New Roman" w:hAnsi="Times New Roman" w:cs="Times New Roman" w:hint="default"/>
        <w:w w:val="100"/>
        <w:sz w:val="22"/>
        <w:szCs w:val="22"/>
        <w:lang w:val="ro-RO" w:eastAsia="en-US" w:bidi="ar-SA"/>
      </w:rPr>
    </w:lvl>
    <w:lvl w:ilvl="2" w:tplc="F3D02F5C">
      <w:numFmt w:val="bullet"/>
      <w:lvlText w:val="•"/>
      <w:lvlJc w:val="left"/>
      <w:pPr>
        <w:ind w:left="2337" w:hanging="245"/>
      </w:pPr>
      <w:rPr>
        <w:rFonts w:hint="default"/>
        <w:lang w:val="ro-RO" w:eastAsia="en-US" w:bidi="ar-SA"/>
      </w:rPr>
    </w:lvl>
    <w:lvl w:ilvl="3" w:tplc="4288D662">
      <w:numFmt w:val="bullet"/>
      <w:lvlText w:val="•"/>
      <w:lvlJc w:val="left"/>
      <w:pPr>
        <w:ind w:left="3315" w:hanging="245"/>
      </w:pPr>
      <w:rPr>
        <w:rFonts w:hint="default"/>
        <w:lang w:val="ro-RO" w:eastAsia="en-US" w:bidi="ar-SA"/>
      </w:rPr>
    </w:lvl>
    <w:lvl w:ilvl="4" w:tplc="1C50A434">
      <w:numFmt w:val="bullet"/>
      <w:lvlText w:val="•"/>
      <w:lvlJc w:val="left"/>
      <w:pPr>
        <w:ind w:left="4294" w:hanging="245"/>
      </w:pPr>
      <w:rPr>
        <w:rFonts w:hint="default"/>
        <w:lang w:val="ro-RO" w:eastAsia="en-US" w:bidi="ar-SA"/>
      </w:rPr>
    </w:lvl>
    <w:lvl w:ilvl="5" w:tplc="C66C96DC">
      <w:numFmt w:val="bullet"/>
      <w:lvlText w:val="•"/>
      <w:lvlJc w:val="left"/>
      <w:pPr>
        <w:ind w:left="5273" w:hanging="245"/>
      </w:pPr>
      <w:rPr>
        <w:rFonts w:hint="default"/>
        <w:lang w:val="ro-RO" w:eastAsia="en-US" w:bidi="ar-SA"/>
      </w:rPr>
    </w:lvl>
    <w:lvl w:ilvl="6" w:tplc="13527AF4">
      <w:numFmt w:val="bullet"/>
      <w:lvlText w:val="•"/>
      <w:lvlJc w:val="left"/>
      <w:pPr>
        <w:ind w:left="6251" w:hanging="245"/>
      </w:pPr>
      <w:rPr>
        <w:rFonts w:hint="default"/>
        <w:lang w:val="ro-RO" w:eastAsia="en-US" w:bidi="ar-SA"/>
      </w:rPr>
    </w:lvl>
    <w:lvl w:ilvl="7" w:tplc="862A92BA">
      <w:numFmt w:val="bullet"/>
      <w:lvlText w:val="•"/>
      <w:lvlJc w:val="left"/>
      <w:pPr>
        <w:ind w:left="7230" w:hanging="245"/>
      </w:pPr>
      <w:rPr>
        <w:rFonts w:hint="default"/>
        <w:lang w:val="ro-RO" w:eastAsia="en-US" w:bidi="ar-SA"/>
      </w:rPr>
    </w:lvl>
    <w:lvl w:ilvl="8" w:tplc="7CA8AF50">
      <w:numFmt w:val="bullet"/>
      <w:lvlText w:val="•"/>
      <w:lvlJc w:val="left"/>
      <w:pPr>
        <w:ind w:left="8209" w:hanging="245"/>
      </w:pPr>
      <w:rPr>
        <w:rFonts w:hint="default"/>
        <w:lang w:val="ro-RO" w:eastAsia="en-US" w:bidi="ar-SA"/>
      </w:rPr>
    </w:lvl>
  </w:abstractNum>
  <w:abstractNum w:abstractNumId="4" w15:restartNumberingAfterBreak="0">
    <w:nsid w:val="006C6130"/>
    <w:multiLevelType w:val="hybridMultilevel"/>
    <w:tmpl w:val="865AD436"/>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1E06A8"/>
    <w:multiLevelType w:val="hybridMultilevel"/>
    <w:tmpl w:val="14320A4E"/>
    <w:lvl w:ilvl="0" w:tplc="B888AFFC">
      <w:start w:val="1"/>
      <w:numFmt w:val="upperRoman"/>
      <w:lvlText w:val="%1."/>
      <w:lvlJc w:val="left"/>
      <w:pPr>
        <w:ind w:left="380" w:hanging="197"/>
      </w:pPr>
      <w:rPr>
        <w:rFonts w:ascii="Times New Roman" w:eastAsia="Times New Roman" w:hAnsi="Times New Roman" w:cs="Times New Roman" w:hint="default"/>
        <w:b/>
        <w:bCs/>
        <w:spacing w:val="-1"/>
        <w:w w:val="100"/>
        <w:sz w:val="22"/>
        <w:szCs w:val="22"/>
        <w:lang w:val="ro-RO" w:eastAsia="en-US" w:bidi="ar-SA"/>
      </w:rPr>
    </w:lvl>
    <w:lvl w:ilvl="1" w:tplc="06BCD42A">
      <w:start w:val="1"/>
      <w:numFmt w:val="decimal"/>
      <w:lvlText w:val="(%2)"/>
      <w:lvlJc w:val="left"/>
      <w:pPr>
        <w:ind w:left="1100" w:hanging="360"/>
      </w:pPr>
      <w:rPr>
        <w:rFonts w:ascii="Times New Roman" w:eastAsia="Times New Roman" w:hAnsi="Times New Roman" w:cs="Times New Roman" w:hint="default"/>
        <w:w w:val="100"/>
        <w:sz w:val="22"/>
        <w:szCs w:val="22"/>
        <w:lang w:val="ro-RO" w:eastAsia="en-US" w:bidi="ar-SA"/>
      </w:rPr>
    </w:lvl>
    <w:lvl w:ilvl="2" w:tplc="EBBC3680">
      <w:start w:val="1"/>
      <w:numFmt w:val="lowerLetter"/>
      <w:lvlText w:val="%3)"/>
      <w:lvlJc w:val="left"/>
      <w:pPr>
        <w:ind w:left="2166" w:hanging="360"/>
      </w:pPr>
      <w:rPr>
        <w:rFonts w:ascii="Times New Roman" w:eastAsia="Times New Roman" w:hAnsi="Times New Roman" w:cs="Times New Roman" w:hint="default"/>
        <w:w w:val="100"/>
        <w:sz w:val="22"/>
        <w:szCs w:val="22"/>
        <w:lang w:val="ro-RO" w:eastAsia="en-US" w:bidi="ar-SA"/>
      </w:rPr>
    </w:lvl>
    <w:lvl w:ilvl="3" w:tplc="354E632C">
      <w:numFmt w:val="bullet"/>
      <w:lvlText w:val="•"/>
      <w:lvlJc w:val="left"/>
      <w:pPr>
        <w:ind w:left="1440" w:hanging="360"/>
      </w:pPr>
      <w:rPr>
        <w:rFonts w:hint="default"/>
        <w:lang w:val="ro-RO" w:eastAsia="en-US" w:bidi="ar-SA"/>
      </w:rPr>
    </w:lvl>
    <w:lvl w:ilvl="4" w:tplc="298A0424">
      <w:numFmt w:val="bullet"/>
      <w:lvlText w:val="•"/>
      <w:lvlJc w:val="left"/>
      <w:pPr>
        <w:ind w:left="1460" w:hanging="360"/>
      </w:pPr>
      <w:rPr>
        <w:rFonts w:hint="default"/>
        <w:lang w:val="ro-RO" w:eastAsia="en-US" w:bidi="ar-SA"/>
      </w:rPr>
    </w:lvl>
    <w:lvl w:ilvl="5" w:tplc="5748F07E">
      <w:numFmt w:val="bullet"/>
      <w:lvlText w:val="•"/>
      <w:lvlJc w:val="left"/>
      <w:pPr>
        <w:ind w:left="1660" w:hanging="360"/>
      </w:pPr>
      <w:rPr>
        <w:rFonts w:hint="default"/>
        <w:lang w:val="ro-RO" w:eastAsia="en-US" w:bidi="ar-SA"/>
      </w:rPr>
    </w:lvl>
    <w:lvl w:ilvl="6" w:tplc="CCF2E0D4">
      <w:numFmt w:val="bullet"/>
      <w:lvlText w:val="•"/>
      <w:lvlJc w:val="left"/>
      <w:pPr>
        <w:ind w:left="2160" w:hanging="360"/>
      </w:pPr>
      <w:rPr>
        <w:rFonts w:hint="default"/>
        <w:lang w:val="ro-RO" w:eastAsia="en-US" w:bidi="ar-SA"/>
      </w:rPr>
    </w:lvl>
    <w:lvl w:ilvl="7" w:tplc="DBC8112C">
      <w:numFmt w:val="bullet"/>
      <w:lvlText w:val="•"/>
      <w:lvlJc w:val="left"/>
      <w:pPr>
        <w:ind w:left="4161" w:hanging="360"/>
      </w:pPr>
      <w:rPr>
        <w:rFonts w:hint="default"/>
        <w:lang w:val="ro-RO" w:eastAsia="en-US" w:bidi="ar-SA"/>
      </w:rPr>
    </w:lvl>
    <w:lvl w:ilvl="8" w:tplc="1D3CDB0A">
      <w:numFmt w:val="bullet"/>
      <w:lvlText w:val="•"/>
      <w:lvlJc w:val="left"/>
      <w:pPr>
        <w:ind w:left="6163" w:hanging="360"/>
      </w:pPr>
      <w:rPr>
        <w:rFonts w:hint="default"/>
        <w:lang w:val="ro-RO" w:eastAsia="en-US" w:bidi="ar-SA"/>
      </w:rPr>
    </w:lvl>
  </w:abstractNum>
  <w:abstractNum w:abstractNumId="6"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37D772C"/>
    <w:multiLevelType w:val="hybridMultilevel"/>
    <w:tmpl w:val="478085A8"/>
    <w:lvl w:ilvl="0" w:tplc="F86E4F64">
      <w:start w:val="1"/>
      <w:numFmt w:val="decimal"/>
      <w:lvlText w:val="(%1)"/>
      <w:lvlJc w:val="left"/>
      <w:pPr>
        <w:ind w:left="749" w:hanging="314"/>
      </w:pPr>
      <w:rPr>
        <w:rFonts w:ascii="Times New Roman" w:eastAsia="Times New Roman" w:hAnsi="Times New Roman" w:cs="Times New Roman" w:hint="default"/>
        <w:w w:val="100"/>
        <w:sz w:val="22"/>
        <w:szCs w:val="22"/>
        <w:lang w:val="ro-RO" w:eastAsia="en-US" w:bidi="ar-SA"/>
      </w:rPr>
    </w:lvl>
    <w:lvl w:ilvl="1" w:tplc="38DA918C">
      <w:numFmt w:val="bullet"/>
      <w:lvlText w:val="•"/>
      <w:lvlJc w:val="left"/>
      <w:pPr>
        <w:ind w:left="1682" w:hanging="314"/>
      </w:pPr>
      <w:rPr>
        <w:rFonts w:hint="default"/>
        <w:lang w:val="ro-RO" w:eastAsia="en-US" w:bidi="ar-SA"/>
      </w:rPr>
    </w:lvl>
    <w:lvl w:ilvl="2" w:tplc="39FC0116">
      <w:numFmt w:val="bullet"/>
      <w:lvlText w:val="•"/>
      <w:lvlJc w:val="left"/>
      <w:pPr>
        <w:ind w:left="2625" w:hanging="314"/>
      </w:pPr>
      <w:rPr>
        <w:rFonts w:hint="default"/>
        <w:lang w:val="ro-RO" w:eastAsia="en-US" w:bidi="ar-SA"/>
      </w:rPr>
    </w:lvl>
    <w:lvl w:ilvl="3" w:tplc="195C4C1A">
      <w:numFmt w:val="bullet"/>
      <w:lvlText w:val="•"/>
      <w:lvlJc w:val="left"/>
      <w:pPr>
        <w:ind w:left="3567" w:hanging="314"/>
      </w:pPr>
      <w:rPr>
        <w:rFonts w:hint="default"/>
        <w:lang w:val="ro-RO" w:eastAsia="en-US" w:bidi="ar-SA"/>
      </w:rPr>
    </w:lvl>
    <w:lvl w:ilvl="4" w:tplc="0EF66992">
      <w:numFmt w:val="bullet"/>
      <w:lvlText w:val="•"/>
      <w:lvlJc w:val="left"/>
      <w:pPr>
        <w:ind w:left="4510" w:hanging="314"/>
      </w:pPr>
      <w:rPr>
        <w:rFonts w:hint="default"/>
        <w:lang w:val="ro-RO" w:eastAsia="en-US" w:bidi="ar-SA"/>
      </w:rPr>
    </w:lvl>
    <w:lvl w:ilvl="5" w:tplc="A18872B4">
      <w:numFmt w:val="bullet"/>
      <w:lvlText w:val="•"/>
      <w:lvlJc w:val="left"/>
      <w:pPr>
        <w:ind w:left="5453" w:hanging="314"/>
      </w:pPr>
      <w:rPr>
        <w:rFonts w:hint="default"/>
        <w:lang w:val="ro-RO" w:eastAsia="en-US" w:bidi="ar-SA"/>
      </w:rPr>
    </w:lvl>
    <w:lvl w:ilvl="6" w:tplc="ED0A35EE">
      <w:numFmt w:val="bullet"/>
      <w:lvlText w:val="•"/>
      <w:lvlJc w:val="left"/>
      <w:pPr>
        <w:ind w:left="6395" w:hanging="314"/>
      </w:pPr>
      <w:rPr>
        <w:rFonts w:hint="default"/>
        <w:lang w:val="ro-RO" w:eastAsia="en-US" w:bidi="ar-SA"/>
      </w:rPr>
    </w:lvl>
    <w:lvl w:ilvl="7" w:tplc="647EB3A0">
      <w:numFmt w:val="bullet"/>
      <w:lvlText w:val="•"/>
      <w:lvlJc w:val="left"/>
      <w:pPr>
        <w:ind w:left="7338" w:hanging="314"/>
      </w:pPr>
      <w:rPr>
        <w:rFonts w:hint="default"/>
        <w:lang w:val="ro-RO" w:eastAsia="en-US" w:bidi="ar-SA"/>
      </w:rPr>
    </w:lvl>
    <w:lvl w:ilvl="8" w:tplc="A2622262">
      <w:numFmt w:val="bullet"/>
      <w:lvlText w:val="•"/>
      <w:lvlJc w:val="left"/>
      <w:pPr>
        <w:ind w:left="8281" w:hanging="314"/>
      </w:pPr>
      <w:rPr>
        <w:rFonts w:hint="default"/>
        <w:lang w:val="ro-RO" w:eastAsia="en-US" w:bidi="ar-SA"/>
      </w:rPr>
    </w:lvl>
  </w:abstractNum>
  <w:abstractNum w:abstractNumId="9"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04096E7D"/>
    <w:multiLevelType w:val="multilevel"/>
    <w:tmpl w:val="FFC82DFE"/>
    <w:lvl w:ilvl="0">
      <w:start w:val="7"/>
      <w:numFmt w:val="decimal"/>
      <w:lvlText w:val="%1"/>
      <w:lvlJc w:val="left"/>
      <w:pPr>
        <w:ind w:left="380" w:hanging="387"/>
      </w:pPr>
      <w:rPr>
        <w:rFonts w:hint="default"/>
        <w:lang w:val="ro-RO" w:eastAsia="en-US" w:bidi="ar-SA"/>
      </w:rPr>
    </w:lvl>
    <w:lvl w:ilvl="1">
      <w:start w:val="1"/>
      <w:numFmt w:val="decimal"/>
      <w:lvlText w:val="%1.%2."/>
      <w:lvlJc w:val="left"/>
      <w:pPr>
        <w:ind w:left="380" w:hanging="387"/>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2337" w:hanging="387"/>
      </w:pPr>
      <w:rPr>
        <w:rFonts w:hint="default"/>
        <w:lang w:val="ro-RO" w:eastAsia="en-US" w:bidi="ar-SA"/>
      </w:rPr>
    </w:lvl>
    <w:lvl w:ilvl="3">
      <w:numFmt w:val="bullet"/>
      <w:lvlText w:val="•"/>
      <w:lvlJc w:val="left"/>
      <w:pPr>
        <w:ind w:left="3315" w:hanging="387"/>
      </w:pPr>
      <w:rPr>
        <w:rFonts w:hint="default"/>
        <w:lang w:val="ro-RO" w:eastAsia="en-US" w:bidi="ar-SA"/>
      </w:rPr>
    </w:lvl>
    <w:lvl w:ilvl="4">
      <w:numFmt w:val="bullet"/>
      <w:lvlText w:val="•"/>
      <w:lvlJc w:val="left"/>
      <w:pPr>
        <w:ind w:left="4294" w:hanging="387"/>
      </w:pPr>
      <w:rPr>
        <w:rFonts w:hint="default"/>
        <w:lang w:val="ro-RO" w:eastAsia="en-US" w:bidi="ar-SA"/>
      </w:rPr>
    </w:lvl>
    <w:lvl w:ilvl="5">
      <w:numFmt w:val="bullet"/>
      <w:lvlText w:val="•"/>
      <w:lvlJc w:val="left"/>
      <w:pPr>
        <w:ind w:left="5273" w:hanging="387"/>
      </w:pPr>
      <w:rPr>
        <w:rFonts w:hint="default"/>
        <w:lang w:val="ro-RO" w:eastAsia="en-US" w:bidi="ar-SA"/>
      </w:rPr>
    </w:lvl>
    <w:lvl w:ilvl="6">
      <w:numFmt w:val="bullet"/>
      <w:lvlText w:val="•"/>
      <w:lvlJc w:val="left"/>
      <w:pPr>
        <w:ind w:left="6251" w:hanging="387"/>
      </w:pPr>
      <w:rPr>
        <w:rFonts w:hint="default"/>
        <w:lang w:val="ro-RO" w:eastAsia="en-US" w:bidi="ar-SA"/>
      </w:rPr>
    </w:lvl>
    <w:lvl w:ilvl="7">
      <w:numFmt w:val="bullet"/>
      <w:lvlText w:val="•"/>
      <w:lvlJc w:val="left"/>
      <w:pPr>
        <w:ind w:left="7230" w:hanging="387"/>
      </w:pPr>
      <w:rPr>
        <w:rFonts w:hint="default"/>
        <w:lang w:val="ro-RO" w:eastAsia="en-US" w:bidi="ar-SA"/>
      </w:rPr>
    </w:lvl>
    <w:lvl w:ilvl="8">
      <w:numFmt w:val="bullet"/>
      <w:lvlText w:val="•"/>
      <w:lvlJc w:val="left"/>
      <w:pPr>
        <w:ind w:left="8209" w:hanging="387"/>
      </w:pPr>
      <w:rPr>
        <w:rFonts w:hint="default"/>
        <w:lang w:val="ro-RO" w:eastAsia="en-US" w:bidi="ar-SA"/>
      </w:rPr>
    </w:lvl>
  </w:abstractNum>
  <w:abstractNum w:abstractNumId="11" w15:restartNumberingAfterBreak="0">
    <w:nsid w:val="05C04940"/>
    <w:multiLevelType w:val="multilevel"/>
    <w:tmpl w:val="B3C28B96"/>
    <w:lvl w:ilvl="0">
      <w:start w:val="2"/>
      <w:numFmt w:val="decimal"/>
      <w:lvlText w:val="%1"/>
      <w:lvlJc w:val="left"/>
      <w:pPr>
        <w:ind w:left="766" w:hanging="387"/>
      </w:pPr>
      <w:rPr>
        <w:rFonts w:hint="default"/>
        <w:lang w:val="ro-RO" w:eastAsia="en-US" w:bidi="ar-SA"/>
      </w:rPr>
    </w:lvl>
    <w:lvl w:ilvl="1">
      <w:start w:val="2"/>
      <w:numFmt w:val="decimal"/>
      <w:lvlText w:val="%1.%2."/>
      <w:lvlJc w:val="left"/>
      <w:pPr>
        <w:ind w:left="766" w:hanging="387"/>
      </w:pPr>
      <w:rPr>
        <w:rFonts w:ascii="Times New Roman" w:eastAsia="Times New Roman" w:hAnsi="Times New Roman" w:cs="Times New Roman" w:hint="default"/>
        <w:w w:val="100"/>
        <w:sz w:val="22"/>
        <w:szCs w:val="22"/>
        <w:lang w:val="ro-RO" w:eastAsia="en-US" w:bidi="ar-SA"/>
      </w:rPr>
    </w:lvl>
    <w:lvl w:ilvl="2">
      <w:start w:val="1"/>
      <w:numFmt w:val="decimal"/>
      <w:lvlText w:val="%1.%2.%3"/>
      <w:lvlJc w:val="left"/>
      <w:pPr>
        <w:ind w:left="1820" w:hanging="720"/>
        <w:jc w:val="right"/>
      </w:pPr>
      <w:rPr>
        <w:rFonts w:ascii="Times New Roman" w:eastAsia="Times New Roman" w:hAnsi="Times New Roman" w:cs="Times New Roman" w:hint="default"/>
        <w:w w:val="100"/>
        <w:sz w:val="22"/>
        <w:szCs w:val="22"/>
        <w:lang w:val="ro-RO" w:eastAsia="en-US" w:bidi="ar-SA"/>
      </w:rPr>
    </w:lvl>
    <w:lvl w:ilvl="3">
      <w:numFmt w:val="bullet"/>
      <w:lvlText w:val="•"/>
      <w:lvlJc w:val="left"/>
      <w:pPr>
        <w:ind w:left="3674" w:hanging="720"/>
      </w:pPr>
      <w:rPr>
        <w:rFonts w:hint="default"/>
        <w:lang w:val="ro-RO" w:eastAsia="en-US" w:bidi="ar-SA"/>
      </w:rPr>
    </w:lvl>
    <w:lvl w:ilvl="4">
      <w:numFmt w:val="bullet"/>
      <w:lvlText w:val="•"/>
      <w:lvlJc w:val="left"/>
      <w:pPr>
        <w:ind w:left="4602" w:hanging="720"/>
      </w:pPr>
      <w:rPr>
        <w:rFonts w:hint="default"/>
        <w:lang w:val="ro-RO" w:eastAsia="en-US" w:bidi="ar-SA"/>
      </w:rPr>
    </w:lvl>
    <w:lvl w:ilvl="5">
      <w:numFmt w:val="bullet"/>
      <w:lvlText w:val="•"/>
      <w:lvlJc w:val="left"/>
      <w:pPr>
        <w:ind w:left="5529" w:hanging="720"/>
      </w:pPr>
      <w:rPr>
        <w:rFonts w:hint="default"/>
        <w:lang w:val="ro-RO" w:eastAsia="en-US" w:bidi="ar-SA"/>
      </w:rPr>
    </w:lvl>
    <w:lvl w:ilvl="6">
      <w:numFmt w:val="bullet"/>
      <w:lvlText w:val="•"/>
      <w:lvlJc w:val="left"/>
      <w:pPr>
        <w:ind w:left="6456" w:hanging="720"/>
      </w:pPr>
      <w:rPr>
        <w:rFonts w:hint="default"/>
        <w:lang w:val="ro-RO" w:eastAsia="en-US" w:bidi="ar-SA"/>
      </w:rPr>
    </w:lvl>
    <w:lvl w:ilvl="7">
      <w:numFmt w:val="bullet"/>
      <w:lvlText w:val="•"/>
      <w:lvlJc w:val="left"/>
      <w:pPr>
        <w:ind w:left="7384" w:hanging="720"/>
      </w:pPr>
      <w:rPr>
        <w:rFonts w:hint="default"/>
        <w:lang w:val="ro-RO" w:eastAsia="en-US" w:bidi="ar-SA"/>
      </w:rPr>
    </w:lvl>
    <w:lvl w:ilvl="8">
      <w:numFmt w:val="bullet"/>
      <w:lvlText w:val="•"/>
      <w:lvlJc w:val="left"/>
      <w:pPr>
        <w:ind w:left="8311" w:hanging="720"/>
      </w:pPr>
      <w:rPr>
        <w:rFonts w:hint="default"/>
        <w:lang w:val="ro-RO" w:eastAsia="en-US" w:bidi="ar-SA"/>
      </w:rPr>
    </w:lvl>
  </w:abstractNum>
  <w:abstractNum w:abstractNumId="12"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0B753F23"/>
    <w:multiLevelType w:val="hybridMultilevel"/>
    <w:tmpl w:val="B870184C"/>
    <w:lvl w:ilvl="0" w:tplc="6C54756C">
      <w:start w:val="1"/>
      <w:numFmt w:val="lowerRoman"/>
      <w:lvlText w:val="%1."/>
      <w:lvlJc w:val="left"/>
      <w:pPr>
        <w:ind w:left="1131" w:hanging="507"/>
        <w:jc w:val="right"/>
      </w:pPr>
      <w:rPr>
        <w:rFonts w:ascii="Times New Roman" w:eastAsia="Times New Roman" w:hAnsi="Times New Roman" w:cs="Times New Roman" w:hint="default"/>
        <w:i w:val="0"/>
        <w:iCs/>
        <w:spacing w:val="0"/>
        <w:w w:val="100"/>
        <w:sz w:val="22"/>
        <w:szCs w:val="22"/>
        <w:lang w:val="ro-RO" w:eastAsia="en-US" w:bidi="ar-SA"/>
      </w:rPr>
    </w:lvl>
    <w:lvl w:ilvl="1" w:tplc="ED50A168">
      <w:numFmt w:val="bullet"/>
      <w:lvlText w:val="•"/>
      <w:lvlJc w:val="left"/>
      <w:pPr>
        <w:ind w:left="2042" w:hanging="507"/>
      </w:pPr>
      <w:rPr>
        <w:rFonts w:hint="default"/>
        <w:lang w:val="ro-RO" w:eastAsia="en-US" w:bidi="ar-SA"/>
      </w:rPr>
    </w:lvl>
    <w:lvl w:ilvl="2" w:tplc="BDAE40FC">
      <w:numFmt w:val="bullet"/>
      <w:lvlText w:val="•"/>
      <w:lvlJc w:val="left"/>
      <w:pPr>
        <w:ind w:left="2945" w:hanging="507"/>
      </w:pPr>
      <w:rPr>
        <w:rFonts w:hint="default"/>
        <w:lang w:val="ro-RO" w:eastAsia="en-US" w:bidi="ar-SA"/>
      </w:rPr>
    </w:lvl>
    <w:lvl w:ilvl="3" w:tplc="705A9B22">
      <w:numFmt w:val="bullet"/>
      <w:lvlText w:val="•"/>
      <w:lvlJc w:val="left"/>
      <w:pPr>
        <w:ind w:left="3847" w:hanging="507"/>
      </w:pPr>
      <w:rPr>
        <w:rFonts w:hint="default"/>
        <w:lang w:val="ro-RO" w:eastAsia="en-US" w:bidi="ar-SA"/>
      </w:rPr>
    </w:lvl>
    <w:lvl w:ilvl="4" w:tplc="F7B0B534">
      <w:numFmt w:val="bullet"/>
      <w:lvlText w:val="•"/>
      <w:lvlJc w:val="left"/>
      <w:pPr>
        <w:ind w:left="4750" w:hanging="507"/>
      </w:pPr>
      <w:rPr>
        <w:rFonts w:hint="default"/>
        <w:lang w:val="ro-RO" w:eastAsia="en-US" w:bidi="ar-SA"/>
      </w:rPr>
    </w:lvl>
    <w:lvl w:ilvl="5" w:tplc="176E266A">
      <w:numFmt w:val="bullet"/>
      <w:lvlText w:val="•"/>
      <w:lvlJc w:val="left"/>
      <w:pPr>
        <w:ind w:left="5653" w:hanging="507"/>
      </w:pPr>
      <w:rPr>
        <w:rFonts w:hint="default"/>
        <w:lang w:val="ro-RO" w:eastAsia="en-US" w:bidi="ar-SA"/>
      </w:rPr>
    </w:lvl>
    <w:lvl w:ilvl="6" w:tplc="37C047FE">
      <w:numFmt w:val="bullet"/>
      <w:lvlText w:val="•"/>
      <w:lvlJc w:val="left"/>
      <w:pPr>
        <w:ind w:left="6555" w:hanging="507"/>
      </w:pPr>
      <w:rPr>
        <w:rFonts w:hint="default"/>
        <w:lang w:val="ro-RO" w:eastAsia="en-US" w:bidi="ar-SA"/>
      </w:rPr>
    </w:lvl>
    <w:lvl w:ilvl="7" w:tplc="52980740">
      <w:numFmt w:val="bullet"/>
      <w:lvlText w:val="•"/>
      <w:lvlJc w:val="left"/>
      <w:pPr>
        <w:ind w:left="7458" w:hanging="507"/>
      </w:pPr>
      <w:rPr>
        <w:rFonts w:hint="default"/>
        <w:lang w:val="ro-RO" w:eastAsia="en-US" w:bidi="ar-SA"/>
      </w:rPr>
    </w:lvl>
    <w:lvl w:ilvl="8" w:tplc="83C00176">
      <w:numFmt w:val="bullet"/>
      <w:lvlText w:val="•"/>
      <w:lvlJc w:val="left"/>
      <w:pPr>
        <w:ind w:left="8361" w:hanging="507"/>
      </w:pPr>
      <w:rPr>
        <w:rFonts w:hint="default"/>
        <w:lang w:val="ro-RO" w:eastAsia="en-US" w:bidi="ar-SA"/>
      </w:rPr>
    </w:lvl>
  </w:abstractNum>
  <w:abstractNum w:abstractNumId="1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D837E9E"/>
    <w:multiLevelType w:val="hybridMultilevel"/>
    <w:tmpl w:val="3BC8B650"/>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E35820"/>
    <w:multiLevelType w:val="hybridMultilevel"/>
    <w:tmpl w:val="F7CA8B3A"/>
    <w:lvl w:ilvl="0" w:tplc="DA208112">
      <w:start w:val="1"/>
      <w:numFmt w:val="decimal"/>
      <w:lvlText w:val="(%1)"/>
      <w:lvlJc w:val="left"/>
      <w:pPr>
        <w:ind w:left="742" w:hanging="317"/>
      </w:pPr>
      <w:rPr>
        <w:rFonts w:hint="default"/>
        <w:w w:val="100"/>
        <w:lang w:val="ro-RO" w:eastAsia="en-US" w:bidi="ar-SA"/>
      </w:rPr>
    </w:lvl>
    <w:lvl w:ilvl="1" w:tplc="F788D9B6">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9398BE18">
      <w:numFmt w:val="bullet"/>
      <w:lvlText w:val="•"/>
      <w:lvlJc w:val="left"/>
      <w:pPr>
        <w:ind w:left="2427" w:hanging="360"/>
      </w:pPr>
      <w:rPr>
        <w:rFonts w:hint="default"/>
        <w:lang w:val="ro-RO" w:eastAsia="en-US" w:bidi="ar-SA"/>
      </w:rPr>
    </w:lvl>
    <w:lvl w:ilvl="3" w:tplc="4AC27AF0">
      <w:numFmt w:val="bullet"/>
      <w:lvlText w:val="•"/>
      <w:lvlJc w:val="left"/>
      <w:pPr>
        <w:ind w:left="3394" w:hanging="360"/>
      </w:pPr>
      <w:rPr>
        <w:rFonts w:hint="default"/>
        <w:lang w:val="ro-RO" w:eastAsia="en-US" w:bidi="ar-SA"/>
      </w:rPr>
    </w:lvl>
    <w:lvl w:ilvl="4" w:tplc="E362AB34">
      <w:numFmt w:val="bullet"/>
      <w:lvlText w:val="•"/>
      <w:lvlJc w:val="left"/>
      <w:pPr>
        <w:ind w:left="4362" w:hanging="360"/>
      </w:pPr>
      <w:rPr>
        <w:rFonts w:hint="default"/>
        <w:lang w:val="ro-RO" w:eastAsia="en-US" w:bidi="ar-SA"/>
      </w:rPr>
    </w:lvl>
    <w:lvl w:ilvl="5" w:tplc="816A2538">
      <w:numFmt w:val="bullet"/>
      <w:lvlText w:val="•"/>
      <w:lvlJc w:val="left"/>
      <w:pPr>
        <w:ind w:left="5329" w:hanging="360"/>
      </w:pPr>
      <w:rPr>
        <w:rFonts w:hint="default"/>
        <w:lang w:val="ro-RO" w:eastAsia="en-US" w:bidi="ar-SA"/>
      </w:rPr>
    </w:lvl>
    <w:lvl w:ilvl="6" w:tplc="4EF8032C">
      <w:numFmt w:val="bullet"/>
      <w:lvlText w:val="•"/>
      <w:lvlJc w:val="left"/>
      <w:pPr>
        <w:ind w:left="6296" w:hanging="360"/>
      </w:pPr>
      <w:rPr>
        <w:rFonts w:hint="default"/>
        <w:lang w:val="ro-RO" w:eastAsia="en-US" w:bidi="ar-SA"/>
      </w:rPr>
    </w:lvl>
    <w:lvl w:ilvl="7" w:tplc="0038CBF8">
      <w:numFmt w:val="bullet"/>
      <w:lvlText w:val="•"/>
      <w:lvlJc w:val="left"/>
      <w:pPr>
        <w:ind w:left="7264" w:hanging="360"/>
      </w:pPr>
      <w:rPr>
        <w:rFonts w:hint="default"/>
        <w:lang w:val="ro-RO" w:eastAsia="en-US" w:bidi="ar-SA"/>
      </w:rPr>
    </w:lvl>
    <w:lvl w:ilvl="8" w:tplc="74E299B2">
      <w:numFmt w:val="bullet"/>
      <w:lvlText w:val="•"/>
      <w:lvlJc w:val="left"/>
      <w:pPr>
        <w:ind w:left="8231" w:hanging="360"/>
      </w:pPr>
      <w:rPr>
        <w:rFonts w:hint="default"/>
        <w:lang w:val="ro-RO" w:eastAsia="en-US" w:bidi="ar-SA"/>
      </w:rPr>
    </w:lvl>
  </w:abstractNum>
  <w:abstractNum w:abstractNumId="17"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937736"/>
    <w:multiLevelType w:val="hybridMultilevel"/>
    <w:tmpl w:val="51D6F7B6"/>
    <w:lvl w:ilvl="0" w:tplc="BB0C5CC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9" w15:restartNumberingAfterBreak="0">
    <w:nsid w:val="155C1800"/>
    <w:multiLevelType w:val="hybridMultilevel"/>
    <w:tmpl w:val="F2BEF878"/>
    <w:lvl w:ilvl="0" w:tplc="D60039EA">
      <w:numFmt w:val="bullet"/>
      <w:lvlText w:val=""/>
      <w:lvlJc w:val="left"/>
      <w:pPr>
        <w:ind w:left="1820" w:hanging="360"/>
      </w:pPr>
      <w:rPr>
        <w:rFonts w:ascii="Wingdings" w:eastAsia="Wingdings" w:hAnsi="Wingdings" w:cs="Wingdings" w:hint="default"/>
        <w:w w:val="100"/>
        <w:sz w:val="22"/>
        <w:szCs w:val="22"/>
        <w:lang w:val="ro-RO" w:eastAsia="en-US" w:bidi="ar-SA"/>
      </w:rPr>
    </w:lvl>
    <w:lvl w:ilvl="1" w:tplc="4098900C">
      <w:numFmt w:val="bullet"/>
      <w:lvlText w:val="•"/>
      <w:lvlJc w:val="left"/>
      <w:pPr>
        <w:ind w:left="2654" w:hanging="360"/>
      </w:pPr>
      <w:rPr>
        <w:rFonts w:hint="default"/>
        <w:lang w:val="ro-RO" w:eastAsia="en-US" w:bidi="ar-SA"/>
      </w:rPr>
    </w:lvl>
    <w:lvl w:ilvl="2" w:tplc="86620730">
      <w:numFmt w:val="bullet"/>
      <w:lvlText w:val="•"/>
      <w:lvlJc w:val="left"/>
      <w:pPr>
        <w:ind w:left="3489" w:hanging="360"/>
      </w:pPr>
      <w:rPr>
        <w:rFonts w:hint="default"/>
        <w:lang w:val="ro-RO" w:eastAsia="en-US" w:bidi="ar-SA"/>
      </w:rPr>
    </w:lvl>
    <w:lvl w:ilvl="3" w:tplc="2FEAA28E">
      <w:numFmt w:val="bullet"/>
      <w:lvlText w:val="•"/>
      <w:lvlJc w:val="left"/>
      <w:pPr>
        <w:ind w:left="4323" w:hanging="360"/>
      </w:pPr>
      <w:rPr>
        <w:rFonts w:hint="default"/>
        <w:lang w:val="ro-RO" w:eastAsia="en-US" w:bidi="ar-SA"/>
      </w:rPr>
    </w:lvl>
    <w:lvl w:ilvl="4" w:tplc="A94E84C2">
      <w:numFmt w:val="bullet"/>
      <w:lvlText w:val="•"/>
      <w:lvlJc w:val="left"/>
      <w:pPr>
        <w:ind w:left="5158" w:hanging="360"/>
      </w:pPr>
      <w:rPr>
        <w:rFonts w:hint="default"/>
        <w:lang w:val="ro-RO" w:eastAsia="en-US" w:bidi="ar-SA"/>
      </w:rPr>
    </w:lvl>
    <w:lvl w:ilvl="5" w:tplc="90FC9366">
      <w:numFmt w:val="bullet"/>
      <w:lvlText w:val="•"/>
      <w:lvlJc w:val="left"/>
      <w:pPr>
        <w:ind w:left="5993" w:hanging="360"/>
      </w:pPr>
      <w:rPr>
        <w:rFonts w:hint="default"/>
        <w:lang w:val="ro-RO" w:eastAsia="en-US" w:bidi="ar-SA"/>
      </w:rPr>
    </w:lvl>
    <w:lvl w:ilvl="6" w:tplc="49EAF9FA">
      <w:numFmt w:val="bullet"/>
      <w:lvlText w:val="•"/>
      <w:lvlJc w:val="left"/>
      <w:pPr>
        <w:ind w:left="6827" w:hanging="360"/>
      </w:pPr>
      <w:rPr>
        <w:rFonts w:hint="default"/>
        <w:lang w:val="ro-RO" w:eastAsia="en-US" w:bidi="ar-SA"/>
      </w:rPr>
    </w:lvl>
    <w:lvl w:ilvl="7" w:tplc="7610B57C">
      <w:numFmt w:val="bullet"/>
      <w:lvlText w:val="•"/>
      <w:lvlJc w:val="left"/>
      <w:pPr>
        <w:ind w:left="7662" w:hanging="360"/>
      </w:pPr>
      <w:rPr>
        <w:rFonts w:hint="default"/>
        <w:lang w:val="ro-RO" w:eastAsia="en-US" w:bidi="ar-SA"/>
      </w:rPr>
    </w:lvl>
    <w:lvl w:ilvl="8" w:tplc="C9C8A7C0">
      <w:numFmt w:val="bullet"/>
      <w:lvlText w:val="•"/>
      <w:lvlJc w:val="left"/>
      <w:pPr>
        <w:ind w:left="8497" w:hanging="360"/>
      </w:pPr>
      <w:rPr>
        <w:rFonts w:hint="default"/>
        <w:lang w:val="ro-RO" w:eastAsia="en-US" w:bidi="ar-SA"/>
      </w:rPr>
    </w:lvl>
  </w:abstractNum>
  <w:abstractNum w:abstractNumId="2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16CC4D00"/>
    <w:multiLevelType w:val="hybridMultilevel"/>
    <w:tmpl w:val="B0B455A8"/>
    <w:lvl w:ilvl="0" w:tplc="04090001">
      <w:start w:val="1"/>
      <w:numFmt w:val="bullet"/>
      <w:lvlText w:val=""/>
      <w:lvlJc w:val="left"/>
      <w:pPr>
        <w:ind w:left="740" w:hanging="360"/>
      </w:pPr>
      <w:rPr>
        <w:rFonts w:ascii="Symbol" w:hAnsi="Symbol" w:hint="default"/>
        <w:w w:val="100"/>
        <w:lang w:val="ro-RO" w:eastAsia="en-US" w:bidi="ar-SA"/>
      </w:rPr>
    </w:lvl>
    <w:lvl w:ilvl="1" w:tplc="31BA05F4">
      <w:numFmt w:val="bullet"/>
      <w:lvlText w:val="•"/>
      <w:lvlJc w:val="left"/>
      <w:pPr>
        <w:ind w:left="1682" w:hanging="360"/>
      </w:pPr>
      <w:rPr>
        <w:rFonts w:hint="default"/>
        <w:lang w:val="ro-RO" w:eastAsia="en-US" w:bidi="ar-SA"/>
      </w:rPr>
    </w:lvl>
    <w:lvl w:ilvl="2" w:tplc="DB3AD60C">
      <w:numFmt w:val="bullet"/>
      <w:lvlText w:val="•"/>
      <w:lvlJc w:val="left"/>
      <w:pPr>
        <w:ind w:left="2625" w:hanging="360"/>
      </w:pPr>
      <w:rPr>
        <w:rFonts w:hint="default"/>
        <w:lang w:val="ro-RO" w:eastAsia="en-US" w:bidi="ar-SA"/>
      </w:rPr>
    </w:lvl>
    <w:lvl w:ilvl="3" w:tplc="419C7780">
      <w:numFmt w:val="bullet"/>
      <w:lvlText w:val="•"/>
      <w:lvlJc w:val="left"/>
      <w:pPr>
        <w:ind w:left="3567" w:hanging="360"/>
      </w:pPr>
      <w:rPr>
        <w:rFonts w:hint="default"/>
        <w:lang w:val="ro-RO" w:eastAsia="en-US" w:bidi="ar-SA"/>
      </w:rPr>
    </w:lvl>
    <w:lvl w:ilvl="4" w:tplc="0BD8CEFA">
      <w:numFmt w:val="bullet"/>
      <w:lvlText w:val="•"/>
      <w:lvlJc w:val="left"/>
      <w:pPr>
        <w:ind w:left="4510" w:hanging="360"/>
      </w:pPr>
      <w:rPr>
        <w:rFonts w:hint="default"/>
        <w:lang w:val="ro-RO" w:eastAsia="en-US" w:bidi="ar-SA"/>
      </w:rPr>
    </w:lvl>
    <w:lvl w:ilvl="5" w:tplc="F4F04A78">
      <w:numFmt w:val="bullet"/>
      <w:lvlText w:val="•"/>
      <w:lvlJc w:val="left"/>
      <w:pPr>
        <w:ind w:left="5453" w:hanging="360"/>
      </w:pPr>
      <w:rPr>
        <w:rFonts w:hint="default"/>
        <w:lang w:val="ro-RO" w:eastAsia="en-US" w:bidi="ar-SA"/>
      </w:rPr>
    </w:lvl>
    <w:lvl w:ilvl="6" w:tplc="2D7C66DC">
      <w:numFmt w:val="bullet"/>
      <w:lvlText w:val="•"/>
      <w:lvlJc w:val="left"/>
      <w:pPr>
        <w:ind w:left="6395" w:hanging="360"/>
      </w:pPr>
      <w:rPr>
        <w:rFonts w:hint="default"/>
        <w:lang w:val="ro-RO" w:eastAsia="en-US" w:bidi="ar-SA"/>
      </w:rPr>
    </w:lvl>
    <w:lvl w:ilvl="7" w:tplc="7D5A54E4">
      <w:numFmt w:val="bullet"/>
      <w:lvlText w:val="•"/>
      <w:lvlJc w:val="left"/>
      <w:pPr>
        <w:ind w:left="7338" w:hanging="360"/>
      </w:pPr>
      <w:rPr>
        <w:rFonts w:hint="default"/>
        <w:lang w:val="ro-RO" w:eastAsia="en-US" w:bidi="ar-SA"/>
      </w:rPr>
    </w:lvl>
    <w:lvl w:ilvl="8" w:tplc="0F8E26C8">
      <w:numFmt w:val="bullet"/>
      <w:lvlText w:val="•"/>
      <w:lvlJc w:val="left"/>
      <w:pPr>
        <w:ind w:left="8281" w:hanging="360"/>
      </w:pPr>
      <w:rPr>
        <w:rFonts w:hint="default"/>
        <w:lang w:val="ro-RO" w:eastAsia="en-US" w:bidi="ar-SA"/>
      </w:rPr>
    </w:lvl>
  </w:abstractNum>
  <w:abstractNum w:abstractNumId="22" w15:restartNumberingAfterBreak="0">
    <w:nsid w:val="179A1CC0"/>
    <w:multiLevelType w:val="hybridMultilevel"/>
    <w:tmpl w:val="4D7AD2E2"/>
    <w:lvl w:ilvl="0" w:tplc="E9EEE4DE">
      <w:start w:val="1"/>
      <w:numFmt w:val="decimal"/>
      <w:lvlText w:val="(%1)"/>
      <w:lvlJc w:val="left"/>
      <w:pPr>
        <w:ind w:left="380" w:hanging="319"/>
      </w:pPr>
      <w:rPr>
        <w:rFonts w:ascii="Times New Roman" w:eastAsia="Times New Roman" w:hAnsi="Times New Roman" w:cs="Times New Roman" w:hint="default"/>
        <w:w w:val="100"/>
        <w:sz w:val="22"/>
        <w:szCs w:val="22"/>
        <w:lang w:val="ro-RO" w:eastAsia="en-US" w:bidi="ar-SA"/>
      </w:rPr>
    </w:lvl>
    <w:lvl w:ilvl="1" w:tplc="CEAE7146">
      <w:numFmt w:val="bullet"/>
      <w:lvlText w:val="•"/>
      <w:lvlJc w:val="left"/>
      <w:pPr>
        <w:ind w:left="1358" w:hanging="319"/>
      </w:pPr>
      <w:rPr>
        <w:rFonts w:hint="default"/>
        <w:lang w:val="ro-RO" w:eastAsia="en-US" w:bidi="ar-SA"/>
      </w:rPr>
    </w:lvl>
    <w:lvl w:ilvl="2" w:tplc="01708110">
      <w:numFmt w:val="bullet"/>
      <w:lvlText w:val="•"/>
      <w:lvlJc w:val="left"/>
      <w:pPr>
        <w:ind w:left="2337" w:hanging="319"/>
      </w:pPr>
      <w:rPr>
        <w:rFonts w:hint="default"/>
        <w:lang w:val="ro-RO" w:eastAsia="en-US" w:bidi="ar-SA"/>
      </w:rPr>
    </w:lvl>
    <w:lvl w:ilvl="3" w:tplc="A56CC0CE">
      <w:numFmt w:val="bullet"/>
      <w:lvlText w:val="•"/>
      <w:lvlJc w:val="left"/>
      <w:pPr>
        <w:ind w:left="3315" w:hanging="319"/>
      </w:pPr>
      <w:rPr>
        <w:rFonts w:hint="default"/>
        <w:lang w:val="ro-RO" w:eastAsia="en-US" w:bidi="ar-SA"/>
      </w:rPr>
    </w:lvl>
    <w:lvl w:ilvl="4" w:tplc="3FBEB642">
      <w:numFmt w:val="bullet"/>
      <w:lvlText w:val="•"/>
      <w:lvlJc w:val="left"/>
      <w:pPr>
        <w:ind w:left="4294" w:hanging="319"/>
      </w:pPr>
      <w:rPr>
        <w:rFonts w:hint="default"/>
        <w:lang w:val="ro-RO" w:eastAsia="en-US" w:bidi="ar-SA"/>
      </w:rPr>
    </w:lvl>
    <w:lvl w:ilvl="5" w:tplc="8256A6E2">
      <w:numFmt w:val="bullet"/>
      <w:lvlText w:val="•"/>
      <w:lvlJc w:val="left"/>
      <w:pPr>
        <w:ind w:left="5273" w:hanging="319"/>
      </w:pPr>
      <w:rPr>
        <w:rFonts w:hint="default"/>
        <w:lang w:val="ro-RO" w:eastAsia="en-US" w:bidi="ar-SA"/>
      </w:rPr>
    </w:lvl>
    <w:lvl w:ilvl="6" w:tplc="BA46A0B8">
      <w:numFmt w:val="bullet"/>
      <w:lvlText w:val="•"/>
      <w:lvlJc w:val="left"/>
      <w:pPr>
        <w:ind w:left="6251" w:hanging="319"/>
      </w:pPr>
      <w:rPr>
        <w:rFonts w:hint="default"/>
        <w:lang w:val="ro-RO" w:eastAsia="en-US" w:bidi="ar-SA"/>
      </w:rPr>
    </w:lvl>
    <w:lvl w:ilvl="7" w:tplc="426A6B6E">
      <w:numFmt w:val="bullet"/>
      <w:lvlText w:val="•"/>
      <w:lvlJc w:val="left"/>
      <w:pPr>
        <w:ind w:left="7230" w:hanging="319"/>
      </w:pPr>
      <w:rPr>
        <w:rFonts w:hint="default"/>
        <w:lang w:val="ro-RO" w:eastAsia="en-US" w:bidi="ar-SA"/>
      </w:rPr>
    </w:lvl>
    <w:lvl w:ilvl="8" w:tplc="DF08C3B2">
      <w:numFmt w:val="bullet"/>
      <w:lvlText w:val="•"/>
      <w:lvlJc w:val="left"/>
      <w:pPr>
        <w:ind w:left="8209" w:hanging="319"/>
      </w:pPr>
      <w:rPr>
        <w:rFonts w:hint="default"/>
        <w:lang w:val="ro-RO" w:eastAsia="en-US" w:bidi="ar-SA"/>
      </w:rPr>
    </w:lvl>
  </w:abstractNum>
  <w:abstractNum w:abstractNumId="23" w15:restartNumberingAfterBreak="0">
    <w:nsid w:val="17C46341"/>
    <w:multiLevelType w:val="hybridMultilevel"/>
    <w:tmpl w:val="E09427CE"/>
    <w:lvl w:ilvl="0" w:tplc="9476DB2A">
      <w:start w:val="1"/>
      <w:numFmt w:val="upperRoman"/>
      <w:lvlText w:val="%1."/>
      <w:lvlJc w:val="left"/>
      <w:pPr>
        <w:ind w:left="380" w:hanging="197"/>
      </w:pPr>
      <w:rPr>
        <w:rFonts w:ascii="Times New Roman" w:eastAsia="Times New Roman" w:hAnsi="Times New Roman" w:cs="Times New Roman" w:hint="default"/>
        <w:b/>
        <w:bCs/>
        <w:w w:val="100"/>
        <w:sz w:val="22"/>
        <w:szCs w:val="22"/>
        <w:lang w:val="ro-RO" w:eastAsia="en-US" w:bidi="ar-SA"/>
      </w:rPr>
    </w:lvl>
    <w:lvl w:ilvl="1" w:tplc="587E63E4">
      <w:numFmt w:val="bullet"/>
      <w:lvlText w:val="•"/>
      <w:lvlJc w:val="left"/>
      <w:pPr>
        <w:ind w:left="1358" w:hanging="197"/>
      </w:pPr>
      <w:rPr>
        <w:rFonts w:hint="default"/>
        <w:lang w:val="ro-RO" w:eastAsia="en-US" w:bidi="ar-SA"/>
      </w:rPr>
    </w:lvl>
    <w:lvl w:ilvl="2" w:tplc="C02267D4">
      <w:numFmt w:val="bullet"/>
      <w:lvlText w:val="•"/>
      <w:lvlJc w:val="left"/>
      <w:pPr>
        <w:ind w:left="2337" w:hanging="197"/>
      </w:pPr>
      <w:rPr>
        <w:rFonts w:hint="default"/>
        <w:lang w:val="ro-RO" w:eastAsia="en-US" w:bidi="ar-SA"/>
      </w:rPr>
    </w:lvl>
    <w:lvl w:ilvl="3" w:tplc="BE7896BC">
      <w:numFmt w:val="bullet"/>
      <w:lvlText w:val="•"/>
      <w:lvlJc w:val="left"/>
      <w:pPr>
        <w:ind w:left="3315" w:hanging="197"/>
      </w:pPr>
      <w:rPr>
        <w:rFonts w:hint="default"/>
        <w:lang w:val="ro-RO" w:eastAsia="en-US" w:bidi="ar-SA"/>
      </w:rPr>
    </w:lvl>
    <w:lvl w:ilvl="4" w:tplc="1F38EE0E">
      <w:numFmt w:val="bullet"/>
      <w:lvlText w:val="•"/>
      <w:lvlJc w:val="left"/>
      <w:pPr>
        <w:ind w:left="4294" w:hanging="197"/>
      </w:pPr>
      <w:rPr>
        <w:rFonts w:hint="default"/>
        <w:lang w:val="ro-RO" w:eastAsia="en-US" w:bidi="ar-SA"/>
      </w:rPr>
    </w:lvl>
    <w:lvl w:ilvl="5" w:tplc="55DC2D1E">
      <w:numFmt w:val="bullet"/>
      <w:lvlText w:val="•"/>
      <w:lvlJc w:val="left"/>
      <w:pPr>
        <w:ind w:left="5273" w:hanging="197"/>
      </w:pPr>
      <w:rPr>
        <w:rFonts w:hint="default"/>
        <w:lang w:val="ro-RO" w:eastAsia="en-US" w:bidi="ar-SA"/>
      </w:rPr>
    </w:lvl>
    <w:lvl w:ilvl="6" w:tplc="60DC6B38">
      <w:numFmt w:val="bullet"/>
      <w:lvlText w:val="•"/>
      <w:lvlJc w:val="left"/>
      <w:pPr>
        <w:ind w:left="6251" w:hanging="197"/>
      </w:pPr>
      <w:rPr>
        <w:rFonts w:hint="default"/>
        <w:lang w:val="ro-RO" w:eastAsia="en-US" w:bidi="ar-SA"/>
      </w:rPr>
    </w:lvl>
    <w:lvl w:ilvl="7" w:tplc="D82E1F7A">
      <w:numFmt w:val="bullet"/>
      <w:lvlText w:val="•"/>
      <w:lvlJc w:val="left"/>
      <w:pPr>
        <w:ind w:left="7230" w:hanging="197"/>
      </w:pPr>
      <w:rPr>
        <w:rFonts w:hint="default"/>
        <w:lang w:val="ro-RO" w:eastAsia="en-US" w:bidi="ar-SA"/>
      </w:rPr>
    </w:lvl>
    <w:lvl w:ilvl="8" w:tplc="E06EA182">
      <w:numFmt w:val="bullet"/>
      <w:lvlText w:val="•"/>
      <w:lvlJc w:val="left"/>
      <w:pPr>
        <w:ind w:left="8209" w:hanging="197"/>
      </w:pPr>
      <w:rPr>
        <w:rFonts w:hint="default"/>
        <w:lang w:val="ro-RO" w:eastAsia="en-US" w:bidi="ar-SA"/>
      </w:rPr>
    </w:lvl>
  </w:abstractNum>
  <w:abstractNum w:abstractNumId="24" w15:restartNumberingAfterBreak="0">
    <w:nsid w:val="1A821B9F"/>
    <w:multiLevelType w:val="hybridMultilevel"/>
    <w:tmpl w:val="BBF2E884"/>
    <w:lvl w:ilvl="0" w:tplc="AF8C2D26">
      <w:numFmt w:val="bullet"/>
      <w:lvlText w:val=""/>
      <w:lvlJc w:val="left"/>
      <w:pPr>
        <w:ind w:left="1100" w:hanging="360"/>
      </w:pPr>
      <w:rPr>
        <w:rFonts w:ascii="Symbol" w:eastAsia="Symbol" w:hAnsi="Symbol" w:cs="Symbol" w:hint="default"/>
        <w:w w:val="100"/>
        <w:sz w:val="22"/>
        <w:szCs w:val="22"/>
        <w:lang w:val="ro-RO" w:eastAsia="en-US" w:bidi="ar-SA"/>
      </w:rPr>
    </w:lvl>
    <w:lvl w:ilvl="1" w:tplc="7166C376">
      <w:numFmt w:val="bullet"/>
      <w:lvlText w:val="•"/>
      <w:lvlJc w:val="left"/>
      <w:pPr>
        <w:ind w:left="2006" w:hanging="360"/>
      </w:pPr>
      <w:rPr>
        <w:rFonts w:hint="default"/>
        <w:lang w:val="ro-RO" w:eastAsia="en-US" w:bidi="ar-SA"/>
      </w:rPr>
    </w:lvl>
    <w:lvl w:ilvl="2" w:tplc="41829DF4">
      <w:numFmt w:val="bullet"/>
      <w:lvlText w:val="•"/>
      <w:lvlJc w:val="left"/>
      <w:pPr>
        <w:ind w:left="2913" w:hanging="360"/>
      </w:pPr>
      <w:rPr>
        <w:rFonts w:hint="default"/>
        <w:lang w:val="ro-RO" w:eastAsia="en-US" w:bidi="ar-SA"/>
      </w:rPr>
    </w:lvl>
    <w:lvl w:ilvl="3" w:tplc="09F2E23E">
      <w:numFmt w:val="bullet"/>
      <w:lvlText w:val="•"/>
      <w:lvlJc w:val="left"/>
      <w:pPr>
        <w:ind w:left="3819" w:hanging="360"/>
      </w:pPr>
      <w:rPr>
        <w:rFonts w:hint="default"/>
        <w:lang w:val="ro-RO" w:eastAsia="en-US" w:bidi="ar-SA"/>
      </w:rPr>
    </w:lvl>
    <w:lvl w:ilvl="4" w:tplc="FCD62B58">
      <w:numFmt w:val="bullet"/>
      <w:lvlText w:val="•"/>
      <w:lvlJc w:val="left"/>
      <w:pPr>
        <w:ind w:left="4726" w:hanging="360"/>
      </w:pPr>
      <w:rPr>
        <w:rFonts w:hint="default"/>
        <w:lang w:val="ro-RO" w:eastAsia="en-US" w:bidi="ar-SA"/>
      </w:rPr>
    </w:lvl>
    <w:lvl w:ilvl="5" w:tplc="54441F48">
      <w:numFmt w:val="bullet"/>
      <w:lvlText w:val="•"/>
      <w:lvlJc w:val="left"/>
      <w:pPr>
        <w:ind w:left="5633" w:hanging="360"/>
      </w:pPr>
      <w:rPr>
        <w:rFonts w:hint="default"/>
        <w:lang w:val="ro-RO" w:eastAsia="en-US" w:bidi="ar-SA"/>
      </w:rPr>
    </w:lvl>
    <w:lvl w:ilvl="6" w:tplc="6AFA953E">
      <w:numFmt w:val="bullet"/>
      <w:lvlText w:val="•"/>
      <w:lvlJc w:val="left"/>
      <w:pPr>
        <w:ind w:left="6539" w:hanging="360"/>
      </w:pPr>
      <w:rPr>
        <w:rFonts w:hint="default"/>
        <w:lang w:val="ro-RO" w:eastAsia="en-US" w:bidi="ar-SA"/>
      </w:rPr>
    </w:lvl>
    <w:lvl w:ilvl="7" w:tplc="CFB84F96">
      <w:numFmt w:val="bullet"/>
      <w:lvlText w:val="•"/>
      <w:lvlJc w:val="left"/>
      <w:pPr>
        <w:ind w:left="7446" w:hanging="360"/>
      </w:pPr>
      <w:rPr>
        <w:rFonts w:hint="default"/>
        <w:lang w:val="ro-RO" w:eastAsia="en-US" w:bidi="ar-SA"/>
      </w:rPr>
    </w:lvl>
    <w:lvl w:ilvl="8" w:tplc="7F207A14">
      <w:numFmt w:val="bullet"/>
      <w:lvlText w:val="•"/>
      <w:lvlJc w:val="left"/>
      <w:pPr>
        <w:ind w:left="8353" w:hanging="360"/>
      </w:pPr>
      <w:rPr>
        <w:rFonts w:hint="default"/>
        <w:lang w:val="ro-RO" w:eastAsia="en-US" w:bidi="ar-SA"/>
      </w:rPr>
    </w:lvl>
  </w:abstractNum>
  <w:abstractNum w:abstractNumId="25" w15:restartNumberingAfterBreak="0">
    <w:nsid w:val="1BDB5576"/>
    <w:multiLevelType w:val="hybridMultilevel"/>
    <w:tmpl w:val="C778F32E"/>
    <w:lvl w:ilvl="0" w:tplc="DC369CA2">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867E2092">
      <w:numFmt w:val="bullet"/>
      <w:lvlText w:val=""/>
      <w:lvlJc w:val="left"/>
      <w:pPr>
        <w:ind w:left="1450" w:hanging="360"/>
      </w:pPr>
      <w:rPr>
        <w:rFonts w:ascii="Symbol" w:eastAsia="Symbol" w:hAnsi="Symbol" w:cs="Symbol" w:hint="default"/>
        <w:w w:val="100"/>
        <w:sz w:val="22"/>
        <w:szCs w:val="22"/>
        <w:lang w:val="ro-RO" w:eastAsia="en-US" w:bidi="ar-SA"/>
      </w:rPr>
    </w:lvl>
    <w:lvl w:ilvl="2" w:tplc="C8D42A28">
      <w:numFmt w:val="bullet"/>
      <w:lvlText w:val="•"/>
      <w:lvlJc w:val="left"/>
      <w:pPr>
        <w:ind w:left="2427" w:hanging="360"/>
      </w:pPr>
      <w:rPr>
        <w:rFonts w:hint="default"/>
        <w:lang w:val="ro-RO" w:eastAsia="en-US" w:bidi="ar-SA"/>
      </w:rPr>
    </w:lvl>
    <w:lvl w:ilvl="3" w:tplc="AA284354">
      <w:numFmt w:val="bullet"/>
      <w:lvlText w:val="•"/>
      <w:lvlJc w:val="left"/>
      <w:pPr>
        <w:ind w:left="3394" w:hanging="360"/>
      </w:pPr>
      <w:rPr>
        <w:rFonts w:hint="default"/>
        <w:lang w:val="ro-RO" w:eastAsia="en-US" w:bidi="ar-SA"/>
      </w:rPr>
    </w:lvl>
    <w:lvl w:ilvl="4" w:tplc="46048024">
      <w:numFmt w:val="bullet"/>
      <w:lvlText w:val="•"/>
      <w:lvlJc w:val="left"/>
      <w:pPr>
        <w:ind w:left="4362" w:hanging="360"/>
      </w:pPr>
      <w:rPr>
        <w:rFonts w:hint="default"/>
        <w:lang w:val="ro-RO" w:eastAsia="en-US" w:bidi="ar-SA"/>
      </w:rPr>
    </w:lvl>
    <w:lvl w:ilvl="5" w:tplc="5922C4E6">
      <w:numFmt w:val="bullet"/>
      <w:lvlText w:val="•"/>
      <w:lvlJc w:val="left"/>
      <w:pPr>
        <w:ind w:left="5329" w:hanging="360"/>
      </w:pPr>
      <w:rPr>
        <w:rFonts w:hint="default"/>
        <w:lang w:val="ro-RO" w:eastAsia="en-US" w:bidi="ar-SA"/>
      </w:rPr>
    </w:lvl>
    <w:lvl w:ilvl="6" w:tplc="656A2C6A">
      <w:numFmt w:val="bullet"/>
      <w:lvlText w:val="•"/>
      <w:lvlJc w:val="left"/>
      <w:pPr>
        <w:ind w:left="6296" w:hanging="360"/>
      </w:pPr>
      <w:rPr>
        <w:rFonts w:hint="default"/>
        <w:lang w:val="ro-RO" w:eastAsia="en-US" w:bidi="ar-SA"/>
      </w:rPr>
    </w:lvl>
    <w:lvl w:ilvl="7" w:tplc="26307CDA">
      <w:numFmt w:val="bullet"/>
      <w:lvlText w:val="•"/>
      <w:lvlJc w:val="left"/>
      <w:pPr>
        <w:ind w:left="7264" w:hanging="360"/>
      </w:pPr>
      <w:rPr>
        <w:rFonts w:hint="default"/>
        <w:lang w:val="ro-RO" w:eastAsia="en-US" w:bidi="ar-SA"/>
      </w:rPr>
    </w:lvl>
    <w:lvl w:ilvl="8" w:tplc="3B7A4156">
      <w:numFmt w:val="bullet"/>
      <w:lvlText w:val="•"/>
      <w:lvlJc w:val="left"/>
      <w:pPr>
        <w:ind w:left="8231" w:hanging="360"/>
      </w:pPr>
      <w:rPr>
        <w:rFonts w:hint="default"/>
        <w:lang w:val="ro-RO" w:eastAsia="en-US" w:bidi="ar-SA"/>
      </w:rPr>
    </w:lvl>
  </w:abstractNum>
  <w:abstractNum w:abstractNumId="26"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866D7"/>
    <w:multiLevelType w:val="hybridMultilevel"/>
    <w:tmpl w:val="2B5E0A42"/>
    <w:lvl w:ilvl="0" w:tplc="C24EE67A">
      <w:start w:val="1"/>
      <w:numFmt w:val="upperRoman"/>
      <w:lvlText w:val="%1."/>
      <w:lvlJc w:val="left"/>
      <w:pPr>
        <w:ind w:left="576" w:hanging="197"/>
      </w:pPr>
      <w:rPr>
        <w:rFonts w:ascii="Times New Roman" w:eastAsia="Times New Roman" w:hAnsi="Times New Roman" w:cs="Times New Roman" w:hint="default"/>
        <w:b/>
        <w:bCs/>
        <w:spacing w:val="-1"/>
        <w:w w:val="100"/>
        <w:sz w:val="22"/>
        <w:szCs w:val="22"/>
        <w:lang w:val="ro-RO" w:eastAsia="en-US" w:bidi="ar-SA"/>
      </w:rPr>
    </w:lvl>
    <w:lvl w:ilvl="1" w:tplc="74509A38">
      <w:start w:val="1"/>
      <w:numFmt w:val="decimal"/>
      <w:lvlText w:val="(%2)"/>
      <w:lvlJc w:val="left"/>
      <w:pPr>
        <w:ind w:left="1100" w:hanging="416"/>
      </w:pPr>
      <w:rPr>
        <w:rFonts w:ascii="Times New Roman" w:eastAsia="Times New Roman" w:hAnsi="Times New Roman" w:cs="Times New Roman" w:hint="default"/>
        <w:w w:val="100"/>
        <w:sz w:val="22"/>
        <w:szCs w:val="22"/>
        <w:lang w:val="ro-RO" w:eastAsia="en-US" w:bidi="ar-SA"/>
      </w:rPr>
    </w:lvl>
    <w:lvl w:ilvl="2" w:tplc="D4E052EE">
      <w:numFmt w:val="bullet"/>
      <w:lvlText w:val="•"/>
      <w:lvlJc w:val="left"/>
      <w:pPr>
        <w:ind w:left="1440" w:hanging="416"/>
      </w:pPr>
      <w:rPr>
        <w:rFonts w:hint="default"/>
        <w:lang w:val="ro-RO" w:eastAsia="en-US" w:bidi="ar-SA"/>
      </w:rPr>
    </w:lvl>
    <w:lvl w:ilvl="3" w:tplc="D0026FEE">
      <w:numFmt w:val="bullet"/>
      <w:lvlText w:val="•"/>
      <w:lvlJc w:val="left"/>
      <w:pPr>
        <w:ind w:left="2530" w:hanging="416"/>
      </w:pPr>
      <w:rPr>
        <w:rFonts w:hint="default"/>
        <w:lang w:val="ro-RO" w:eastAsia="en-US" w:bidi="ar-SA"/>
      </w:rPr>
    </w:lvl>
    <w:lvl w:ilvl="4" w:tplc="8F74F388">
      <w:numFmt w:val="bullet"/>
      <w:lvlText w:val="•"/>
      <w:lvlJc w:val="left"/>
      <w:pPr>
        <w:ind w:left="3621" w:hanging="416"/>
      </w:pPr>
      <w:rPr>
        <w:rFonts w:hint="default"/>
        <w:lang w:val="ro-RO" w:eastAsia="en-US" w:bidi="ar-SA"/>
      </w:rPr>
    </w:lvl>
    <w:lvl w:ilvl="5" w:tplc="3D3EC9DC">
      <w:numFmt w:val="bullet"/>
      <w:lvlText w:val="•"/>
      <w:lvlJc w:val="left"/>
      <w:pPr>
        <w:ind w:left="4712" w:hanging="416"/>
      </w:pPr>
      <w:rPr>
        <w:rFonts w:hint="default"/>
        <w:lang w:val="ro-RO" w:eastAsia="en-US" w:bidi="ar-SA"/>
      </w:rPr>
    </w:lvl>
    <w:lvl w:ilvl="6" w:tplc="9A16B45A">
      <w:numFmt w:val="bullet"/>
      <w:lvlText w:val="•"/>
      <w:lvlJc w:val="left"/>
      <w:pPr>
        <w:ind w:left="5803" w:hanging="416"/>
      </w:pPr>
      <w:rPr>
        <w:rFonts w:hint="default"/>
        <w:lang w:val="ro-RO" w:eastAsia="en-US" w:bidi="ar-SA"/>
      </w:rPr>
    </w:lvl>
    <w:lvl w:ilvl="7" w:tplc="86F6E9FC">
      <w:numFmt w:val="bullet"/>
      <w:lvlText w:val="•"/>
      <w:lvlJc w:val="left"/>
      <w:pPr>
        <w:ind w:left="6894" w:hanging="416"/>
      </w:pPr>
      <w:rPr>
        <w:rFonts w:hint="default"/>
        <w:lang w:val="ro-RO" w:eastAsia="en-US" w:bidi="ar-SA"/>
      </w:rPr>
    </w:lvl>
    <w:lvl w:ilvl="8" w:tplc="E86ACF34">
      <w:numFmt w:val="bullet"/>
      <w:lvlText w:val="•"/>
      <w:lvlJc w:val="left"/>
      <w:pPr>
        <w:ind w:left="7984" w:hanging="416"/>
      </w:pPr>
      <w:rPr>
        <w:rFonts w:hint="default"/>
        <w:lang w:val="ro-RO" w:eastAsia="en-US" w:bidi="ar-SA"/>
      </w:rPr>
    </w:lvl>
  </w:abstractNum>
  <w:abstractNum w:abstractNumId="28" w15:restartNumberingAfterBreak="0">
    <w:nsid w:val="2045360C"/>
    <w:multiLevelType w:val="hybridMultilevel"/>
    <w:tmpl w:val="3F949AF2"/>
    <w:lvl w:ilvl="0" w:tplc="E4D6AA66">
      <w:start w:val="1"/>
      <w:numFmt w:val="decimal"/>
      <w:lvlText w:val="(%1)"/>
      <w:lvlJc w:val="left"/>
      <w:pPr>
        <w:ind w:left="380" w:hanging="343"/>
      </w:pPr>
      <w:rPr>
        <w:rFonts w:ascii="Times New Roman" w:eastAsia="Times New Roman" w:hAnsi="Times New Roman" w:cs="Times New Roman" w:hint="default"/>
        <w:w w:val="100"/>
        <w:sz w:val="22"/>
        <w:szCs w:val="22"/>
        <w:lang w:val="ro-RO" w:eastAsia="en-US" w:bidi="ar-SA"/>
      </w:rPr>
    </w:lvl>
    <w:lvl w:ilvl="1" w:tplc="987C65DC">
      <w:numFmt w:val="bullet"/>
      <w:lvlText w:val=""/>
      <w:lvlJc w:val="left"/>
      <w:pPr>
        <w:ind w:left="1100" w:hanging="360"/>
      </w:pPr>
      <w:rPr>
        <w:rFonts w:ascii="Symbol" w:eastAsia="Symbol" w:hAnsi="Symbol" w:cs="Symbol" w:hint="default"/>
        <w:w w:val="100"/>
        <w:sz w:val="22"/>
        <w:szCs w:val="22"/>
        <w:lang w:val="ro-RO" w:eastAsia="en-US" w:bidi="ar-SA"/>
      </w:rPr>
    </w:lvl>
    <w:lvl w:ilvl="2" w:tplc="3C5AD9E4">
      <w:numFmt w:val="bullet"/>
      <w:lvlText w:val="o"/>
      <w:lvlJc w:val="left"/>
      <w:pPr>
        <w:ind w:left="2000" w:hanging="360"/>
      </w:pPr>
      <w:rPr>
        <w:rFonts w:ascii="Courier New" w:eastAsia="Courier New" w:hAnsi="Courier New" w:cs="Courier New" w:hint="default"/>
        <w:w w:val="100"/>
        <w:sz w:val="22"/>
        <w:szCs w:val="22"/>
        <w:lang w:val="ro-RO" w:eastAsia="en-US" w:bidi="ar-SA"/>
      </w:rPr>
    </w:lvl>
    <w:lvl w:ilvl="3" w:tplc="AEA45934">
      <w:numFmt w:val="bullet"/>
      <w:lvlText w:val="•"/>
      <w:lvlJc w:val="left"/>
      <w:pPr>
        <w:ind w:left="3020" w:hanging="360"/>
      </w:pPr>
      <w:rPr>
        <w:rFonts w:hint="default"/>
        <w:lang w:val="ro-RO" w:eastAsia="en-US" w:bidi="ar-SA"/>
      </w:rPr>
    </w:lvl>
    <w:lvl w:ilvl="4" w:tplc="8F30B270">
      <w:numFmt w:val="bullet"/>
      <w:lvlText w:val="•"/>
      <w:lvlJc w:val="left"/>
      <w:pPr>
        <w:ind w:left="4041" w:hanging="360"/>
      </w:pPr>
      <w:rPr>
        <w:rFonts w:hint="default"/>
        <w:lang w:val="ro-RO" w:eastAsia="en-US" w:bidi="ar-SA"/>
      </w:rPr>
    </w:lvl>
    <w:lvl w:ilvl="5" w:tplc="0898E7F4">
      <w:numFmt w:val="bullet"/>
      <w:lvlText w:val="•"/>
      <w:lvlJc w:val="left"/>
      <w:pPr>
        <w:ind w:left="5062" w:hanging="360"/>
      </w:pPr>
      <w:rPr>
        <w:rFonts w:hint="default"/>
        <w:lang w:val="ro-RO" w:eastAsia="en-US" w:bidi="ar-SA"/>
      </w:rPr>
    </w:lvl>
    <w:lvl w:ilvl="6" w:tplc="02248690">
      <w:numFmt w:val="bullet"/>
      <w:lvlText w:val="•"/>
      <w:lvlJc w:val="left"/>
      <w:pPr>
        <w:ind w:left="6083" w:hanging="360"/>
      </w:pPr>
      <w:rPr>
        <w:rFonts w:hint="default"/>
        <w:lang w:val="ro-RO" w:eastAsia="en-US" w:bidi="ar-SA"/>
      </w:rPr>
    </w:lvl>
    <w:lvl w:ilvl="7" w:tplc="E48EAAF6">
      <w:numFmt w:val="bullet"/>
      <w:lvlText w:val="•"/>
      <w:lvlJc w:val="left"/>
      <w:pPr>
        <w:ind w:left="7104" w:hanging="360"/>
      </w:pPr>
      <w:rPr>
        <w:rFonts w:hint="default"/>
        <w:lang w:val="ro-RO" w:eastAsia="en-US" w:bidi="ar-SA"/>
      </w:rPr>
    </w:lvl>
    <w:lvl w:ilvl="8" w:tplc="25CEAAF8">
      <w:numFmt w:val="bullet"/>
      <w:lvlText w:val="•"/>
      <w:lvlJc w:val="left"/>
      <w:pPr>
        <w:ind w:left="8124" w:hanging="360"/>
      </w:pPr>
      <w:rPr>
        <w:rFonts w:hint="default"/>
        <w:lang w:val="ro-RO" w:eastAsia="en-US" w:bidi="ar-SA"/>
      </w:rPr>
    </w:lvl>
  </w:abstractNum>
  <w:abstractNum w:abstractNumId="29" w15:restartNumberingAfterBreak="0">
    <w:nsid w:val="21074024"/>
    <w:multiLevelType w:val="hybridMultilevel"/>
    <w:tmpl w:val="21449AB4"/>
    <w:lvl w:ilvl="0" w:tplc="D0386E2C">
      <w:start w:val="5"/>
      <w:numFmt w:val="lowerLetter"/>
      <w:lvlText w:val="%1)"/>
      <w:lvlJc w:val="left"/>
      <w:pPr>
        <w:ind w:left="1262" w:hanging="452"/>
      </w:pPr>
      <w:rPr>
        <w:rFonts w:ascii="Times New Roman" w:eastAsia="Times New Roman" w:hAnsi="Times New Roman" w:cs="Times New Roman" w:hint="default"/>
        <w:w w:val="100"/>
        <w:sz w:val="22"/>
        <w:szCs w:val="22"/>
        <w:lang w:val="ro-RO" w:eastAsia="en-US" w:bidi="ar-SA"/>
      </w:rPr>
    </w:lvl>
    <w:lvl w:ilvl="1" w:tplc="04090017">
      <w:start w:val="1"/>
      <w:numFmt w:val="lowerLetter"/>
      <w:lvlText w:val="%2)"/>
      <w:lvlJc w:val="left"/>
      <w:pPr>
        <w:ind w:left="1080" w:hanging="360"/>
      </w:pPr>
    </w:lvl>
    <w:lvl w:ilvl="2" w:tplc="DA9E97F2">
      <w:numFmt w:val="bullet"/>
      <w:lvlText w:val="•"/>
      <w:lvlJc w:val="left"/>
      <w:pPr>
        <w:ind w:left="2318" w:hanging="360"/>
      </w:pPr>
      <w:rPr>
        <w:rFonts w:hint="default"/>
        <w:lang w:val="ro-RO" w:eastAsia="en-US" w:bidi="ar-SA"/>
      </w:rPr>
    </w:lvl>
    <w:lvl w:ilvl="3" w:tplc="C81C931C">
      <w:numFmt w:val="bullet"/>
      <w:lvlText w:val="•"/>
      <w:lvlJc w:val="left"/>
      <w:pPr>
        <w:ind w:left="3285" w:hanging="360"/>
      </w:pPr>
      <w:rPr>
        <w:rFonts w:hint="default"/>
        <w:lang w:val="ro-RO" w:eastAsia="en-US" w:bidi="ar-SA"/>
      </w:rPr>
    </w:lvl>
    <w:lvl w:ilvl="4" w:tplc="0D28F578">
      <w:numFmt w:val="bullet"/>
      <w:lvlText w:val="•"/>
      <w:lvlJc w:val="left"/>
      <w:pPr>
        <w:ind w:left="4253" w:hanging="360"/>
      </w:pPr>
      <w:rPr>
        <w:rFonts w:hint="default"/>
        <w:lang w:val="ro-RO" w:eastAsia="en-US" w:bidi="ar-SA"/>
      </w:rPr>
    </w:lvl>
    <w:lvl w:ilvl="5" w:tplc="855CC022">
      <w:numFmt w:val="bullet"/>
      <w:lvlText w:val="•"/>
      <w:lvlJc w:val="left"/>
      <w:pPr>
        <w:ind w:left="5220" w:hanging="360"/>
      </w:pPr>
      <w:rPr>
        <w:rFonts w:hint="default"/>
        <w:lang w:val="ro-RO" w:eastAsia="en-US" w:bidi="ar-SA"/>
      </w:rPr>
    </w:lvl>
    <w:lvl w:ilvl="6" w:tplc="75B40E2A">
      <w:numFmt w:val="bullet"/>
      <w:lvlText w:val="•"/>
      <w:lvlJc w:val="left"/>
      <w:pPr>
        <w:ind w:left="6187" w:hanging="360"/>
      </w:pPr>
      <w:rPr>
        <w:rFonts w:hint="default"/>
        <w:lang w:val="ro-RO" w:eastAsia="en-US" w:bidi="ar-SA"/>
      </w:rPr>
    </w:lvl>
    <w:lvl w:ilvl="7" w:tplc="DA98AF2A">
      <w:numFmt w:val="bullet"/>
      <w:lvlText w:val="•"/>
      <w:lvlJc w:val="left"/>
      <w:pPr>
        <w:ind w:left="7155" w:hanging="360"/>
      </w:pPr>
      <w:rPr>
        <w:rFonts w:hint="default"/>
        <w:lang w:val="ro-RO" w:eastAsia="en-US" w:bidi="ar-SA"/>
      </w:rPr>
    </w:lvl>
    <w:lvl w:ilvl="8" w:tplc="49C4783A">
      <w:numFmt w:val="bullet"/>
      <w:lvlText w:val="•"/>
      <w:lvlJc w:val="left"/>
      <w:pPr>
        <w:ind w:left="8122" w:hanging="360"/>
      </w:pPr>
      <w:rPr>
        <w:rFonts w:hint="default"/>
        <w:lang w:val="ro-RO" w:eastAsia="en-US" w:bidi="ar-SA"/>
      </w:rPr>
    </w:lvl>
  </w:abstractNum>
  <w:abstractNum w:abstractNumId="30" w15:restartNumberingAfterBreak="0">
    <w:nsid w:val="218C3031"/>
    <w:multiLevelType w:val="hybridMultilevel"/>
    <w:tmpl w:val="087CC856"/>
    <w:lvl w:ilvl="0" w:tplc="19F2A982">
      <w:start w:val="1"/>
      <w:numFmt w:val="decimal"/>
      <w:lvlText w:val="(%1)"/>
      <w:lvlJc w:val="left"/>
      <w:pPr>
        <w:ind w:left="1100" w:hanging="360"/>
      </w:pPr>
      <w:rPr>
        <w:rFonts w:hint="default"/>
        <w:b w:val="0"/>
        <w:bCs/>
        <w:i w:val="0"/>
        <w:w w:val="100"/>
        <w:sz w:val="22"/>
        <w:szCs w:val="22"/>
        <w:lang w:val="ro-RO" w:eastAsia="en-US" w:bidi="ar-SA"/>
      </w:rPr>
    </w:lvl>
    <w:lvl w:ilvl="1" w:tplc="FFFFFFFF">
      <w:numFmt w:val="bullet"/>
      <w:lvlText w:val="•"/>
      <w:lvlJc w:val="left"/>
      <w:pPr>
        <w:ind w:left="2006" w:hanging="360"/>
      </w:pPr>
      <w:rPr>
        <w:rFonts w:hint="default"/>
        <w:lang w:val="ro-RO" w:eastAsia="en-US" w:bidi="ar-SA"/>
      </w:rPr>
    </w:lvl>
    <w:lvl w:ilvl="2" w:tplc="FFFFFFFF">
      <w:numFmt w:val="bullet"/>
      <w:lvlText w:val="•"/>
      <w:lvlJc w:val="left"/>
      <w:pPr>
        <w:ind w:left="2913" w:hanging="360"/>
      </w:pPr>
      <w:rPr>
        <w:rFonts w:hint="default"/>
        <w:lang w:val="ro-RO" w:eastAsia="en-US" w:bidi="ar-SA"/>
      </w:rPr>
    </w:lvl>
    <w:lvl w:ilvl="3" w:tplc="FFFFFFFF">
      <w:numFmt w:val="bullet"/>
      <w:lvlText w:val="•"/>
      <w:lvlJc w:val="left"/>
      <w:pPr>
        <w:ind w:left="3819" w:hanging="360"/>
      </w:pPr>
      <w:rPr>
        <w:rFonts w:hint="default"/>
        <w:lang w:val="ro-RO" w:eastAsia="en-US" w:bidi="ar-SA"/>
      </w:rPr>
    </w:lvl>
    <w:lvl w:ilvl="4" w:tplc="FFFFFFFF">
      <w:numFmt w:val="bullet"/>
      <w:lvlText w:val="•"/>
      <w:lvlJc w:val="left"/>
      <w:pPr>
        <w:ind w:left="4726" w:hanging="360"/>
      </w:pPr>
      <w:rPr>
        <w:rFonts w:hint="default"/>
        <w:lang w:val="ro-RO" w:eastAsia="en-US" w:bidi="ar-SA"/>
      </w:rPr>
    </w:lvl>
    <w:lvl w:ilvl="5" w:tplc="FFFFFFFF">
      <w:numFmt w:val="bullet"/>
      <w:lvlText w:val="•"/>
      <w:lvlJc w:val="left"/>
      <w:pPr>
        <w:ind w:left="5633" w:hanging="360"/>
      </w:pPr>
      <w:rPr>
        <w:rFonts w:hint="default"/>
        <w:lang w:val="ro-RO" w:eastAsia="en-US" w:bidi="ar-SA"/>
      </w:rPr>
    </w:lvl>
    <w:lvl w:ilvl="6" w:tplc="FFFFFFFF">
      <w:numFmt w:val="bullet"/>
      <w:lvlText w:val="•"/>
      <w:lvlJc w:val="left"/>
      <w:pPr>
        <w:ind w:left="6539" w:hanging="360"/>
      </w:pPr>
      <w:rPr>
        <w:rFonts w:hint="default"/>
        <w:lang w:val="ro-RO" w:eastAsia="en-US" w:bidi="ar-SA"/>
      </w:rPr>
    </w:lvl>
    <w:lvl w:ilvl="7" w:tplc="FFFFFFFF">
      <w:numFmt w:val="bullet"/>
      <w:lvlText w:val="•"/>
      <w:lvlJc w:val="left"/>
      <w:pPr>
        <w:ind w:left="7446" w:hanging="360"/>
      </w:pPr>
      <w:rPr>
        <w:rFonts w:hint="default"/>
        <w:lang w:val="ro-RO" w:eastAsia="en-US" w:bidi="ar-SA"/>
      </w:rPr>
    </w:lvl>
    <w:lvl w:ilvl="8" w:tplc="FFFFFFFF">
      <w:numFmt w:val="bullet"/>
      <w:lvlText w:val="•"/>
      <w:lvlJc w:val="left"/>
      <w:pPr>
        <w:ind w:left="8353" w:hanging="360"/>
      </w:pPr>
      <w:rPr>
        <w:rFonts w:hint="default"/>
        <w:lang w:val="ro-RO" w:eastAsia="en-US" w:bidi="ar-SA"/>
      </w:rPr>
    </w:lvl>
  </w:abstractNum>
  <w:abstractNum w:abstractNumId="31" w15:restartNumberingAfterBreak="0">
    <w:nsid w:val="2255491C"/>
    <w:multiLevelType w:val="hybridMultilevel"/>
    <w:tmpl w:val="DFA8E0D8"/>
    <w:lvl w:ilvl="0" w:tplc="43E2A46A">
      <w:start w:val="1"/>
      <w:numFmt w:val="decimal"/>
      <w:lvlText w:val="(%1)"/>
      <w:lvlJc w:val="left"/>
      <w:pPr>
        <w:ind w:left="380" w:hanging="329"/>
      </w:pPr>
      <w:rPr>
        <w:rFonts w:ascii="Times New Roman" w:eastAsia="Times New Roman" w:hAnsi="Times New Roman" w:cs="Times New Roman" w:hint="default"/>
        <w:w w:val="100"/>
        <w:sz w:val="22"/>
        <w:szCs w:val="22"/>
        <w:lang w:val="ro-RO" w:eastAsia="en-US" w:bidi="ar-SA"/>
      </w:rPr>
    </w:lvl>
    <w:lvl w:ilvl="1" w:tplc="FAFA0F9E">
      <w:numFmt w:val="bullet"/>
      <w:lvlText w:val=""/>
      <w:lvlJc w:val="left"/>
      <w:pPr>
        <w:ind w:left="1474" w:hanging="360"/>
      </w:pPr>
      <w:rPr>
        <w:rFonts w:ascii="Symbol" w:eastAsia="Symbol" w:hAnsi="Symbol" w:cs="Symbol" w:hint="default"/>
        <w:w w:val="100"/>
        <w:sz w:val="22"/>
        <w:szCs w:val="22"/>
        <w:lang w:val="ro-RO" w:eastAsia="en-US" w:bidi="ar-SA"/>
      </w:rPr>
    </w:lvl>
    <w:lvl w:ilvl="2" w:tplc="A50AEE9E">
      <w:numFmt w:val="bullet"/>
      <w:lvlText w:val="•"/>
      <w:lvlJc w:val="left"/>
      <w:pPr>
        <w:ind w:left="1820" w:hanging="360"/>
      </w:pPr>
      <w:rPr>
        <w:rFonts w:hint="default"/>
        <w:lang w:val="ro-RO" w:eastAsia="en-US" w:bidi="ar-SA"/>
      </w:rPr>
    </w:lvl>
    <w:lvl w:ilvl="3" w:tplc="BE5E925E">
      <w:numFmt w:val="bullet"/>
      <w:lvlText w:val="•"/>
      <w:lvlJc w:val="left"/>
      <w:pPr>
        <w:ind w:left="2540" w:hanging="360"/>
      </w:pPr>
      <w:rPr>
        <w:rFonts w:hint="default"/>
        <w:lang w:val="ro-RO" w:eastAsia="en-US" w:bidi="ar-SA"/>
      </w:rPr>
    </w:lvl>
    <w:lvl w:ilvl="4" w:tplc="BD7244E6">
      <w:numFmt w:val="bullet"/>
      <w:lvlText w:val="•"/>
      <w:lvlJc w:val="left"/>
      <w:pPr>
        <w:ind w:left="3629" w:hanging="360"/>
      </w:pPr>
      <w:rPr>
        <w:rFonts w:hint="default"/>
        <w:lang w:val="ro-RO" w:eastAsia="en-US" w:bidi="ar-SA"/>
      </w:rPr>
    </w:lvl>
    <w:lvl w:ilvl="5" w:tplc="9BC2FA88">
      <w:numFmt w:val="bullet"/>
      <w:lvlText w:val="•"/>
      <w:lvlJc w:val="left"/>
      <w:pPr>
        <w:ind w:left="4718" w:hanging="360"/>
      </w:pPr>
      <w:rPr>
        <w:rFonts w:hint="default"/>
        <w:lang w:val="ro-RO" w:eastAsia="en-US" w:bidi="ar-SA"/>
      </w:rPr>
    </w:lvl>
    <w:lvl w:ilvl="6" w:tplc="DF3C8436">
      <w:numFmt w:val="bullet"/>
      <w:lvlText w:val="•"/>
      <w:lvlJc w:val="left"/>
      <w:pPr>
        <w:ind w:left="5808" w:hanging="360"/>
      </w:pPr>
      <w:rPr>
        <w:rFonts w:hint="default"/>
        <w:lang w:val="ro-RO" w:eastAsia="en-US" w:bidi="ar-SA"/>
      </w:rPr>
    </w:lvl>
    <w:lvl w:ilvl="7" w:tplc="8C9264A6">
      <w:numFmt w:val="bullet"/>
      <w:lvlText w:val="•"/>
      <w:lvlJc w:val="left"/>
      <w:pPr>
        <w:ind w:left="6897" w:hanging="360"/>
      </w:pPr>
      <w:rPr>
        <w:rFonts w:hint="default"/>
        <w:lang w:val="ro-RO" w:eastAsia="en-US" w:bidi="ar-SA"/>
      </w:rPr>
    </w:lvl>
    <w:lvl w:ilvl="8" w:tplc="A7A4DE1C">
      <w:numFmt w:val="bullet"/>
      <w:lvlText w:val="•"/>
      <w:lvlJc w:val="left"/>
      <w:pPr>
        <w:ind w:left="7987" w:hanging="360"/>
      </w:pPr>
      <w:rPr>
        <w:rFonts w:hint="default"/>
        <w:lang w:val="ro-RO" w:eastAsia="en-US" w:bidi="ar-SA"/>
      </w:rPr>
    </w:lvl>
  </w:abstractNum>
  <w:abstractNum w:abstractNumId="32" w15:restartNumberingAfterBreak="0">
    <w:nsid w:val="23733513"/>
    <w:multiLevelType w:val="hybridMultilevel"/>
    <w:tmpl w:val="91260A4A"/>
    <w:lvl w:ilvl="0" w:tplc="05D4FD8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3BC2F92E">
      <w:numFmt w:val="bullet"/>
      <w:lvlText w:val="•"/>
      <w:lvlJc w:val="left"/>
      <w:pPr>
        <w:ind w:left="1358" w:hanging="322"/>
      </w:pPr>
      <w:rPr>
        <w:rFonts w:hint="default"/>
        <w:lang w:val="ro-RO" w:eastAsia="en-US" w:bidi="ar-SA"/>
      </w:rPr>
    </w:lvl>
    <w:lvl w:ilvl="2" w:tplc="E1FC1CCE">
      <w:numFmt w:val="bullet"/>
      <w:lvlText w:val="•"/>
      <w:lvlJc w:val="left"/>
      <w:pPr>
        <w:ind w:left="2337" w:hanging="322"/>
      </w:pPr>
      <w:rPr>
        <w:rFonts w:hint="default"/>
        <w:lang w:val="ro-RO" w:eastAsia="en-US" w:bidi="ar-SA"/>
      </w:rPr>
    </w:lvl>
    <w:lvl w:ilvl="3" w:tplc="746A7D14">
      <w:numFmt w:val="bullet"/>
      <w:lvlText w:val="•"/>
      <w:lvlJc w:val="left"/>
      <w:pPr>
        <w:ind w:left="3315" w:hanging="322"/>
      </w:pPr>
      <w:rPr>
        <w:rFonts w:hint="default"/>
        <w:lang w:val="ro-RO" w:eastAsia="en-US" w:bidi="ar-SA"/>
      </w:rPr>
    </w:lvl>
    <w:lvl w:ilvl="4" w:tplc="CAD02948">
      <w:numFmt w:val="bullet"/>
      <w:lvlText w:val="•"/>
      <w:lvlJc w:val="left"/>
      <w:pPr>
        <w:ind w:left="4294" w:hanging="322"/>
      </w:pPr>
      <w:rPr>
        <w:rFonts w:hint="default"/>
        <w:lang w:val="ro-RO" w:eastAsia="en-US" w:bidi="ar-SA"/>
      </w:rPr>
    </w:lvl>
    <w:lvl w:ilvl="5" w:tplc="29806AB6">
      <w:numFmt w:val="bullet"/>
      <w:lvlText w:val="•"/>
      <w:lvlJc w:val="left"/>
      <w:pPr>
        <w:ind w:left="5273" w:hanging="322"/>
      </w:pPr>
      <w:rPr>
        <w:rFonts w:hint="default"/>
        <w:lang w:val="ro-RO" w:eastAsia="en-US" w:bidi="ar-SA"/>
      </w:rPr>
    </w:lvl>
    <w:lvl w:ilvl="6" w:tplc="3B824DAA">
      <w:numFmt w:val="bullet"/>
      <w:lvlText w:val="•"/>
      <w:lvlJc w:val="left"/>
      <w:pPr>
        <w:ind w:left="6251" w:hanging="322"/>
      </w:pPr>
      <w:rPr>
        <w:rFonts w:hint="default"/>
        <w:lang w:val="ro-RO" w:eastAsia="en-US" w:bidi="ar-SA"/>
      </w:rPr>
    </w:lvl>
    <w:lvl w:ilvl="7" w:tplc="C84A34A8">
      <w:numFmt w:val="bullet"/>
      <w:lvlText w:val="•"/>
      <w:lvlJc w:val="left"/>
      <w:pPr>
        <w:ind w:left="7230" w:hanging="322"/>
      </w:pPr>
      <w:rPr>
        <w:rFonts w:hint="default"/>
        <w:lang w:val="ro-RO" w:eastAsia="en-US" w:bidi="ar-SA"/>
      </w:rPr>
    </w:lvl>
    <w:lvl w:ilvl="8" w:tplc="6D98BD80">
      <w:numFmt w:val="bullet"/>
      <w:lvlText w:val="•"/>
      <w:lvlJc w:val="left"/>
      <w:pPr>
        <w:ind w:left="8209" w:hanging="322"/>
      </w:pPr>
      <w:rPr>
        <w:rFonts w:hint="default"/>
        <w:lang w:val="ro-RO" w:eastAsia="en-US" w:bidi="ar-SA"/>
      </w:rPr>
    </w:lvl>
  </w:abstractNum>
  <w:abstractNum w:abstractNumId="33" w15:restartNumberingAfterBreak="0">
    <w:nsid w:val="25544392"/>
    <w:multiLevelType w:val="hybridMultilevel"/>
    <w:tmpl w:val="E9420F34"/>
    <w:lvl w:ilvl="0" w:tplc="93CC660E">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C4EAC17A">
      <w:numFmt w:val="bullet"/>
      <w:lvlText w:val="•"/>
      <w:lvlJc w:val="left"/>
      <w:pPr>
        <w:ind w:left="1952" w:hanging="281"/>
      </w:pPr>
      <w:rPr>
        <w:rFonts w:hint="default"/>
        <w:lang w:val="ro-RO" w:eastAsia="en-US" w:bidi="ar-SA"/>
      </w:rPr>
    </w:lvl>
    <w:lvl w:ilvl="2" w:tplc="FA8C6750">
      <w:numFmt w:val="bullet"/>
      <w:lvlText w:val="•"/>
      <w:lvlJc w:val="left"/>
      <w:pPr>
        <w:ind w:left="2865" w:hanging="281"/>
      </w:pPr>
      <w:rPr>
        <w:rFonts w:hint="default"/>
        <w:lang w:val="ro-RO" w:eastAsia="en-US" w:bidi="ar-SA"/>
      </w:rPr>
    </w:lvl>
    <w:lvl w:ilvl="3" w:tplc="CEFA07AE">
      <w:numFmt w:val="bullet"/>
      <w:lvlText w:val="•"/>
      <w:lvlJc w:val="left"/>
      <w:pPr>
        <w:ind w:left="3777" w:hanging="281"/>
      </w:pPr>
      <w:rPr>
        <w:rFonts w:hint="default"/>
        <w:lang w:val="ro-RO" w:eastAsia="en-US" w:bidi="ar-SA"/>
      </w:rPr>
    </w:lvl>
    <w:lvl w:ilvl="4" w:tplc="DC9039E4">
      <w:numFmt w:val="bullet"/>
      <w:lvlText w:val="•"/>
      <w:lvlJc w:val="left"/>
      <w:pPr>
        <w:ind w:left="4690" w:hanging="281"/>
      </w:pPr>
      <w:rPr>
        <w:rFonts w:hint="default"/>
        <w:lang w:val="ro-RO" w:eastAsia="en-US" w:bidi="ar-SA"/>
      </w:rPr>
    </w:lvl>
    <w:lvl w:ilvl="5" w:tplc="296EAC14">
      <w:numFmt w:val="bullet"/>
      <w:lvlText w:val="•"/>
      <w:lvlJc w:val="left"/>
      <w:pPr>
        <w:ind w:left="5603" w:hanging="281"/>
      </w:pPr>
      <w:rPr>
        <w:rFonts w:hint="default"/>
        <w:lang w:val="ro-RO" w:eastAsia="en-US" w:bidi="ar-SA"/>
      </w:rPr>
    </w:lvl>
    <w:lvl w:ilvl="6" w:tplc="025CDEFE">
      <w:numFmt w:val="bullet"/>
      <w:lvlText w:val="•"/>
      <w:lvlJc w:val="left"/>
      <w:pPr>
        <w:ind w:left="6515" w:hanging="281"/>
      </w:pPr>
      <w:rPr>
        <w:rFonts w:hint="default"/>
        <w:lang w:val="ro-RO" w:eastAsia="en-US" w:bidi="ar-SA"/>
      </w:rPr>
    </w:lvl>
    <w:lvl w:ilvl="7" w:tplc="42CACF44">
      <w:numFmt w:val="bullet"/>
      <w:lvlText w:val="•"/>
      <w:lvlJc w:val="left"/>
      <w:pPr>
        <w:ind w:left="7428" w:hanging="281"/>
      </w:pPr>
      <w:rPr>
        <w:rFonts w:hint="default"/>
        <w:lang w:val="ro-RO" w:eastAsia="en-US" w:bidi="ar-SA"/>
      </w:rPr>
    </w:lvl>
    <w:lvl w:ilvl="8" w:tplc="DF2C50C0">
      <w:numFmt w:val="bullet"/>
      <w:lvlText w:val="•"/>
      <w:lvlJc w:val="left"/>
      <w:pPr>
        <w:ind w:left="8341" w:hanging="281"/>
      </w:pPr>
      <w:rPr>
        <w:rFonts w:hint="default"/>
        <w:lang w:val="ro-RO" w:eastAsia="en-US" w:bidi="ar-SA"/>
      </w:rPr>
    </w:lvl>
  </w:abstractNum>
  <w:abstractNum w:abstractNumId="34" w15:restartNumberingAfterBreak="0">
    <w:nsid w:val="256D7E19"/>
    <w:multiLevelType w:val="hybridMultilevel"/>
    <w:tmpl w:val="B14AFB84"/>
    <w:lvl w:ilvl="0" w:tplc="88B65568">
      <w:numFmt w:val="bullet"/>
      <w:lvlText w:val=""/>
      <w:lvlJc w:val="left"/>
      <w:pPr>
        <w:ind w:left="740" w:hanging="360"/>
      </w:pPr>
      <w:rPr>
        <w:rFonts w:ascii="Wingdings" w:eastAsia="Wingdings" w:hAnsi="Wingdings" w:cs="Wingdings" w:hint="default"/>
        <w:w w:val="100"/>
        <w:sz w:val="22"/>
        <w:szCs w:val="22"/>
        <w:lang w:val="ro-RO" w:eastAsia="en-US" w:bidi="ar-SA"/>
      </w:rPr>
    </w:lvl>
    <w:lvl w:ilvl="1" w:tplc="D8304C5C">
      <w:numFmt w:val="bullet"/>
      <w:lvlText w:val="•"/>
      <w:lvlJc w:val="left"/>
      <w:pPr>
        <w:ind w:left="1682" w:hanging="360"/>
      </w:pPr>
      <w:rPr>
        <w:rFonts w:hint="default"/>
        <w:lang w:val="ro-RO" w:eastAsia="en-US" w:bidi="ar-SA"/>
      </w:rPr>
    </w:lvl>
    <w:lvl w:ilvl="2" w:tplc="C9623306">
      <w:numFmt w:val="bullet"/>
      <w:lvlText w:val="•"/>
      <w:lvlJc w:val="left"/>
      <w:pPr>
        <w:ind w:left="2625" w:hanging="360"/>
      </w:pPr>
      <w:rPr>
        <w:rFonts w:hint="default"/>
        <w:lang w:val="ro-RO" w:eastAsia="en-US" w:bidi="ar-SA"/>
      </w:rPr>
    </w:lvl>
    <w:lvl w:ilvl="3" w:tplc="D4A40E08">
      <w:numFmt w:val="bullet"/>
      <w:lvlText w:val="•"/>
      <w:lvlJc w:val="left"/>
      <w:pPr>
        <w:ind w:left="3567" w:hanging="360"/>
      </w:pPr>
      <w:rPr>
        <w:rFonts w:hint="default"/>
        <w:lang w:val="ro-RO" w:eastAsia="en-US" w:bidi="ar-SA"/>
      </w:rPr>
    </w:lvl>
    <w:lvl w:ilvl="4" w:tplc="98149F42">
      <w:numFmt w:val="bullet"/>
      <w:lvlText w:val="•"/>
      <w:lvlJc w:val="left"/>
      <w:pPr>
        <w:ind w:left="4510" w:hanging="360"/>
      </w:pPr>
      <w:rPr>
        <w:rFonts w:hint="default"/>
        <w:lang w:val="ro-RO" w:eastAsia="en-US" w:bidi="ar-SA"/>
      </w:rPr>
    </w:lvl>
    <w:lvl w:ilvl="5" w:tplc="51CC8DE6">
      <w:numFmt w:val="bullet"/>
      <w:lvlText w:val="•"/>
      <w:lvlJc w:val="left"/>
      <w:pPr>
        <w:ind w:left="5453" w:hanging="360"/>
      </w:pPr>
      <w:rPr>
        <w:rFonts w:hint="default"/>
        <w:lang w:val="ro-RO" w:eastAsia="en-US" w:bidi="ar-SA"/>
      </w:rPr>
    </w:lvl>
    <w:lvl w:ilvl="6" w:tplc="2004B854">
      <w:numFmt w:val="bullet"/>
      <w:lvlText w:val="•"/>
      <w:lvlJc w:val="left"/>
      <w:pPr>
        <w:ind w:left="6395" w:hanging="360"/>
      </w:pPr>
      <w:rPr>
        <w:rFonts w:hint="default"/>
        <w:lang w:val="ro-RO" w:eastAsia="en-US" w:bidi="ar-SA"/>
      </w:rPr>
    </w:lvl>
    <w:lvl w:ilvl="7" w:tplc="EEE2E404">
      <w:numFmt w:val="bullet"/>
      <w:lvlText w:val="•"/>
      <w:lvlJc w:val="left"/>
      <w:pPr>
        <w:ind w:left="7338" w:hanging="360"/>
      </w:pPr>
      <w:rPr>
        <w:rFonts w:hint="default"/>
        <w:lang w:val="ro-RO" w:eastAsia="en-US" w:bidi="ar-SA"/>
      </w:rPr>
    </w:lvl>
    <w:lvl w:ilvl="8" w:tplc="05D2CB02">
      <w:numFmt w:val="bullet"/>
      <w:lvlText w:val="•"/>
      <w:lvlJc w:val="left"/>
      <w:pPr>
        <w:ind w:left="8281" w:hanging="360"/>
      </w:pPr>
      <w:rPr>
        <w:rFonts w:hint="default"/>
        <w:lang w:val="ro-RO" w:eastAsia="en-US" w:bidi="ar-SA"/>
      </w:rPr>
    </w:lvl>
  </w:abstractNum>
  <w:abstractNum w:abstractNumId="35" w15:restartNumberingAfterBreak="0">
    <w:nsid w:val="262643FB"/>
    <w:multiLevelType w:val="hybridMultilevel"/>
    <w:tmpl w:val="52C4C1B4"/>
    <w:lvl w:ilvl="0" w:tplc="8CAC2F82">
      <w:start w:val="1"/>
      <w:numFmt w:val="upperLetter"/>
      <w:lvlText w:val="%1."/>
      <w:lvlJc w:val="left"/>
      <w:pPr>
        <w:ind w:left="1777" w:hanging="269"/>
      </w:pPr>
      <w:rPr>
        <w:rFonts w:ascii="Times New Roman" w:eastAsia="Times New Roman" w:hAnsi="Times New Roman" w:cs="Times New Roman" w:hint="default"/>
        <w:b/>
        <w:bCs/>
        <w:spacing w:val="-2"/>
        <w:w w:val="100"/>
        <w:sz w:val="22"/>
        <w:szCs w:val="22"/>
        <w:lang w:val="ro-RO" w:eastAsia="en-US" w:bidi="ar-SA"/>
      </w:rPr>
    </w:lvl>
    <w:lvl w:ilvl="1" w:tplc="F2CE8698">
      <w:numFmt w:val="bullet"/>
      <w:lvlText w:val="•"/>
      <w:lvlJc w:val="left"/>
      <w:pPr>
        <w:ind w:left="2618" w:hanging="269"/>
      </w:pPr>
      <w:rPr>
        <w:rFonts w:hint="default"/>
        <w:lang w:val="ro-RO" w:eastAsia="en-US" w:bidi="ar-SA"/>
      </w:rPr>
    </w:lvl>
    <w:lvl w:ilvl="2" w:tplc="140A1C36">
      <w:numFmt w:val="bullet"/>
      <w:lvlText w:val="•"/>
      <w:lvlJc w:val="left"/>
      <w:pPr>
        <w:ind w:left="3457" w:hanging="269"/>
      </w:pPr>
      <w:rPr>
        <w:rFonts w:hint="default"/>
        <w:lang w:val="ro-RO" w:eastAsia="en-US" w:bidi="ar-SA"/>
      </w:rPr>
    </w:lvl>
    <w:lvl w:ilvl="3" w:tplc="CDCC9028">
      <w:numFmt w:val="bullet"/>
      <w:lvlText w:val="•"/>
      <w:lvlJc w:val="left"/>
      <w:pPr>
        <w:ind w:left="4295" w:hanging="269"/>
      </w:pPr>
      <w:rPr>
        <w:rFonts w:hint="default"/>
        <w:lang w:val="ro-RO" w:eastAsia="en-US" w:bidi="ar-SA"/>
      </w:rPr>
    </w:lvl>
    <w:lvl w:ilvl="4" w:tplc="CB9CD8D6">
      <w:numFmt w:val="bullet"/>
      <w:lvlText w:val="•"/>
      <w:lvlJc w:val="left"/>
      <w:pPr>
        <w:ind w:left="5134" w:hanging="269"/>
      </w:pPr>
      <w:rPr>
        <w:rFonts w:hint="default"/>
        <w:lang w:val="ro-RO" w:eastAsia="en-US" w:bidi="ar-SA"/>
      </w:rPr>
    </w:lvl>
    <w:lvl w:ilvl="5" w:tplc="0C568632">
      <w:numFmt w:val="bullet"/>
      <w:lvlText w:val="•"/>
      <w:lvlJc w:val="left"/>
      <w:pPr>
        <w:ind w:left="5973" w:hanging="269"/>
      </w:pPr>
      <w:rPr>
        <w:rFonts w:hint="default"/>
        <w:lang w:val="ro-RO" w:eastAsia="en-US" w:bidi="ar-SA"/>
      </w:rPr>
    </w:lvl>
    <w:lvl w:ilvl="6" w:tplc="9CDC52AE">
      <w:numFmt w:val="bullet"/>
      <w:lvlText w:val="•"/>
      <w:lvlJc w:val="left"/>
      <w:pPr>
        <w:ind w:left="6811" w:hanging="269"/>
      </w:pPr>
      <w:rPr>
        <w:rFonts w:hint="default"/>
        <w:lang w:val="ro-RO" w:eastAsia="en-US" w:bidi="ar-SA"/>
      </w:rPr>
    </w:lvl>
    <w:lvl w:ilvl="7" w:tplc="515A6856">
      <w:numFmt w:val="bullet"/>
      <w:lvlText w:val="•"/>
      <w:lvlJc w:val="left"/>
      <w:pPr>
        <w:ind w:left="7650" w:hanging="269"/>
      </w:pPr>
      <w:rPr>
        <w:rFonts w:hint="default"/>
        <w:lang w:val="ro-RO" w:eastAsia="en-US" w:bidi="ar-SA"/>
      </w:rPr>
    </w:lvl>
    <w:lvl w:ilvl="8" w:tplc="05F4CB5A">
      <w:numFmt w:val="bullet"/>
      <w:lvlText w:val="•"/>
      <w:lvlJc w:val="left"/>
      <w:pPr>
        <w:ind w:left="8489" w:hanging="269"/>
      </w:pPr>
      <w:rPr>
        <w:rFonts w:hint="default"/>
        <w:lang w:val="ro-RO" w:eastAsia="en-US" w:bidi="ar-SA"/>
      </w:rPr>
    </w:lvl>
  </w:abstractNum>
  <w:abstractNum w:abstractNumId="36" w15:restartNumberingAfterBreak="0">
    <w:nsid w:val="26C1647F"/>
    <w:multiLevelType w:val="hybridMultilevel"/>
    <w:tmpl w:val="690416E0"/>
    <w:lvl w:ilvl="0" w:tplc="E5686DD0">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41FA6674">
      <w:numFmt w:val="bullet"/>
      <w:lvlText w:val="-"/>
      <w:lvlJc w:val="left"/>
      <w:pPr>
        <w:ind w:left="1306" w:hanging="360"/>
      </w:pPr>
      <w:rPr>
        <w:rFonts w:ascii="Times New Roman" w:eastAsia="Times New Roman" w:hAnsi="Times New Roman" w:cs="Times New Roman" w:hint="default"/>
        <w:w w:val="100"/>
        <w:sz w:val="22"/>
        <w:szCs w:val="22"/>
        <w:lang w:val="ro-RO" w:eastAsia="en-US" w:bidi="ar-SA"/>
      </w:rPr>
    </w:lvl>
    <w:lvl w:ilvl="2" w:tplc="D32CDFE2">
      <w:numFmt w:val="bullet"/>
      <w:lvlText w:val="•"/>
      <w:lvlJc w:val="left"/>
      <w:pPr>
        <w:ind w:left="2285" w:hanging="360"/>
      </w:pPr>
      <w:rPr>
        <w:rFonts w:hint="default"/>
        <w:lang w:val="ro-RO" w:eastAsia="en-US" w:bidi="ar-SA"/>
      </w:rPr>
    </w:lvl>
    <w:lvl w:ilvl="3" w:tplc="77F697BE">
      <w:numFmt w:val="bullet"/>
      <w:lvlText w:val="•"/>
      <w:lvlJc w:val="left"/>
      <w:pPr>
        <w:ind w:left="3270" w:hanging="360"/>
      </w:pPr>
      <w:rPr>
        <w:rFonts w:hint="default"/>
        <w:lang w:val="ro-RO" w:eastAsia="en-US" w:bidi="ar-SA"/>
      </w:rPr>
    </w:lvl>
    <w:lvl w:ilvl="4" w:tplc="FE2C7EE2">
      <w:numFmt w:val="bullet"/>
      <w:lvlText w:val="•"/>
      <w:lvlJc w:val="left"/>
      <w:pPr>
        <w:ind w:left="4255" w:hanging="360"/>
      </w:pPr>
      <w:rPr>
        <w:rFonts w:hint="default"/>
        <w:lang w:val="ro-RO" w:eastAsia="en-US" w:bidi="ar-SA"/>
      </w:rPr>
    </w:lvl>
    <w:lvl w:ilvl="5" w:tplc="45AC612C">
      <w:numFmt w:val="bullet"/>
      <w:lvlText w:val="•"/>
      <w:lvlJc w:val="left"/>
      <w:pPr>
        <w:ind w:left="5240" w:hanging="360"/>
      </w:pPr>
      <w:rPr>
        <w:rFonts w:hint="default"/>
        <w:lang w:val="ro-RO" w:eastAsia="en-US" w:bidi="ar-SA"/>
      </w:rPr>
    </w:lvl>
    <w:lvl w:ilvl="6" w:tplc="40182B52">
      <w:numFmt w:val="bullet"/>
      <w:lvlText w:val="•"/>
      <w:lvlJc w:val="left"/>
      <w:pPr>
        <w:ind w:left="6225" w:hanging="360"/>
      </w:pPr>
      <w:rPr>
        <w:rFonts w:hint="default"/>
        <w:lang w:val="ro-RO" w:eastAsia="en-US" w:bidi="ar-SA"/>
      </w:rPr>
    </w:lvl>
    <w:lvl w:ilvl="7" w:tplc="4C6A1706">
      <w:numFmt w:val="bullet"/>
      <w:lvlText w:val="•"/>
      <w:lvlJc w:val="left"/>
      <w:pPr>
        <w:ind w:left="7210" w:hanging="360"/>
      </w:pPr>
      <w:rPr>
        <w:rFonts w:hint="default"/>
        <w:lang w:val="ro-RO" w:eastAsia="en-US" w:bidi="ar-SA"/>
      </w:rPr>
    </w:lvl>
    <w:lvl w:ilvl="8" w:tplc="8C528DDE">
      <w:numFmt w:val="bullet"/>
      <w:lvlText w:val="•"/>
      <w:lvlJc w:val="left"/>
      <w:pPr>
        <w:ind w:left="8196" w:hanging="360"/>
      </w:pPr>
      <w:rPr>
        <w:rFonts w:hint="default"/>
        <w:lang w:val="ro-RO" w:eastAsia="en-US" w:bidi="ar-SA"/>
      </w:rPr>
    </w:lvl>
  </w:abstractNum>
  <w:abstractNum w:abstractNumId="37" w15:restartNumberingAfterBreak="0">
    <w:nsid w:val="29CB146C"/>
    <w:multiLevelType w:val="hybridMultilevel"/>
    <w:tmpl w:val="43208A26"/>
    <w:lvl w:ilvl="0" w:tplc="371A5F68">
      <w:start w:val="2"/>
      <w:numFmt w:val="upperRoman"/>
      <w:lvlText w:val="%1."/>
      <w:lvlJc w:val="left"/>
      <w:pPr>
        <w:ind w:left="380" w:hanging="281"/>
      </w:pPr>
      <w:rPr>
        <w:rFonts w:ascii="Times New Roman" w:eastAsia="Times New Roman" w:hAnsi="Times New Roman" w:cs="Times New Roman" w:hint="default"/>
        <w:b/>
        <w:bCs/>
        <w:w w:val="100"/>
        <w:sz w:val="22"/>
        <w:szCs w:val="22"/>
        <w:lang w:val="ro-RO" w:eastAsia="en-US" w:bidi="ar-SA"/>
      </w:rPr>
    </w:lvl>
    <w:lvl w:ilvl="1" w:tplc="85CC8BE8">
      <w:numFmt w:val="bullet"/>
      <w:lvlText w:val="•"/>
      <w:lvlJc w:val="left"/>
      <w:pPr>
        <w:ind w:left="1358" w:hanging="281"/>
      </w:pPr>
      <w:rPr>
        <w:rFonts w:hint="default"/>
        <w:lang w:val="ro-RO" w:eastAsia="en-US" w:bidi="ar-SA"/>
      </w:rPr>
    </w:lvl>
    <w:lvl w:ilvl="2" w:tplc="E3C0DCEE">
      <w:numFmt w:val="bullet"/>
      <w:lvlText w:val="•"/>
      <w:lvlJc w:val="left"/>
      <w:pPr>
        <w:ind w:left="2337" w:hanging="281"/>
      </w:pPr>
      <w:rPr>
        <w:rFonts w:hint="default"/>
        <w:lang w:val="ro-RO" w:eastAsia="en-US" w:bidi="ar-SA"/>
      </w:rPr>
    </w:lvl>
    <w:lvl w:ilvl="3" w:tplc="138C4DCE">
      <w:numFmt w:val="bullet"/>
      <w:lvlText w:val="•"/>
      <w:lvlJc w:val="left"/>
      <w:pPr>
        <w:ind w:left="3315" w:hanging="281"/>
      </w:pPr>
      <w:rPr>
        <w:rFonts w:hint="default"/>
        <w:lang w:val="ro-RO" w:eastAsia="en-US" w:bidi="ar-SA"/>
      </w:rPr>
    </w:lvl>
    <w:lvl w:ilvl="4" w:tplc="481E2948">
      <w:numFmt w:val="bullet"/>
      <w:lvlText w:val="•"/>
      <w:lvlJc w:val="left"/>
      <w:pPr>
        <w:ind w:left="4294" w:hanging="281"/>
      </w:pPr>
      <w:rPr>
        <w:rFonts w:hint="default"/>
        <w:lang w:val="ro-RO" w:eastAsia="en-US" w:bidi="ar-SA"/>
      </w:rPr>
    </w:lvl>
    <w:lvl w:ilvl="5" w:tplc="FB187126">
      <w:numFmt w:val="bullet"/>
      <w:lvlText w:val="•"/>
      <w:lvlJc w:val="left"/>
      <w:pPr>
        <w:ind w:left="5273" w:hanging="281"/>
      </w:pPr>
      <w:rPr>
        <w:rFonts w:hint="default"/>
        <w:lang w:val="ro-RO" w:eastAsia="en-US" w:bidi="ar-SA"/>
      </w:rPr>
    </w:lvl>
    <w:lvl w:ilvl="6" w:tplc="1A3CC316">
      <w:numFmt w:val="bullet"/>
      <w:lvlText w:val="•"/>
      <w:lvlJc w:val="left"/>
      <w:pPr>
        <w:ind w:left="6251" w:hanging="281"/>
      </w:pPr>
      <w:rPr>
        <w:rFonts w:hint="default"/>
        <w:lang w:val="ro-RO" w:eastAsia="en-US" w:bidi="ar-SA"/>
      </w:rPr>
    </w:lvl>
    <w:lvl w:ilvl="7" w:tplc="C48851F2">
      <w:numFmt w:val="bullet"/>
      <w:lvlText w:val="•"/>
      <w:lvlJc w:val="left"/>
      <w:pPr>
        <w:ind w:left="7230" w:hanging="281"/>
      </w:pPr>
      <w:rPr>
        <w:rFonts w:hint="default"/>
        <w:lang w:val="ro-RO" w:eastAsia="en-US" w:bidi="ar-SA"/>
      </w:rPr>
    </w:lvl>
    <w:lvl w:ilvl="8" w:tplc="1CCAFBEC">
      <w:numFmt w:val="bullet"/>
      <w:lvlText w:val="•"/>
      <w:lvlJc w:val="left"/>
      <w:pPr>
        <w:ind w:left="8209" w:hanging="281"/>
      </w:pPr>
      <w:rPr>
        <w:rFonts w:hint="default"/>
        <w:lang w:val="ro-RO" w:eastAsia="en-US" w:bidi="ar-SA"/>
      </w:rPr>
    </w:lvl>
  </w:abstractNum>
  <w:abstractNum w:abstractNumId="3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E46758"/>
    <w:multiLevelType w:val="multilevel"/>
    <w:tmpl w:val="F0CA0D54"/>
    <w:lvl w:ilvl="0">
      <w:start w:val="2"/>
      <w:numFmt w:val="decimal"/>
      <w:lvlText w:val="%1"/>
      <w:lvlJc w:val="left"/>
      <w:pPr>
        <w:ind w:left="711" w:hanging="332"/>
      </w:pPr>
      <w:rPr>
        <w:rFonts w:hint="default"/>
        <w:lang w:val="ro-RO" w:eastAsia="en-US" w:bidi="ar-SA"/>
      </w:rPr>
    </w:lvl>
    <w:lvl w:ilvl="1">
      <w:start w:val="1"/>
      <w:numFmt w:val="decimal"/>
      <w:lvlText w:val="%1.%2"/>
      <w:lvlJc w:val="left"/>
      <w:pPr>
        <w:ind w:left="711" w:hanging="332"/>
      </w:pPr>
      <w:rPr>
        <w:rFonts w:ascii="Times New Roman" w:eastAsia="Times New Roman" w:hAnsi="Times New Roman" w:cs="Times New Roman" w:hint="default"/>
        <w:w w:val="100"/>
        <w:sz w:val="22"/>
        <w:szCs w:val="22"/>
        <w:lang w:val="ro-RO" w:eastAsia="en-US" w:bidi="ar-SA"/>
      </w:rPr>
    </w:lvl>
    <w:lvl w:ilvl="2">
      <w:numFmt w:val="bullet"/>
      <w:lvlText w:val=""/>
      <w:lvlJc w:val="left"/>
      <w:pPr>
        <w:ind w:left="1100" w:hanging="360"/>
      </w:pPr>
      <w:rPr>
        <w:rFonts w:ascii="Symbol" w:eastAsia="Symbol" w:hAnsi="Symbol" w:cs="Symbol" w:hint="default"/>
        <w:w w:val="100"/>
        <w:sz w:val="22"/>
        <w:szCs w:val="22"/>
        <w:lang w:val="ro-RO" w:eastAsia="en-US" w:bidi="ar-SA"/>
      </w:rPr>
    </w:lvl>
    <w:lvl w:ilvl="3">
      <w:numFmt w:val="bullet"/>
      <w:lvlText w:val="•"/>
      <w:lvlJc w:val="left"/>
      <w:pPr>
        <w:ind w:left="3114" w:hanging="360"/>
      </w:pPr>
      <w:rPr>
        <w:rFonts w:hint="default"/>
        <w:lang w:val="ro-RO" w:eastAsia="en-US" w:bidi="ar-SA"/>
      </w:rPr>
    </w:lvl>
    <w:lvl w:ilvl="4">
      <w:numFmt w:val="bullet"/>
      <w:lvlText w:val="•"/>
      <w:lvlJc w:val="left"/>
      <w:pPr>
        <w:ind w:left="4122" w:hanging="360"/>
      </w:pPr>
      <w:rPr>
        <w:rFonts w:hint="default"/>
        <w:lang w:val="ro-RO" w:eastAsia="en-US" w:bidi="ar-SA"/>
      </w:rPr>
    </w:lvl>
    <w:lvl w:ilvl="5">
      <w:numFmt w:val="bullet"/>
      <w:lvlText w:val="•"/>
      <w:lvlJc w:val="left"/>
      <w:pPr>
        <w:ind w:left="5129" w:hanging="360"/>
      </w:pPr>
      <w:rPr>
        <w:rFonts w:hint="default"/>
        <w:lang w:val="ro-RO" w:eastAsia="en-US" w:bidi="ar-SA"/>
      </w:rPr>
    </w:lvl>
    <w:lvl w:ilvl="6">
      <w:numFmt w:val="bullet"/>
      <w:lvlText w:val="•"/>
      <w:lvlJc w:val="left"/>
      <w:pPr>
        <w:ind w:left="6136" w:hanging="360"/>
      </w:pPr>
      <w:rPr>
        <w:rFonts w:hint="default"/>
        <w:lang w:val="ro-RO" w:eastAsia="en-US" w:bidi="ar-SA"/>
      </w:rPr>
    </w:lvl>
    <w:lvl w:ilvl="7">
      <w:numFmt w:val="bullet"/>
      <w:lvlText w:val="•"/>
      <w:lvlJc w:val="left"/>
      <w:pPr>
        <w:ind w:left="7144" w:hanging="360"/>
      </w:pPr>
      <w:rPr>
        <w:rFonts w:hint="default"/>
        <w:lang w:val="ro-RO" w:eastAsia="en-US" w:bidi="ar-SA"/>
      </w:rPr>
    </w:lvl>
    <w:lvl w:ilvl="8">
      <w:numFmt w:val="bullet"/>
      <w:lvlText w:val="•"/>
      <w:lvlJc w:val="left"/>
      <w:pPr>
        <w:ind w:left="8151" w:hanging="360"/>
      </w:pPr>
      <w:rPr>
        <w:rFonts w:hint="default"/>
        <w:lang w:val="ro-RO" w:eastAsia="en-US" w:bidi="ar-SA"/>
      </w:rPr>
    </w:lvl>
  </w:abstractNum>
  <w:abstractNum w:abstractNumId="40" w15:restartNumberingAfterBreak="0">
    <w:nsid w:val="2E176F64"/>
    <w:multiLevelType w:val="hybridMultilevel"/>
    <w:tmpl w:val="1EB214E4"/>
    <w:lvl w:ilvl="0" w:tplc="C7E2BD6A">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35DEDFCE">
      <w:numFmt w:val="bullet"/>
      <w:lvlText w:val=""/>
      <w:lvlJc w:val="left"/>
      <w:pPr>
        <w:ind w:left="1460" w:hanging="360"/>
      </w:pPr>
      <w:rPr>
        <w:rFonts w:ascii="Symbol" w:eastAsia="Symbol" w:hAnsi="Symbol" w:cs="Symbol" w:hint="default"/>
        <w:w w:val="100"/>
        <w:sz w:val="22"/>
        <w:szCs w:val="22"/>
        <w:lang w:val="ro-RO" w:eastAsia="en-US" w:bidi="ar-SA"/>
      </w:rPr>
    </w:lvl>
    <w:lvl w:ilvl="2" w:tplc="6F6C1296">
      <w:numFmt w:val="bullet"/>
      <w:lvlText w:val="•"/>
      <w:lvlJc w:val="left"/>
      <w:pPr>
        <w:ind w:left="2427" w:hanging="360"/>
      </w:pPr>
      <w:rPr>
        <w:rFonts w:hint="default"/>
        <w:lang w:val="ro-RO" w:eastAsia="en-US" w:bidi="ar-SA"/>
      </w:rPr>
    </w:lvl>
    <w:lvl w:ilvl="3" w:tplc="61ECF982">
      <w:numFmt w:val="bullet"/>
      <w:lvlText w:val="•"/>
      <w:lvlJc w:val="left"/>
      <w:pPr>
        <w:ind w:left="3394" w:hanging="360"/>
      </w:pPr>
      <w:rPr>
        <w:rFonts w:hint="default"/>
        <w:lang w:val="ro-RO" w:eastAsia="en-US" w:bidi="ar-SA"/>
      </w:rPr>
    </w:lvl>
    <w:lvl w:ilvl="4" w:tplc="7F80ED42">
      <w:numFmt w:val="bullet"/>
      <w:lvlText w:val="•"/>
      <w:lvlJc w:val="left"/>
      <w:pPr>
        <w:ind w:left="4362" w:hanging="360"/>
      </w:pPr>
      <w:rPr>
        <w:rFonts w:hint="default"/>
        <w:lang w:val="ro-RO" w:eastAsia="en-US" w:bidi="ar-SA"/>
      </w:rPr>
    </w:lvl>
    <w:lvl w:ilvl="5" w:tplc="B4C2FCB4">
      <w:numFmt w:val="bullet"/>
      <w:lvlText w:val="•"/>
      <w:lvlJc w:val="left"/>
      <w:pPr>
        <w:ind w:left="5329" w:hanging="360"/>
      </w:pPr>
      <w:rPr>
        <w:rFonts w:hint="default"/>
        <w:lang w:val="ro-RO" w:eastAsia="en-US" w:bidi="ar-SA"/>
      </w:rPr>
    </w:lvl>
    <w:lvl w:ilvl="6" w:tplc="3948D9B4">
      <w:numFmt w:val="bullet"/>
      <w:lvlText w:val="•"/>
      <w:lvlJc w:val="left"/>
      <w:pPr>
        <w:ind w:left="6296" w:hanging="360"/>
      </w:pPr>
      <w:rPr>
        <w:rFonts w:hint="default"/>
        <w:lang w:val="ro-RO" w:eastAsia="en-US" w:bidi="ar-SA"/>
      </w:rPr>
    </w:lvl>
    <w:lvl w:ilvl="7" w:tplc="847289A4">
      <w:numFmt w:val="bullet"/>
      <w:lvlText w:val="•"/>
      <w:lvlJc w:val="left"/>
      <w:pPr>
        <w:ind w:left="7264" w:hanging="360"/>
      </w:pPr>
      <w:rPr>
        <w:rFonts w:hint="default"/>
        <w:lang w:val="ro-RO" w:eastAsia="en-US" w:bidi="ar-SA"/>
      </w:rPr>
    </w:lvl>
    <w:lvl w:ilvl="8" w:tplc="EC3C7746">
      <w:numFmt w:val="bullet"/>
      <w:lvlText w:val="•"/>
      <w:lvlJc w:val="left"/>
      <w:pPr>
        <w:ind w:left="8231" w:hanging="360"/>
      </w:pPr>
      <w:rPr>
        <w:rFonts w:hint="default"/>
        <w:lang w:val="ro-RO" w:eastAsia="en-US" w:bidi="ar-SA"/>
      </w:rPr>
    </w:lvl>
  </w:abstractNum>
  <w:abstractNum w:abstractNumId="41" w15:restartNumberingAfterBreak="0">
    <w:nsid w:val="2E390D61"/>
    <w:multiLevelType w:val="hybridMultilevel"/>
    <w:tmpl w:val="6A548A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F520840"/>
    <w:multiLevelType w:val="hybridMultilevel"/>
    <w:tmpl w:val="F41211B6"/>
    <w:lvl w:ilvl="0" w:tplc="A852CE9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3"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30BD116B"/>
    <w:multiLevelType w:val="hybridMultilevel"/>
    <w:tmpl w:val="F44A77DC"/>
    <w:lvl w:ilvl="0" w:tplc="A47CCDCC">
      <w:start w:val="1"/>
      <w:numFmt w:val="lowerLetter"/>
      <w:lvlText w:val="%1)"/>
      <w:lvlJc w:val="left"/>
      <w:pPr>
        <w:ind w:left="1328" w:hanging="228"/>
        <w:jc w:val="right"/>
      </w:pPr>
      <w:rPr>
        <w:rFonts w:ascii="Times New Roman" w:eastAsia="Times New Roman" w:hAnsi="Times New Roman" w:cs="Times New Roman" w:hint="default"/>
        <w:w w:val="100"/>
        <w:sz w:val="22"/>
        <w:szCs w:val="22"/>
        <w:lang w:val="ro-RO" w:eastAsia="en-US" w:bidi="ar-SA"/>
      </w:rPr>
    </w:lvl>
    <w:lvl w:ilvl="1" w:tplc="806055FC">
      <w:numFmt w:val="bullet"/>
      <w:lvlText w:val="•"/>
      <w:lvlJc w:val="left"/>
      <w:pPr>
        <w:ind w:left="2204" w:hanging="228"/>
      </w:pPr>
      <w:rPr>
        <w:rFonts w:hint="default"/>
        <w:lang w:val="ro-RO" w:eastAsia="en-US" w:bidi="ar-SA"/>
      </w:rPr>
    </w:lvl>
    <w:lvl w:ilvl="2" w:tplc="063EF83E">
      <w:numFmt w:val="bullet"/>
      <w:lvlText w:val="•"/>
      <w:lvlJc w:val="left"/>
      <w:pPr>
        <w:ind w:left="3089" w:hanging="228"/>
      </w:pPr>
      <w:rPr>
        <w:rFonts w:hint="default"/>
        <w:lang w:val="ro-RO" w:eastAsia="en-US" w:bidi="ar-SA"/>
      </w:rPr>
    </w:lvl>
    <w:lvl w:ilvl="3" w:tplc="176C1350">
      <w:numFmt w:val="bullet"/>
      <w:lvlText w:val="•"/>
      <w:lvlJc w:val="left"/>
      <w:pPr>
        <w:ind w:left="3973" w:hanging="228"/>
      </w:pPr>
      <w:rPr>
        <w:rFonts w:hint="default"/>
        <w:lang w:val="ro-RO" w:eastAsia="en-US" w:bidi="ar-SA"/>
      </w:rPr>
    </w:lvl>
    <w:lvl w:ilvl="4" w:tplc="3B50E122">
      <w:numFmt w:val="bullet"/>
      <w:lvlText w:val="•"/>
      <w:lvlJc w:val="left"/>
      <w:pPr>
        <w:ind w:left="4858" w:hanging="228"/>
      </w:pPr>
      <w:rPr>
        <w:rFonts w:hint="default"/>
        <w:lang w:val="ro-RO" w:eastAsia="en-US" w:bidi="ar-SA"/>
      </w:rPr>
    </w:lvl>
    <w:lvl w:ilvl="5" w:tplc="657474A8">
      <w:numFmt w:val="bullet"/>
      <w:lvlText w:val="•"/>
      <w:lvlJc w:val="left"/>
      <w:pPr>
        <w:ind w:left="5743" w:hanging="228"/>
      </w:pPr>
      <w:rPr>
        <w:rFonts w:hint="default"/>
        <w:lang w:val="ro-RO" w:eastAsia="en-US" w:bidi="ar-SA"/>
      </w:rPr>
    </w:lvl>
    <w:lvl w:ilvl="6" w:tplc="EA88E7D0">
      <w:numFmt w:val="bullet"/>
      <w:lvlText w:val="•"/>
      <w:lvlJc w:val="left"/>
      <w:pPr>
        <w:ind w:left="6627" w:hanging="228"/>
      </w:pPr>
      <w:rPr>
        <w:rFonts w:hint="default"/>
        <w:lang w:val="ro-RO" w:eastAsia="en-US" w:bidi="ar-SA"/>
      </w:rPr>
    </w:lvl>
    <w:lvl w:ilvl="7" w:tplc="CA50D918">
      <w:numFmt w:val="bullet"/>
      <w:lvlText w:val="•"/>
      <w:lvlJc w:val="left"/>
      <w:pPr>
        <w:ind w:left="7512" w:hanging="228"/>
      </w:pPr>
      <w:rPr>
        <w:rFonts w:hint="default"/>
        <w:lang w:val="ro-RO" w:eastAsia="en-US" w:bidi="ar-SA"/>
      </w:rPr>
    </w:lvl>
    <w:lvl w:ilvl="8" w:tplc="FC366744">
      <w:numFmt w:val="bullet"/>
      <w:lvlText w:val="•"/>
      <w:lvlJc w:val="left"/>
      <w:pPr>
        <w:ind w:left="8397" w:hanging="228"/>
      </w:pPr>
      <w:rPr>
        <w:rFonts w:hint="default"/>
        <w:lang w:val="ro-RO" w:eastAsia="en-US" w:bidi="ar-SA"/>
      </w:rPr>
    </w:lvl>
  </w:abstractNum>
  <w:abstractNum w:abstractNumId="45" w15:restartNumberingAfterBreak="0">
    <w:nsid w:val="31030A2A"/>
    <w:multiLevelType w:val="hybridMultilevel"/>
    <w:tmpl w:val="2A7AE6BC"/>
    <w:lvl w:ilvl="0" w:tplc="568A5E62">
      <w:numFmt w:val="bullet"/>
      <w:lvlText w:val=""/>
      <w:lvlJc w:val="left"/>
      <w:pPr>
        <w:ind w:left="1160" w:hanging="416"/>
      </w:pPr>
      <w:rPr>
        <w:rFonts w:ascii="Symbol" w:eastAsia="Symbol" w:hAnsi="Symbol" w:cs="Symbol" w:hint="default"/>
        <w:w w:val="100"/>
        <w:sz w:val="22"/>
        <w:szCs w:val="22"/>
        <w:lang w:val="ro-RO" w:eastAsia="en-US" w:bidi="ar-SA"/>
      </w:rPr>
    </w:lvl>
    <w:lvl w:ilvl="1" w:tplc="5644F154">
      <w:numFmt w:val="bullet"/>
      <w:lvlText w:val="-"/>
      <w:lvlJc w:val="left"/>
      <w:pPr>
        <w:ind w:left="1734" w:hanging="360"/>
      </w:pPr>
      <w:rPr>
        <w:rFonts w:ascii="Times New Roman" w:eastAsia="Times New Roman" w:hAnsi="Times New Roman" w:cs="Times New Roman" w:hint="default"/>
        <w:w w:val="100"/>
        <w:sz w:val="22"/>
        <w:szCs w:val="22"/>
        <w:lang w:val="ro-RO" w:eastAsia="en-US" w:bidi="ar-SA"/>
      </w:rPr>
    </w:lvl>
    <w:lvl w:ilvl="2" w:tplc="AF500460">
      <w:numFmt w:val="bullet"/>
      <w:lvlText w:val="•"/>
      <w:lvlJc w:val="left"/>
      <w:pPr>
        <w:ind w:left="2676" w:hanging="360"/>
      </w:pPr>
      <w:rPr>
        <w:rFonts w:hint="default"/>
        <w:lang w:val="ro-RO" w:eastAsia="en-US" w:bidi="ar-SA"/>
      </w:rPr>
    </w:lvl>
    <w:lvl w:ilvl="3" w:tplc="3E84A290">
      <w:numFmt w:val="bullet"/>
      <w:lvlText w:val="•"/>
      <w:lvlJc w:val="left"/>
      <w:pPr>
        <w:ind w:left="3612" w:hanging="360"/>
      </w:pPr>
      <w:rPr>
        <w:rFonts w:hint="default"/>
        <w:lang w:val="ro-RO" w:eastAsia="en-US" w:bidi="ar-SA"/>
      </w:rPr>
    </w:lvl>
    <w:lvl w:ilvl="4" w:tplc="F24AB890">
      <w:numFmt w:val="bullet"/>
      <w:lvlText w:val="•"/>
      <w:lvlJc w:val="left"/>
      <w:pPr>
        <w:ind w:left="4548" w:hanging="360"/>
      </w:pPr>
      <w:rPr>
        <w:rFonts w:hint="default"/>
        <w:lang w:val="ro-RO" w:eastAsia="en-US" w:bidi="ar-SA"/>
      </w:rPr>
    </w:lvl>
    <w:lvl w:ilvl="5" w:tplc="ED544148">
      <w:numFmt w:val="bullet"/>
      <w:lvlText w:val="•"/>
      <w:lvlJc w:val="left"/>
      <w:pPr>
        <w:ind w:left="5485" w:hanging="360"/>
      </w:pPr>
      <w:rPr>
        <w:rFonts w:hint="default"/>
        <w:lang w:val="ro-RO" w:eastAsia="en-US" w:bidi="ar-SA"/>
      </w:rPr>
    </w:lvl>
    <w:lvl w:ilvl="6" w:tplc="C2360568">
      <w:numFmt w:val="bullet"/>
      <w:lvlText w:val="•"/>
      <w:lvlJc w:val="left"/>
      <w:pPr>
        <w:ind w:left="6421" w:hanging="360"/>
      </w:pPr>
      <w:rPr>
        <w:rFonts w:hint="default"/>
        <w:lang w:val="ro-RO" w:eastAsia="en-US" w:bidi="ar-SA"/>
      </w:rPr>
    </w:lvl>
    <w:lvl w:ilvl="7" w:tplc="B16297C8">
      <w:numFmt w:val="bullet"/>
      <w:lvlText w:val="•"/>
      <w:lvlJc w:val="left"/>
      <w:pPr>
        <w:ind w:left="7357" w:hanging="360"/>
      </w:pPr>
      <w:rPr>
        <w:rFonts w:hint="default"/>
        <w:lang w:val="ro-RO" w:eastAsia="en-US" w:bidi="ar-SA"/>
      </w:rPr>
    </w:lvl>
    <w:lvl w:ilvl="8" w:tplc="5C664E36">
      <w:numFmt w:val="bullet"/>
      <w:lvlText w:val="•"/>
      <w:lvlJc w:val="left"/>
      <w:pPr>
        <w:ind w:left="8293" w:hanging="360"/>
      </w:pPr>
      <w:rPr>
        <w:rFonts w:hint="default"/>
        <w:lang w:val="ro-RO" w:eastAsia="en-US" w:bidi="ar-SA"/>
      </w:rPr>
    </w:lvl>
  </w:abstractNum>
  <w:abstractNum w:abstractNumId="46" w15:restartNumberingAfterBreak="0">
    <w:nsid w:val="31D86417"/>
    <w:multiLevelType w:val="hybridMultilevel"/>
    <w:tmpl w:val="3BB276E4"/>
    <w:lvl w:ilvl="0" w:tplc="87F8C490">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73308AA2">
      <w:numFmt w:val="bullet"/>
      <w:lvlText w:val=""/>
      <w:lvlJc w:val="left"/>
      <w:pPr>
        <w:ind w:left="1450" w:hanging="360"/>
      </w:pPr>
      <w:rPr>
        <w:rFonts w:ascii="Symbol" w:eastAsia="Symbol" w:hAnsi="Symbol" w:cs="Symbol" w:hint="default"/>
        <w:w w:val="100"/>
        <w:sz w:val="22"/>
        <w:szCs w:val="22"/>
        <w:lang w:val="ro-RO" w:eastAsia="en-US" w:bidi="ar-SA"/>
      </w:rPr>
    </w:lvl>
    <w:lvl w:ilvl="2" w:tplc="F280B44A">
      <w:numFmt w:val="bullet"/>
      <w:lvlText w:val="•"/>
      <w:lvlJc w:val="left"/>
      <w:pPr>
        <w:ind w:left="2427" w:hanging="360"/>
      </w:pPr>
      <w:rPr>
        <w:rFonts w:hint="default"/>
        <w:lang w:val="ro-RO" w:eastAsia="en-US" w:bidi="ar-SA"/>
      </w:rPr>
    </w:lvl>
    <w:lvl w:ilvl="3" w:tplc="134A44F8">
      <w:numFmt w:val="bullet"/>
      <w:lvlText w:val="•"/>
      <w:lvlJc w:val="left"/>
      <w:pPr>
        <w:ind w:left="3394" w:hanging="360"/>
      </w:pPr>
      <w:rPr>
        <w:rFonts w:hint="default"/>
        <w:lang w:val="ro-RO" w:eastAsia="en-US" w:bidi="ar-SA"/>
      </w:rPr>
    </w:lvl>
    <w:lvl w:ilvl="4" w:tplc="3CFCEC7E">
      <w:numFmt w:val="bullet"/>
      <w:lvlText w:val="•"/>
      <w:lvlJc w:val="left"/>
      <w:pPr>
        <w:ind w:left="4362" w:hanging="360"/>
      </w:pPr>
      <w:rPr>
        <w:rFonts w:hint="default"/>
        <w:lang w:val="ro-RO" w:eastAsia="en-US" w:bidi="ar-SA"/>
      </w:rPr>
    </w:lvl>
    <w:lvl w:ilvl="5" w:tplc="4C1EA802">
      <w:numFmt w:val="bullet"/>
      <w:lvlText w:val="•"/>
      <w:lvlJc w:val="left"/>
      <w:pPr>
        <w:ind w:left="5329" w:hanging="360"/>
      </w:pPr>
      <w:rPr>
        <w:rFonts w:hint="default"/>
        <w:lang w:val="ro-RO" w:eastAsia="en-US" w:bidi="ar-SA"/>
      </w:rPr>
    </w:lvl>
    <w:lvl w:ilvl="6" w:tplc="CCF2F344">
      <w:numFmt w:val="bullet"/>
      <w:lvlText w:val="•"/>
      <w:lvlJc w:val="left"/>
      <w:pPr>
        <w:ind w:left="6296" w:hanging="360"/>
      </w:pPr>
      <w:rPr>
        <w:rFonts w:hint="default"/>
        <w:lang w:val="ro-RO" w:eastAsia="en-US" w:bidi="ar-SA"/>
      </w:rPr>
    </w:lvl>
    <w:lvl w:ilvl="7" w:tplc="241480C2">
      <w:numFmt w:val="bullet"/>
      <w:lvlText w:val="•"/>
      <w:lvlJc w:val="left"/>
      <w:pPr>
        <w:ind w:left="7264" w:hanging="360"/>
      </w:pPr>
      <w:rPr>
        <w:rFonts w:hint="default"/>
        <w:lang w:val="ro-RO" w:eastAsia="en-US" w:bidi="ar-SA"/>
      </w:rPr>
    </w:lvl>
    <w:lvl w:ilvl="8" w:tplc="33E092EE">
      <w:numFmt w:val="bullet"/>
      <w:lvlText w:val="•"/>
      <w:lvlJc w:val="left"/>
      <w:pPr>
        <w:ind w:left="8231" w:hanging="360"/>
      </w:pPr>
      <w:rPr>
        <w:rFonts w:hint="default"/>
        <w:lang w:val="ro-RO" w:eastAsia="en-US" w:bidi="ar-SA"/>
      </w:rPr>
    </w:lvl>
  </w:abstractNum>
  <w:abstractNum w:abstractNumId="47" w15:restartNumberingAfterBreak="0">
    <w:nsid w:val="32187CB2"/>
    <w:multiLevelType w:val="hybridMultilevel"/>
    <w:tmpl w:val="272E8182"/>
    <w:lvl w:ilvl="0" w:tplc="DFD47662">
      <w:start w:val="1"/>
      <w:numFmt w:val="decimal"/>
      <w:lvlText w:val="(%1)"/>
      <w:lvlJc w:val="left"/>
      <w:pPr>
        <w:ind w:left="1429"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8"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42F37F5"/>
    <w:multiLevelType w:val="hybridMultilevel"/>
    <w:tmpl w:val="C2EC6B2C"/>
    <w:lvl w:ilvl="0" w:tplc="DFFEB2FA">
      <w:start w:val="1"/>
      <w:numFmt w:val="lowerRoman"/>
      <w:lvlText w:val="%1)"/>
      <w:lvlJc w:val="left"/>
      <w:pPr>
        <w:ind w:left="2211" w:hanging="720"/>
      </w:pPr>
      <w:rPr>
        <w:rFonts w:ascii="Times New Roman" w:eastAsia="Times New Roman" w:hAnsi="Times New Roman" w:cs="Times New Roman" w:hint="default"/>
        <w:spacing w:val="0"/>
        <w:w w:val="100"/>
        <w:sz w:val="22"/>
        <w:szCs w:val="22"/>
        <w:lang w:val="ro-RO" w:eastAsia="en-US" w:bidi="ar-SA"/>
      </w:rPr>
    </w:lvl>
    <w:lvl w:ilvl="1" w:tplc="AF46B778">
      <w:numFmt w:val="bullet"/>
      <w:lvlText w:val="•"/>
      <w:lvlJc w:val="left"/>
      <w:pPr>
        <w:ind w:left="3014" w:hanging="720"/>
      </w:pPr>
      <w:rPr>
        <w:rFonts w:hint="default"/>
        <w:lang w:val="ro-RO" w:eastAsia="en-US" w:bidi="ar-SA"/>
      </w:rPr>
    </w:lvl>
    <w:lvl w:ilvl="2" w:tplc="E9621B42">
      <w:numFmt w:val="bullet"/>
      <w:lvlText w:val="•"/>
      <w:lvlJc w:val="left"/>
      <w:pPr>
        <w:ind w:left="3809" w:hanging="720"/>
      </w:pPr>
      <w:rPr>
        <w:rFonts w:hint="default"/>
        <w:lang w:val="ro-RO" w:eastAsia="en-US" w:bidi="ar-SA"/>
      </w:rPr>
    </w:lvl>
    <w:lvl w:ilvl="3" w:tplc="15863092">
      <w:numFmt w:val="bullet"/>
      <w:lvlText w:val="•"/>
      <w:lvlJc w:val="left"/>
      <w:pPr>
        <w:ind w:left="4603" w:hanging="720"/>
      </w:pPr>
      <w:rPr>
        <w:rFonts w:hint="default"/>
        <w:lang w:val="ro-RO" w:eastAsia="en-US" w:bidi="ar-SA"/>
      </w:rPr>
    </w:lvl>
    <w:lvl w:ilvl="4" w:tplc="A42464A0">
      <w:numFmt w:val="bullet"/>
      <w:lvlText w:val="•"/>
      <w:lvlJc w:val="left"/>
      <w:pPr>
        <w:ind w:left="5398" w:hanging="720"/>
      </w:pPr>
      <w:rPr>
        <w:rFonts w:hint="default"/>
        <w:lang w:val="ro-RO" w:eastAsia="en-US" w:bidi="ar-SA"/>
      </w:rPr>
    </w:lvl>
    <w:lvl w:ilvl="5" w:tplc="BEFA3024">
      <w:numFmt w:val="bullet"/>
      <w:lvlText w:val="•"/>
      <w:lvlJc w:val="left"/>
      <w:pPr>
        <w:ind w:left="6193" w:hanging="720"/>
      </w:pPr>
      <w:rPr>
        <w:rFonts w:hint="default"/>
        <w:lang w:val="ro-RO" w:eastAsia="en-US" w:bidi="ar-SA"/>
      </w:rPr>
    </w:lvl>
    <w:lvl w:ilvl="6" w:tplc="230E288A">
      <w:numFmt w:val="bullet"/>
      <w:lvlText w:val="•"/>
      <w:lvlJc w:val="left"/>
      <w:pPr>
        <w:ind w:left="6987" w:hanging="720"/>
      </w:pPr>
      <w:rPr>
        <w:rFonts w:hint="default"/>
        <w:lang w:val="ro-RO" w:eastAsia="en-US" w:bidi="ar-SA"/>
      </w:rPr>
    </w:lvl>
    <w:lvl w:ilvl="7" w:tplc="B4FCB5DA">
      <w:numFmt w:val="bullet"/>
      <w:lvlText w:val="•"/>
      <w:lvlJc w:val="left"/>
      <w:pPr>
        <w:ind w:left="7782" w:hanging="720"/>
      </w:pPr>
      <w:rPr>
        <w:rFonts w:hint="default"/>
        <w:lang w:val="ro-RO" w:eastAsia="en-US" w:bidi="ar-SA"/>
      </w:rPr>
    </w:lvl>
    <w:lvl w:ilvl="8" w:tplc="21AACA6E">
      <w:numFmt w:val="bullet"/>
      <w:lvlText w:val="•"/>
      <w:lvlJc w:val="left"/>
      <w:pPr>
        <w:ind w:left="8577" w:hanging="720"/>
      </w:pPr>
      <w:rPr>
        <w:rFonts w:hint="default"/>
        <w:lang w:val="ro-RO" w:eastAsia="en-US" w:bidi="ar-SA"/>
      </w:rPr>
    </w:lvl>
  </w:abstractNum>
  <w:abstractNum w:abstractNumId="51" w15:restartNumberingAfterBreak="0">
    <w:nsid w:val="36C15240"/>
    <w:multiLevelType w:val="hybridMultilevel"/>
    <w:tmpl w:val="57385F5C"/>
    <w:lvl w:ilvl="0" w:tplc="E39C9142">
      <w:start w:val="2"/>
      <w:numFmt w:val="decimal"/>
      <w:lvlText w:val="(%1)"/>
      <w:lvlJc w:val="left"/>
      <w:pPr>
        <w:ind w:left="380" w:hanging="307"/>
      </w:pPr>
      <w:rPr>
        <w:rFonts w:ascii="Times New Roman" w:eastAsia="Times New Roman" w:hAnsi="Times New Roman" w:cs="Times New Roman" w:hint="default"/>
        <w:w w:val="100"/>
        <w:sz w:val="22"/>
        <w:szCs w:val="22"/>
        <w:lang w:val="ro-RO" w:eastAsia="en-US" w:bidi="ar-SA"/>
      </w:rPr>
    </w:lvl>
    <w:lvl w:ilvl="1" w:tplc="F40CFADE">
      <w:start w:val="1"/>
      <w:numFmt w:val="decimal"/>
      <w:lvlText w:val="(%2)"/>
      <w:lvlJc w:val="left"/>
      <w:pPr>
        <w:ind w:left="380" w:hanging="310"/>
      </w:pPr>
      <w:rPr>
        <w:rFonts w:ascii="Times New Roman" w:eastAsia="Times New Roman" w:hAnsi="Times New Roman" w:cs="Times New Roman" w:hint="default"/>
        <w:w w:val="100"/>
        <w:sz w:val="22"/>
        <w:szCs w:val="22"/>
        <w:lang w:val="ro-RO" w:eastAsia="en-US" w:bidi="ar-SA"/>
      </w:rPr>
    </w:lvl>
    <w:lvl w:ilvl="2" w:tplc="B6FEE666">
      <w:numFmt w:val="bullet"/>
      <w:lvlText w:val="•"/>
      <w:lvlJc w:val="left"/>
      <w:pPr>
        <w:ind w:left="2337" w:hanging="310"/>
      </w:pPr>
      <w:rPr>
        <w:rFonts w:hint="default"/>
        <w:lang w:val="ro-RO" w:eastAsia="en-US" w:bidi="ar-SA"/>
      </w:rPr>
    </w:lvl>
    <w:lvl w:ilvl="3" w:tplc="9D36AD92">
      <w:numFmt w:val="bullet"/>
      <w:lvlText w:val="•"/>
      <w:lvlJc w:val="left"/>
      <w:pPr>
        <w:ind w:left="3315" w:hanging="310"/>
      </w:pPr>
      <w:rPr>
        <w:rFonts w:hint="default"/>
        <w:lang w:val="ro-RO" w:eastAsia="en-US" w:bidi="ar-SA"/>
      </w:rPr>
    </w:lvl>
    <w:lvl w:ilvl="4" w:tplc="48E60D5E">
      <w:numFmt w:val="bullet"/>
      <w:lvlText w:val="•"/>
      <w:lvlJc w:val="left"/>
      <w:pPr>
        <w:ind w:left="4294" w:hanging="310"/>
      </w:pPr>
      <w:rPr>
        <w:rFonts w:hint="default"/>
        <w:lang w:val="ro-RO" w:eastAsia="en-US" w:bidi="ar-SA"/>
      </w:rPr>
    </w:lvl>
    <w:lvl w:ilvl="5" w:tplc="4E44EE7C">
      <w:numFmt w:val="bullet"/>
      <w:lvlText w:val="•"/>
      <w:lvlJc w:val="left"/>
      <w:pPr>
        <w:ind w:left="5273" w:hanging="310"/>
      </w:pPr>
      <w:rPr>
        <w:rFonts w:hint="default"/>
        <w:lang w:val="ro-RO" w:eastAsia="en-US" w:bidi="ar-SA"/>
      </w:rPr>
    </w:lvl>
    <w:lvl w:ilvl="6" w:tplc="C4F0D7BA">
      <w:numFmt w:val="bullet"/>
      <w:lvlText w:val="•"/>
      <w:lvlJc w:val="left"/>
      <w:pPr>
        <w:ind w:left="6251" w:hanging="310"/>
      </w:pPr>
      <w:rPr>
        <w:rFonts w:hint="default"/>
        <w:lang w:val="ro-RO" w:eastAsia="en-US" w:bidi="ar-SA"/>
      </w:rPr>
    </w:lvl>
    <w:lvl w:ilvl="7" w:tplc="91422EBA">
      <w:numFmt w:val="bullet"/>
      <w:lvlText w:val="•"/>
      <w:lvlJc w:val="left"/>
      <w:pPr>
        <w:ind w:left="7230" w:hanging="310"/>
      </w:pPr>
      <w:rPr>
        <w:rFonts w:hint="default"/>
        <w:lang w:val="ro-RO" w:eastAsia="en-US" w:bidi="ar-SA"/>
      </w:rPr>
    </w:lvl>
    <w:lvl w:ilvl="8" w:tplc="EC66B5A6">
      <w:numFmt w:val="bullet"/>
      <w:lvlText w:val="•"/>
      <w:lvlJc w:val="left"/>
      <w:pPr>
        <w:ind w:left="8209" w:hanging="310"/>
      </w:pPr>
      <w:rPr>
        <w:rFonts w:hint="default"/>
        <w:lang w:val="ro-RO" w:eastAsia="en-US" w:bidi="ar-SA"/>
      </w:rPr>
    </w:lvl>
  </w:abstractNum>
  <w:abstractNum w:abstractNumId="52" w15:restartNumberingAfterBreak="0">
    <w:nsid w:val="384440E7"/>
    <w:multiLevelType w:val="hybridMultilevel"/>
    <w:tmpl w:val="400EDA3E"/>
    <w:lvl w:ilvl="0" w:tplc="3E6AF18C">
      <w:numFmt w:val="bullet"/>
      <w:lvlText w:val=""/>
      <w:lvlJc w:val="left"/>
      <w:pPr>
        <w:ind w:left="1256" w:hanging="360"/>
      </w:pPr>
      <w:rPr>
        <w:rFonts w:ascii="Symbol" w:eastAsia="Symbol" w:hAnsi="Symbol" w:cs="Symbol" w:hint="default"/>
        <w:w w:val="100"/>
        <w:sz w:val="22"/>
        <w:szCs w:val="22"/>
        <w:lang w:val="ro-RO" w:eastAsia="en-US" w:bidi="ar-SA"/>
      </w:rPr>
    </w:lvl>
    <w:lvl w:ilvl="1" w:tplc="286E8ABA">
      <w:numFmt w:val="bullet"/>
      <w:lvlText w:val="•"/>
      <w:lvlJc w:val="left"/>
      <w:pPr>
        <w:ind w:left="2150" w:hanging="360"/>
      </w:pPr>
      <w:rPr>
        <w:rFonts w:hint="default"/>
        <w:lang w:val="ro-RO" w:eastAsia="en-US" w:bidi="ar-SA"/>
      </w:rPr>
    </w:lvl>
    <w:lvl w:ilvl="2" w:tplc="629A4396">
      <w:numFmt w:val="bullet"/>
      <w:lvlText w:val="•"/>
      <w:lvlJc w:val="left"/>
      <w:pPr>
        <w:ind w:left="3041" w:hanging="360"/>
      </w:pPr>
      <w:rPr>
        <w:rFonts w:hint="default"/>
        <w:lang w:val="ro-RO" w:eastAsia="en-US" w:bidi="ar-SA"/>
      </w:rPr>
    </w:lvl>
    <w:lvl w:ilvl="3" w:tplc="670EE1F8">
      <w:numFmt w:val="bullet"/>
      <w:lvlText w:val="•"/>
      <w:lvlJc w:val="left"/>
      <w:pPr>
        <w:ind w:left="3931" w:hanging="360"/>
      </w:pPr>
      <w:rPr>
        <w:rFonts w:hint="default"/>
        <w:lang w:val="ro-RO" w:eastAsia="en-US" w:bidi="ar-SA"/>
      </w:rPr>
    </w:lvl>
    <w:lvl w:ilvl="4" w:tplc="9C3E7850">
      <w:numFmt w:val="bullet"/>
      <w:lvlText w:val="•"/>
      <w:lvlJc w:val="left"/>
      <w:pPr>
        <w:ind w:left="4822" w:hanging="360"/>
      </w:pPr>
      <w:rPr>
        <w:rFonts w:hint="default"/>
        <w:lang w:val="ro-RO" w:eastAsia="en-US" w:bidi="ar-SA"/>
      </w:rPr>
    </w:lvl>
    <w:lvl w:ilvl="5" w:tplc="36907BEA">
      <w:numFmt w:val="bullet"/>
      <w:lvlText w:val="•"/>
      <w:lvlJc w:val="left"/>
      <w:pPr>
        <w:ind w:left="5713" w:hanging="360"/>
      </w:pPr>
      <w:rPr>
        <w:rFonts w:hint="default"/>
        <w:lang w:val="ro-RO" w:eastAsia="en-US" w:bidi="ar-SA"/>
      </w:rPr>
    </w:lvl>
    <w:lvl w:ilvl="6" w:tplc="46023C18">
      <w:numFmt w:val="bullet"/>
      <w:lvlText w:val="•"/>
      <w:lvlJc w:val="left"/>
      <w:pPr>
        <w:ind w:left="6603" w:hanging="360"/>
      </w:pPr>
      <w:rPr>
        <w:rFonts w:hint="default"/>
        <w:lang w:val="ro-RO" w:eastAsia="en-US" w:bidi="ar-SA"/>
      </w:rPr>
    </w:lvl>
    <w:lvl w:ilvl="7" w:tplc="EAA444C2">
      <w:numFmt w:val="bullet"/>
      <w:lvlText w:val="•"/>
      <w:lvlJc w:val="left"/>
      <w:pPr>
        <w:ind w:left="7494" w:hanging="360"/>
      </w:pPr>
      <w:rPr>
        <w:rFonts w:hint="default"/>
        <w:lang w:val="ro-RO" w:eastAsia="en-US" w:bidi="ar-SA"/>
      </w:rPr>
    </w:lvl>
    <w:lvl w:ilvl="8" w:tplc="4AD2E6E4">
      <w:numFmt w:val="bullet"/>
      <w:lvlText w:val="•"/>
      <w:lvlJc w:val="left"/>
      <w:pPr>
        <w:ind w:left="8385" w:hanging="360"/>
      </w:pPr>
      <w:rPr>
        <w:rFonts w:hint="default"/>
        <w:lang w:val="ro-RO" w:eastAsia="en-US" w:bidi="ar-SA"/>
      </w:rPr>
    </w:lvl>
  </w:abstractNum>
  <w:abstractNum w:abstractNumId="53" w15:restartNumberingAfterBreak="0">
    <w:nsid w:val="39E705D5"/>
    <w:multiLevelType w:val="hybridMultilevel"/>
    <w:tmpl w:val="F7307940"/>
    <w:lvl w:ilvl="0" w:tplc="23FA9190">
      <w:start w:val="1"/>
      <w:numFmt w:val="lowerRoman"/>
      <w:lvlText w:val="%1)"/>
      <w:lvlJc w:val="left"/>
      <w:pPr>
        <w:ind w:left="1494" w:hanging="360"/>
      </w:pPr>
      <w:rPr>
        <w:rFonts w:ascii="Times New Roman" w:eastAsia="Times New Roman" w:hAnsi="Times New Roman" w:cs="Times New Roman" w:hint="default"/>
        <w:spacing w:val="0"/>
        <w:w w:val="100"/>
        <w:sz w:val="22"/>
        <w:szCs w:val="22"/>
        <w:lang w:val="ro-RO" w:eastAsia="en-US" w:bidi="ar-SA"/>
      </w:rPr>
    </w:lvl>
    <w:lvl w:ilvl="1" w:tplc="C7DAABEC">
      <w:numFmt w:val="bullet"/>
      <w:lvlText w:val="•"/>
      <w:lvlJc w:val="left"/>
      <w:pPr>
        <w:ind w:left="1760" w:hanging="360"/>
      </w:pPr>
      <w:rPr>
        <w:rFonts w:hint="default"/>
        <w:lang w:val="ro-RO" w:eastAsia="en-US" w:bidi="ar-SA"/>
      </w:rPr>
    </w:lvl>
    <w:lvl w:ilvl="2" w:tplc="0A9A1E38">
      <w:numFmt w:val="bullet"/>
      <w:lvlText w:val="•"/>
      <w:lvlJc w:val="left"/>
      <w:pPr>
        <w:ind w:left="2694" w:hanging="360"/>
      </w:pPr>
      <w:rPr>
        <w:rFonts w:hint="default"/>
        <w:lang w:val="ro-RO" w:eastAsia="en-US" w:bidi="ar-SA"/>
      </w:rPr>
    </w:lvl>
    <w:lvl w:ilvl="3" w:tplc="B2862FCE">
      <w:numFmt w:val="bullet"/>
      <w:lvlText w:val="•"/>
      <w:lvlJc w:val="left"/>
      <w:pPr>
        <w:ind w:left="3628" w:hanging="360"/>
      </w:pPr>
      <w:rPr>
        <w:rFonts w:hint="default"/>
        <w:lang w:val="ro-RO" w:eastAsia="en-US" w:bidi="ar-SA"/>
      </w:rPr>
    </w:lvl>
    <w:lvl w:ilvl="4" w:tplc="4704B8C8">
      <w:numFmt w:val="bullet"/>
      <w:lvlText w:val="•"/>
      <w:lvlJc w:val="left"/>
      <w:pPr>
        <w:ind w:left="4562" w:hanging="360"/>
      </w:pPr>
      <w:rPr>
        <w:rFonts w:hint="default"/>
        <w:lang w:val="ro-RO" w:eastAsia="en-US" w:bidi="ar-SA"/>
      </w:rPr>
    </w:lvl>
    <w:lvl w:ilvl="5" w:tplc="73F4F990">
      <w:numFmt w:val="bullet"/>
      <w:lvlText w:val="•"/>
      <w:lvlJc w:val="left"/>
      <w:pPr>
        <w:ind w:left="5496" w:hanging="360"/>
      </w:pPr>
      <w:rPr>
        <w:rFonts w:hint="default"/>
        <w:lang w:val="ro-RO" w:eastAsia="en-US" w:bidi="ar-SA"/>
      </w:rPr>
    </w:lvl>
    <w:lvl w:ilvl="6" w:tplc="9B882FB6">
      <w:numFmt w:val="bullet"/>
      <w:lvlText w:val="•"/>
      <w:lvlJc w:val="left"/>
      <w:pPr>
        <w:ind w:left="6430" w:hanging="360"/>
      </w:pPr>
      <w:rPr>
        <w:rFonts w:hint="default"/>
        <w:lang w:val="ro-RO" w:eastAsia="en-US" w:bidi="ar-SA"/>
      </w:rPr>
    </w:lvl>
    <w:lvl w:ilvl="7" w:tplc="C92E7E62">
      <w:numFmt w:val="bullet"/>
      <w:lvlText w:val="•"/>
      <w:lvlJc w:val="left"/>
      <w:pPr>
        <w:ind w:left="7364" w:hanging="360"/>
      </w:pPr>
      <w:rPr>
        <w:rFonts w:hint="default"/>
        <w:lang w:val="ro-RO" w:eastAsia="en-US" w:bidi="ar-SA"/>
      </w:rPr>
    </w:lvl>
    <w:lvl w:ilvl="8" w:tplc="1B084636">
      <w:numFmt w:val="bullet"/>
      <w:lvlText w:val="•"/>
      <w:lvlJc w:val="left"/>
      <w:pPr>
        <w:ind w:left="8298" w:hanging="360"/>
      </w:pPr>
      <w:rPr>
        <w:rFonts w:hint="default"/>
        <w:lang w:val="ro-RO" w:eastAsia="en-US" w:bidi="ar-SA"/>
      </w:rPr>
    </w:lvl>
  </w:abstractNum>
  <w:abstractNum w:abstractNumId="54" w15:restartNumberingAfterBreak="0">
    <w:nsid w:val="3A1A2621"/>
    <w:multiLevelType w:val="hybridMultilevel"/>
    <w:tmpl w:val="08E6E412"/>
    <w:lvl w:ilvl="0" w:tplc="4874E8B8">
      <w:start w:val="1"/>
      <w:numFmt w:val="decimal"/>
      <w:lvlText w:val="(%1)"/>
      <w:lvlJc w:val="left"/>
      <w:pPr>
        <w:ind w:left="380" w:hanging="358"/>
      </w:pPr>
      <w:rPr>
        <w:rFonts w:ascii="Times New Roman" w:eastAsia="Times New Roman" w:hAnsi="Times New Roman" w:cs="Times New Roman" w:hint="default"/>
        <w:w w:val="100"/>
        <w:sz w:val="22"/>
        <w:szCs w:val="22"/>
        <w:lang w:val="ro-RO" w:eastAsia="en-US" w:bidi="ar-SA"/>
      </w:rPr>
    </w:lvl>
    <w:lvl w:ilvl="1" w:tplc="73F01AF8">
      <w:numFmt w:val="bullet"/>
      <w:lvlText w:val="•"/>
      <w:lvlJc w:val="left"/>
      <w:pPr>
        <w:ind w:left="1358" w:hanging="358"/>
      </w:pPr>
      <w:rPr>
        <w:rFonts w:hint="default"/>
        <w:lang w:val="ro-RO" w:eastAsia="en-US" w:bidi="ar-SA"/>
      </w:rPr>
    </w:lvl>
    <w:lvl w:ilvl="2" w:tplc="0E288CB2">
      <w:numFmt w:val="bullet"/>
      <w:lvlText w:val="•"/>
      <w:lvlJc w:val="left"/>
      <w:pPr>
        <w:ind w:left="2337" w:hanging="358"/>
      </w:pPr>
      <w:rPr>
        <w:rFonts w:hint="default"/>
        <w:lang w:val="ro-RO" w:eastAsia="en-US" w:bidi="ar-SA"/>
      </w:rPr>
    </w:lvl>
    <w:lvl w:ilvl="3" w:tplc="F75AC026">
      <w:numFmt w:val="bullet"/>
      <w:lvlText w:val="•"/>
      <w:lvlJc w:val="left"/>
      <w:pPr>
        <w:ind w:left="3315" w:hanging="358"/>
      </w:pPr>
      <w:rPr>
        <w:rFonts w:hint="default"/>
        <w:lang w:val="ro-RO" w:eastAsia="en-US" w:bidi="ar-SA"/>
      </w:rPr>
    </w:lvl>
    <w:lvl w:ilvl="4" w:tplc="E188A8E8">
      <w:numFmt w:val="bullet"/>
      <w:lvlText w:val="•"/>
      <w:lvlJc w:val="left"/>
      <w:pPr>
        <w:ind w:left="4294" w:hanging="358"/>
      </w:pPr>
      <w:rPr>
        <w:rFonts w:hint="default"/>
        <w:lang w:val="ro-RO" w:eastAsia="en-US" w:bidi="ar-SA"/>
      </w:rPr>
    </w:lvl>
    <w:lvl w:ilvl="5" w:tplc="3DAA23D8">
      <w:numFmt w:val="bullet"/>
      <w:lvlText w:val="•"/>
      <w:lvlJc w:val="left"/>
      <w:pPr>
        <w:ind w:left="5273" w:hanging="358"/>
      </w:pPr>
      <w:rPr>
        <w:rFonts w:hint="default"/>
        <w:lang w:val="ro-RO" w:eastAsia="en-US" w:bidi="ar-SA"/>
      </w:rPr>
    </w:lvl>
    <w:lvl w:ilvl="6" w:tplc="7792839E">
      <w:numFmt w:val="bullet"/>
      <w:lvlText w:val="•"/>
      <w:lvlJc w:val="left"/>
      <w:pPr>
        <w:ind w:left="6251" w:hanging="358"/>
      </w:pPr>
      <w:rPr>
        <w:rFonts w:hint="default"/>
        <w:lang w:val="ro-RO" w:eastAsia="en-US" w:bidi="ar-SA"/>
      </w:rPr>
    </w:lvl>
    <w:lvl w:ilvl="7" w:tplc="C2EEB142">
      <w:numFmt w:val="bullet"/>
      <w:lvlText w:val="•"/>
      <w:lvlJc w:val="left"/>
      <w:pPr>
        <w:ind w:left="7230" w:hanging="358"/>
      </w:pPr>
      <w:rPr>
        <w:rFonts w:hint="default"/>
        <w:lang w:val="ro-RO" w:eastAsia="en-US" w:bidi="ar-SA"/>
      </w:rPr>
    </w:lvl>
    <w:lvl w:ilvl="8" w:tplc="B0B815DC">
      <w:numFmt w:val="bullet"/>
      <w:lvlText w:val="•"/>
      <w:lvlJc w:val="left"/>
      <w:pPr>
        <w:ind w:left="8209" w:hanging="358"/>
      </w:pPr>
      <w:rPr>
        <w:rFonts w:hint="default"/>
        <w:lang w:val="ro-RO" w:eastAsia="en-US" w:bidi="ar-SA"/>
      </w:rPr>
    </w:lvl>
  </w:abstractNum>
  <w:abstractNum w:abstractNumId="55"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42AC7B53"/>
    <w:multiLevelType w:val="hybridMultilevel"/>
    <w:tmpl w:val="F62CB5B0"/>
    <w:lvl w:ilvl="0" w:tplc="D29057D6">
      <w:start w:val="1"/>
      <w:numFmt w:val="lowerRoman"/>
      <w:lvlText w:val="%1."/>
      <w:lvlJc w:val="left"/>
      <w:pPr>
        <w:ind w:left="1131" w:hanging="507"/>
        <w:jc w:val="right"/>
      </w:pPr>
      <w:rPr>
        <w:rFonts w:ascii="Times New Roman" w:eastAsia="Times New Roman" w:hAnsi="Times New Roman" w:cs="Times New Roman" w:hint="default"/>
        <w:spacing w:val="0"/>
        <w:w w:val="100"/>
        <w:sz w:val="22"/>
        <w:szCs w:val="22"/>
        <w:lang w:val="ro-RO" w:eastAsia="en-US" w:bidi="ar-SA"/>
      </w:rPr>
    </w:lvl>
    <w:lvl w:ilvl="1" w:tplc="26AC0D84">
      <w:numFmt w:val="bullet"/>
      <w:lvlText w:val="•"/>
      <w:lvlJc w:val="left"/>
      <w:pPr>
        <w:ind w:left="2042" w:hanging="507"/>
      </w:pPr>
      <w:rPr>
        <w:rFonts w:hint="default"/>
        <w:lang w:val="ro-RO" w:eastAsia="en-US" w:bidi="ar-SA"/>
      </w:rPr>
    </w:lvl>
    <w:lvl w:ilvl="2" w:tplc="CB727800">
      <w:numFmt w:val="bullet"/>
      <w:lvlText w:val="•"/>
      <w:lvlJc w:val="left"/>
      <w:pPr>
        <w:ind w:left="2945" w:hanging="507"/>
      </w:pPr>
      <w:rPr>
        <w:rFonts w:hint="default"/>
        <w:lang w:val="ro-RO" w:eastAsia="en-US" w:bidi="ar-SA"/>
      </w:rPr>
    </w:lvl>
    <w:lvl w:ilvl="3" w:tplc="31FE57D4">
      <w:numFmt w:val="bullet"/>
      <w:lvlText w:val="•"/>
      <w:lvlJc w:val="left"/>
      <w:pPr>
        <w:ind w:left="3847" w:hanging="507"/>
      </w:pPr>
      <w:rPr>
        <w:rFonts w:hint="default"/>
        <w:lang w:val="ro-RO" w:eastAsia="en-US" w:bidi="ar-SA"/>
      </w:rPr>
    </w:lvl>
    <w:lvl w:ilvl="4" w:tplc="F5C2C954">
      <w:numFmt w:val="bullet"/>
      <w:lvlText w:val="•"/>
      <w:lvlJc w:val="left"/>
      <w:pPr>
        <w:ind w:left="4750" w:hanging="507"/>
      </w:pPr>
      <w:rPr>
        <w:rFonts w:hint="default"/>
        <w:lang w:val="ro-RO" w:eastAsia="en-US" w:bidi="ar-SA"/>
      </w:rPr>
    </w:lvl>
    <w:lvl w:ilvl="5" w:tplc="4CB2A4AE">
      <w:numFmt w:val="bullet"/>
      <w:lvlText w:val="•"/>
      <w:lvlJc w:val="left"/>
      <w:pPr>
        <w:ind w:left="5653" w:hanging="507"/>
      </w:pPr>
      <w:rPr>
        <w:rFonts w:hint="default"/>
        <w:lang w:val="ro-RO" w:eastAsia="en-US" w:bidi="ar-SA"/>
      </w:rPr>
    </w:lvl>
    <w:lvl w:ilvl="6" w:tplc="4AFE4FE6">
      <w:numFmt w:val="bullet"/>
      <w:lvlText w:val="•"/>
      <w:lvlJc w:val="left"/>
      <w:pPr>
        <w:ind w:left="6555" w:hanging="507"/>
      </w:pPr>
      <w:rPr>
        <w:rFonts w:hint="default"/>
        <w:lang w:val="ro-RO" w:eastAsia="en-US" w:bidi="ar-SA"/>
      </w:rPr>
    </w:lvl>
    <w:lvl w:ilvl="7" w:tplc="BEAA0764">
      <w:numFmt w:val="bullet"/>
      <w:lvlText w:val="•"/>
      <w:lvlJc w:val="left"/>
      <w:pPr>
        <w:ind w:left="7458" w:hanging="507"/>
      </w:pPr>
      <w:rPr>
        <w:rFonts w:hint="default"/>
        <w:lang w:val="ro-RO" w:eastAsia="en-US" w:bidi="ar-SA"/>
      </w:rPr>
    </w:lvl>
    <w:lvl w:ilvl="8" w:tplc="DA5A5F8C">
      <w:numFmt w:val="bullet"/>
      <w:lvlText w:val="•"/>
      <w:lvlJc w:val="left"/>
      <w:pPr>
        <w:ind w:left="8361" w:hanging="507"/>
      </w:pPr>
      <w:rPr>
        <w:rFonts w:hint="default"/>
        <w:lang w:val="ro-RO" w:eastAsia="en-US" w:bidi="ar-SA"/>
      </w:rPr>
    </w:lvl>
  </w:abstractNum>
  <w:abstractNum w:abstractNumId="57" w15:restartNumberingAfterBreak="0">
    <w:nsid w:val="43137210"/>
    <w:multiLevelType w:val="hybridMultilevel"/>
    <w:tmpl w:val="2160EBF6"/>
    <w:lvl w:ilvl="0" w:tplc="01A2070C">
      <w:start w:val="1"/>
      <w:numFmt w:val="decimal"/>
      <w:lvlText w:val="(%1)"/>
      <w:lvlJc w:val="left"/>
      <w:pPr>
        <w:ind w:left="380" w:hanging="322"/>
        <w:jc w:val="right"/>
      </w:pPr>
      <w:rPr>
        <w:rFonts w:ascii="Times New Roman" w:eastAsia="Times New Roman" w:hAnsi="Times New Roman" w:cs="Times New Roman" w:hint="default"/>
        <w:w w:val="100"/>
        <w:sz w:val="22"/>
        <w:szCs w:val="22"/>
        <w:lang w:val="ro-RO" w:eastAsia="en-US" w:bidi="ar-SA"/>
      </w:rPr>
    </w:lvl>
    <w:lvl w:ilvl="1" w:tplc="CF6ACCCE">
      <w:numFmt w:val="bullet"/>
      <w:lvlText w:val=""/>
      <w:lvlJc w:val="left"/>
      <w:pPr>
        <w:ind w:left="1616" w:hanging="156"/>
      </w:pPr>
      <w:rPr>
        <w:rFonts w:ascii="Symbol" w:eastAsia="Symbol" w:hAnsi="Symbol" w:cs="Symbol" w:hint="default"/>
        <w:w w:val="100"/>
        <w:sz w:val="22"/>
        <w:szCs w:val="22"/>
        <w:lang w:val="ro-RO" w:eastAsia="en-US" w:bidi="ar-SA"/>
      </w:rPr>
    </w:lvl>
    <w:lvl w:ilvl="2" w:tplc="A5D8D884">
      <w:numFmt w:val="bullet"/>
      <w:lvlText w:val="•"/>
      <w:lvlJc w:val="left"/>
      <w:pPr>
        <w:ind w:left="2569" w:hanging="156"/>
      </w:pPr>
      <w:rPr>
        <w:rFonts w:hint="default"/>
        <w:lang w:val="ro-RO" w:eastAsia="en-US" w:bidi="ar-SA"/>
      </w:rPr>
    </w:lvl>
    <w:lvl w:ilvl="3" w:tplc="EF1A749A">
      <w:numFmt w:val="bullet"/>
      <w:lvlText w:val="•"/>
      <w:lvlJc w:val="left"/>
      <w:pPr>
        <w:ind w:left="3519" w:hanging="156"/>
      </w:pPr>
      <w:rPr>
        <w:rFonts w:hint="default"/>
        <w:lang w:val="ro-RO" w:eastAsia="en-US" w:bidi="ar-SA"/>
      </w:rPr>
    </w:lvl>
    <w:lvl w:ilvl="4" w:tplc="D980A092">
      <w:numFmt w:val="bullet"/>
      <w:lvlText w:val="•"/>
      <w:lvlJc w:val="left"/>
      <w:pPr>
        <w:ind w:left="4468" w:hanging="156"/>
      </w:pPr>
      <w:rPr>
        <w:rFonts w:hint="default"/>
        <w:lang w:val="ro-RO" w:eastAsia="en-US" w:bidi="ar-SA"/>
      </w:rPr>
    </w:lvl>
    <w:lvl w:ilvl="5" w:tplc="808CFB48">
      <w:numFmt w:val="bullet"/>
      <w:lvlText w:val="•"/>
      <w:lvlJc w:val="left"/>
      <w:pPr>
        <w:ind w:left="5418" w:hanging="156"/>
      </w:pPr>
      <w:rPr>
        <w:rFonts w:hint="default"/>
        <w:lang w:val="ro-RO" w:eastAsia="en-US" w:bidi="ar-SA"/>
      </w:rPr>
    </w:lvl>
    <w:lvl w:ilvl="6" w:tplc="7B20E1A4">
      <w:numFmt w:val="bullet"/>
      <w:lvlText w:val="•"/>
      <w:lvlJc w:val="left"/>
      <w:pPr>
        <w:ind w:left="6368" w:hanging="156"/>
      </w:pPr>
      <w:rPr>
        <w:rFonts w:hint="default"/>
        <w:lang w:val="ro-RO" w:eastAsia="en-US" w:bidi="ar-SA"/>
      </w:rPr>
    </w:lvl>
    <w:lvl w:ilvl="7" w:tplc="03226DA0">
      <w:numFmt w:val="bullet"/>
      <w:lvlText w:val="•"/>
      <w:lvlJc w:val="left"/>
      <w:pPr>
        <w:ind w:left="7317" w:hanging="156"/>
      </w:pPr>
      <w:rPr>
        <w:rFonts w:hint="default"/>
        <w:lang w:val="ro-RO" w:eastAsia="en-US" w:bidi="ar-SA"/>
      </w:rPr>
    </w:lvl>
    <w:lvl w:ilvl="8" w:tplc="FED01BFC">
      <w:numFmt w:val="bullet"/>
      <w:lvlText w:val="•"/>
      <w:lvlJc w:val="left"/>
      <w:pPr>
        <w:ind w:left="8267" w:hanging="156"/>
      </w:pPr>
      <w:rPr>
        <w:rFonts w:hint="default"/>
        <w:lang w:val="ro-RO" w:eastAsia="en-US" w:bidi="ar-SA"/>
      </w:rPr>
    </w:lvl>
  </w:abstractNum>
  <w:abstractNum w:abstractNumId="58"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start w:val="1"/>
      <w:numFmt w:val="bullet"/>
      <w:lvlText w:val="o"/>
      <w:lvlJc w:val="left"/>
      <w:pPr>
        <w:ind w:left="1751" w:hanging="360"/>
      </w:pPr>
      <w:rPr>
        <w:rFonts w:ascii="Courier New" w:hAnsi="Courier New" w:cs="Courier New" w:hint="default"/>
      </w:rPr>
    </w:lvl>
    <w:lvl w:ilvl="2" w:tplc="08090005">
      <w:start w:val="1"/>
      <w:numFmt w:val="bullet"/>
      <w:lvlText w:val=""/>
      <w:lvlJc w:val="left"/>
      <w:pPr>
        <w:ind w:left="2471" w:hanging="360"/>
      </w:pPr>
      <w:rPr>
        <w:rFonts w:ascii="Wingdings" w:hAnsi="Wingdings" w:hint="default"/>
      </w:rPr>
    </w:lvl>
    <w:lvl w:ilvl="3" w:tplc="08090001">
      <w:start w:val="1"/>
      <w:numFmt w:val="bullet"/>
      <w:lvlText w:val=""/>
      <w:lvlJc w:val="left"/>
      <w:pPr>
        <w:ind w:left="3191" w:hanging="360"/>
      </w:pPr>
      <w:rPr>
        <w:rFonts w:ascii="Symbol" w:hAnsi="Symbol" w:hint="default"/>
      </w:rPr>
    </w:lvl>
    <w:lvl w:ilvl="4" w:tplc="08090003">
      <w:start w:val="1"/>
      <w:numFmt w:val="bullet"/>
      <w:lvlText w:val="o"/>
      <w:lvlJc w:val="left"/>
      <w:pPr>
        <w:ind w:left="3911" w:hanging="360"/>
      </w:pPr>
      <w:rPr>
        <w:rFonts w:ascii="Courier New" w:hAnsi="Courier New" w:cs="Courier New" w:hint="default"/>
      </w:rPr>
    </w:lvl>
    <w:lvl w:ilvl="5" w:tplc="08090005">
      <w:start w:val="1"/>
      <w:numFmt w:val="bullet"/>
      <w:lvlText w:val=""/>
      <w:lvlJc w:val="left"/>
      <w:pPr>
        <w:ind w:left="4631" w:hanging="360"/>
      </w:pPr>
      <w:rPr>
        <w:rFonts w:ascii="Wingdings" w:hAnsi="Wingdings" w:hint="default"/>
      </w:rPr>
    </w:lvl>
    <w:lvl w:ilvl="6" w:tplc="08090001">
      <w:start w:val="1"/>
      <w:numFmt w:val="bullet"/>
      <w:lvlText w:val=""/>
      <w:lvlJc w:val="left"/>
      <w:pPr>
        <w:ind w:left="5351" w:hanging="360"/>
      </w:pPr>
      <w:rPr>
        <w:rFonts w:ascii="Symbol" w:hAnsi="Symbol" w:hint="default"/>
      </w:rPr>
    </w:lvl>
    <w:lvl w:ilvl="7" w:tplc="08090003">
      <w:start w:val="1"/>
      <w:numFmt w:val="bullet"/>
      <w:lvlText w:val="o"/>
      <w:lvlJc w:val="left"/>
      <w:pPr>
        <w:ind w:left="6071" w:hanging="360"/>
      </w:pPr>
      <w:rPr>
        <w:rFonts w:ascii="Courier New" w:hAnsi="Courier New" w:cs="Courier New" w:hint="default"/>
      </w:rPr>
    </w:lvl>
    <w:lvl w:ilvl="8" w:tplc="08090005">
      <w:start w:val="1"/>
      <w:numFmt w:val="bullet"/>
      <w:lvlText w:val=""/>
      <w:lvlJc w:val="left"/>
      <w:pPr>
        <w:ind w:left="6791" w:hanging="360"/>
      </w:pPr>
      <w:rPr>
        <w:rFonts w:ascii="Wingdings" w:hAnsi="Wingdings" w:hint="default"/>
      </w:rPr>
    </w:lvl>
  </w:abstractNum>
  <w:abstractNum w:abstractNumId="59"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471E10AA"/>
    <w:multiLevelType w:val="hybridMultilevel"/>
    <w:tmpl w:val="148E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3224E3"/>
    <w:multiLevelType w:val="hybridMultilevel"/>
    <w:tmpl w:val="B7C698A6"/>
    <w:lvl w:ilvl="0" w:tplc="0409000F">
      <w:start w:val="1"/>
      <w:numFmt w:val="decimal"/>
      <w:lvlText w:val="%1."/>
      <w:lvlJc w:val="left"/>
      <w:pPr>
        <w:ind w:left="1100" w:hanging="360"/>
      </w:pPr>
      <w:rPr>
        <w:rFonts w:hint="default"/>
        <w:w w:val="100"/>
        <w:sz w:val="22"/>
        <w:szCs w:val="22"/>
        <w:lang w:val="ro-RO" w:eastAsia="en-US" w:bidi="ar-SA"/>
      </w:rPr>
    </w:lvl>
    <w:lvl w:ilvl="1" w:tplc="0409000F">
      <w:start w:val="1"/>
      <w:numFmt w:val="decimal"/>
      <w:lvlText w:val="%2."/>
      <w:lvlJc w:val="left"/>
      <w:pPr>
        <w:ind w:left="1308" w:hanging="360"/>
      </w:pPr>
    </w:lvl>
    <w:lvl w:ilvl="2" w:tplc="DE7CD826">
      <w:numFmt w:val="bullet"/>
      <w:lvlText w:val="•"/>
      <w:lvlJc w:val="left"/>
      <w:pPr>
        <w:ind w:left="2605" w:hanging="704"/>
      </w:pPr>
      <w:rPr>
        <w:rFonts w:hint="default"/>
        <w:lang w:val="ro-RO" w:eastAsia="en-US" w:bidi="ar-SA"/>
      </w:rPr>
    </w:lvl>
    <w:lvl w:ilvl="3" w:tplc="D38A10B0">
      <w:numFmt w:val="bullet"/>
      <w:lvlText w:val="•"/>
      <w:lvlJc w:val="left"/>
      <w:pPr>
        <w:ind w:left="3550" w:hanging="704"/>
      </w:pPr>
      <w:rPr>
        <w:rFonts w:hint="default"/>
        <w:lang w:val="ro-RO" w:eastAsia="en-US" w:bidi="ar-SA"/>
      </w:rPr>
    </w:lvl>
    <w:lvl w:ilvl="4" w:tplc="AB6A78D4">
      <w:numFmt w:val="bullet"/>
      <w:lvlText w:val="•"/>
      <w:lvlJc w:val="left"/>
      <w:pPr>
        <w:ind w:left="4495" w:hanging="704"/>
      </w:pPr>
      <w:rPr>
        <w:rFonts w:hint="default"/>
        <w:lang w:val="ro-RO" w:eastAsia="en-US" w:bidi="ar-SA"/>
      </w:rPr>
    </w:lvl>
    <w:lvl w:ilvl="5" w:tplc="EDD0C496">
      <w:numFmt w:val="bullet"/>
      <w:lvlText w:val="•"/>
      <w:lvlJc w:val="left"/>
      <w:pPr>
        <w:ind w:left="5440" w:hanging="704"/>
      </w:pPr>
      <w:rPr>
        <w:rFonts w:hint="default"/>
        <w:lang w:val="ro-RO" w:eastAsia="en-US" w:bidi="ar-SA"/>
      </w:rPr>
    </w:lvl>
    <w:lvl w:ilvl="6" w:tplc="574EA144">
      <w:numFmt w:val="bullet"/>
      <w:lvlText w:val="•"/>
      <w:lvlJc w:val="left"/>
      <w:pPr>
        <w:ind w:left="6385" w:hanging="704"/>
      </w:pPr>
      <w:rPr>
        <w:rFonts w:hint="default"/>
        <w:lang w:val="ro-RO" w:eastAsia="en-US" w:bidi="ar-SA"/>
      </w:rPr>
    </w:lvl>
    <w:lvl w:ilvl="7" w:tplc="4BF42780">
      <w:numFmt w:val="bullet"/>
      <w:lvlText w:val="•"/>
      <w:lvlJc w:val="left"/>
      <w:pPr>
        <w:ind w:left="7330" w:hanging="704"/>
      </w:pPr>
      <w:rPr>
        <w:rFonts w:hint="default"/>
        <w:lang w:val="ro-RO" w:eastAsia="en-US" w:bidi="ar-SA"/>
      </w:rPr>
    </w:lvl>
    <w:lvl w:ilvl="8" w:tplc="BE6244AA">
      <w:numFmt w:val="bullet"/>
      <w:lvlText w:val="•"/>
      <w:lvlJc w:val="left"/>
      <w:pPr>
        <w:ind w:left="8276" w:hanging="704"/>
      </w:pPr>
      <w:rPr>
        <w:rFonts w:hint="default"/>
        <w:lang w:val="ro-RO" w:eastAsia="en-US" w:bidi="ar-SA"/>
      </w:rPr>
    </w:lvl>
  </w:abstractNum>
  <w:abstractNum w:abstractNumId="62"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64" w15:restartNumberingAfterBreak="0">
    <w:nsid w:val="50F05919"/>
    <w:multiLevelType w:val="hybridMultilevel"/>
    <w:tmpl w:val="B486FEE0"/>
    <w:lvl w:ilvl="0" w:tplc="A4BC5A9A">
      <w:start w:val="1"/>
      <w:numFmt w:val="lowerRoman"/>
      <w:lvlText w:val="%1."/>
      <w:lvlJc w:val="left"/>
      <w:pPr>
        <w:ind w:left="740" w:hanging="360"/>
        <w:jc w:val="right"/>
      </w:pPr>
      <w:rPr>
        <w:rFonts w:ascii="Times New Roman" w:eastAsia="Times New Roman" w:hAnsi="Times New Roman" w:cs="Times New Roman" w:hint="default"/>
        <w:spacing w:val="0"/>
        <w:w w:val="100"/>
        <w:sz w:val="22"/>
        <w:szCs w:val="22"/>
        <w:lang w:val="ro-RO" w:eastAsia="en-US" w:bidi="ar-SA"/>
      </w:rPr>
    </w:lvl>
    <w:lvl w:ilvl="1" w:tplc="47EA4EBA">
      <w:numFmt w:val="bullet"/>
      <w:lvlText w:val=""/>
      <w:lvlJc w:val="left"/>
      <w:pPr>
        <w:ind w:left="1820" w:hanging="360"/>
      </w:pPr>
      <w:rPr>
        <w:rFonts w:ascii="Wingdings" w:eastAsia="Wingdings" w:hAnsi="Wingdings" w:cs="Wingdings" w:hint="default"/>
        <w:w w:val="100"/>
        <w:sz w:val="22"/>
        <w:szCs w:val="22"/>
        <w:lang w:val="ro-RO" w:eastAsia="en-US" w:bidi="ar-SA"/>
      </w:rPr>
    </w:lvl>
    <w:lvl w:ilvl="2" w:tplc="CA4ECDA2">
      <w:numFmt w:val="bullet"/>
      <w:lvlText w:val="•"/>
      <w:lvlJc w:val="left"/>
      <w:pPr>
        <w:ind w:left="2747" w:hanging="360"/>
      </w:pPr>
      <w:rPr>
        <w:rFonts w:hint="default"/>
        <w:lang w:val="ro-RO" w:eastAsia="en-US" w:bidi="ar-SA"/>
      </w:rPr>
    </w:lvl>
    <w:lvl w:ilvl="3" w:tplc="69D0ADF8">
      <w:numFmt w:val="bullet"/>
      <w:lvlText w:val="•"/>
      <w:lvlJc w:val="left"/>
      <w:pPr>
        <w:ind w:left="3674" w:hanging="360"/>
      </w:pPr>
      <w:rPr>
        <w:rFonts w:hint="default"/>
        <w:lang w:val="ro-RO" w:eastAsia="en-US" w:bidi="ar-SA"/>
      </w:rPr>
    </w:lvl>
    <w:lvl w:ilvl="4" w:tplc="79DEDD1A">
      <w:numFmt w:val="bullet"/>
      <w:lvlText w:val="•"/>
      <w:lvlJc w:val="left"/>
      <w:pPr>
        <w:ind w:left="4602" w:hanging="360"/>
      </w:pPr>
      <w:rPr>
        <w:rFonts w:hint="default"/>
        <w:lang w:val="ro-RO" w:eastAsia="en-US" w:bidi="ar-SA"/>
      </w:rPr>
    </w:lvl>
    <w:lvl w:ilvl="5" w:tplc="E9ECA0DC">
      <w:numFmt w:val="bullet"/>
      <w:lvlText w:val="•"/>
      <w:lvlJc w:val="left"/>
      <w:pPr>
        <w:ind w:left="5529" w:hanging="360"/>
      </w:pPr>
      <w:rPr>
        <w:rFonts w:hint="default"/>
        <w:lang w:val="ro-RO" w:eastAsia="en-US" w:bidi="ar-SA"/>
      </w:rPr>
    </w:lvl>
    <w:lvl w:ilvl="6" w:tplc="AA90D1BE">
      <w:numFmt w:val="bullet"/>
      <w:lvlText w:val="•"/>
      <w:lvlJc w:val="left"/>
      <w:pPr>
        <w:ind w:left="6456" w:hanging="360"/>
      </w:pPr>
      <w:rPr>
        <w:rFonts w:hint="default"/>
        <w:lang w:val="ro-RO" w:eastAsia="en-US" w:bidi="ar-SA"/>
      </w:rPr>
    </w:lvl>
    <w:lvl w:ilvl="7" w:tplc="F37A286A">
      <w:numFmt w:val="bullet"/>
      <w:lvlText w:val="•"/>
      <w:lvlJc w:val="left"/>
      <w:pPr>
        <w:ind w:left="7384" w:hanging="360"/>
      </w:pPr>
      <w:rPr>
        <w:rFonts w:hint="default"/>
        <w:lang w:val="ro-RO" w:eastAsia="en-US" w:bidi="ar-SA"/>
      </w:rPr>
    </w:lvl>
    <w:lvl w:ilvl="8" w:tplc="B644CAEA">
      <w:numFmt w:val="bullet"/>
      <w:lvlText w:val="•"/>
      <w:lvlJc w:val="left"/>
      <w:pPr>
        <w:ind w:left="8311" w:hanging="360"/>
      </w:pPr>
      <w:rPr>
        <w:rFonts w:hint="default"/>
        <w:lang w:val="ro-RO" w:eastAsia="en-US" w:bidi="ar-SA"/>
      </w:rPr>
    </w:lvl>
  </w:abstractNum>
  <w:abstractNum w:abstractNumId="65" w15:restartNumberingAfterBreak="0">
    <w:nsid w:val="54C30692"/>
    <w:multiLevelType w:val="hybridMultilevel"/>
    <w:tmpl w:val="58C4CFB4"/>
    <w:lvl w:ilvl="0" w:tplc="DC123F8E">
      <w:start w:val="1"/>
      <w:numFmt w:val="lowerRoman"/>
      <w:lvlText w:val="(%1)"/>
      <w:lvlJc w:val="left"/>
      <w:pPr>
        <w:ind w:left="2541" w:hanging="361"/>
      </w:pPr>
      <w:rPr>
        <w:rFonts w:ascii="Times New Roman" w:eastAsia="Times New Roman" w:hAnsi="Times New Roman" w:cs="Times New Roman" w:hint="default"/>
        <w:w w:val="100"/>
        <w:sz w:val="22"/>
        <w:szCs w:val="22"/>
        <w:lang w:val="ro-RO" w:eastAsia="en-US" w:bidi="ar-SA"/>
      </w:rPr>
    </w:lvl>
    <w:lvl w:ilvl="1" w:tplc="9210DFF2">
      <w:start w:val="1"/>
      <w:numFmt w:val="lowerLetter"/>
      <w:lvlText w:val="%2."/>
      <w:lvlJc w:val="left"/>
      <w:pPr>
        <w:ind w:left="3261" w:hanging="360"/>
      </w:pPr>
      <w:rPr>
        <w:rFonts w:ascii="Times New Roman" w:eastAsia="Times New Roman" w:hAnsi="Times New Roman" w:cs="Times New Roman" w:hint="default"/>
        <w:w w:val="100"/>
        <w:sz w:val="22"/>
        <w:szCs w:val="22"/>
        <w:lang w:val="ro-RO" w:eastAsia="en-US" w:bidi="ar-SA"/>
      </w:rPr>
    </w:lvl>
    <w:lvl w:ilvl="2" w:tplc="CB066494">
      <w:numFmt w:val="bullet"/>
      <w:lvlText w:val="•"/>
      <w:lvlJc w:val="left"/>
      <w:pPr>
        <w:ind w:left="4027" w:hanging="360"/>
      </w:pPr>
      <w:rPr>
        <w:rFonts w:hint="default"/>
        <w:lang w:val="ro-RO" w:eastAsia="en-US" w:bidi="ar-SA"/>
      </w:rPr>
    </w:lvl>
    <w:lvl w:ilvl="3" w:tplc="14CC163C">
      <w:numFmt w:val="bullet"/>
      <w:lvlText w:val="•"/>
      <w:lvlJc w:val="left"/>
      <w:pPr>
        <w:ind w:left="4794" w:hanging="360"/>
      </w:pPr>
      <w:rPr>
        <w:rFonts w:hint="default"/>
        <w:lang w:val="ro-RO" w:eastAsia="en-US" w:bidi="ar-SA"/>
      </w:rPr>
    </w:lvl>
    <w:lvl w:ilvl="4" w:tplc="5BF09980">
      <w:numFmt w:val="bullet"/>
      <w:lvlText w:val="•"/>
      <w:lvlJc w:val="left"/>
      <w:pPr>
        <w:ind w:left="5562" w:hanging="360"/>
      </w:pPr>
      <w:rPr>
        <w:rFonts w:hint="default"/>
        <w:lang w:val="ro-RO" w:eastAsia="en-US" w:bidi="ar-SA"/>
      </w:rPr>
    </w:lvl>
    <w:lvl w:ilvl="5" w:tplc="714A98E8">
      <w:numFmt w:val="bullet"/>
      <w:lvlText w:val="•"/>
      <w:lvlJc w:val="left"/>
      <w:pPr>
        <w:ind w:left="6329" w:hanging="360"/>
      </w:pPr>
      <w:rPr>
        <w:rFonts w:hint="default"/>
        <w:lang w:val="ro-RO" w:eastAsia="en-US" w:bidi="ar-SA"/>
      </w:rPr>
    </w:lvl>
    <w:lvl w:ilvl="6" w:tplc="97F62138">
      <w:numFmt w:val="bullet"/>
      <w:lvlText w:val="•"/>
      <w:lvlJc w:val="left"/>
      <w:pPr>
        <w:ind w:left="7096" w:hanging="360"/>
      </w:pPr>
      <w:rPr>
        <w:rFonts w:hint="default"/>
        <w:lang w:val="ro-RO" w:eastAsia="en-US" w:bidi="ar-SA"/>
      </w:rPr>
    </w:lvl>
    <w:lvl w:ilvl="7" w:tplc="A72CE7D0">
      <w:numFmt w:val="bullet"/>
      <w:lvlText w:val="•"/>
      <w:lvlJc w:val="left"/>
      <w:pPr>
        <w:ind w:left="7864" w:hanging="360"/>
      </w:pPr>
      <w:rPr>
        <w:rFonts w:hint="default"/>
        <w:lang w:val="ro-RO" w:eastAsia="en-US" w:bidi="ar-SA"/>
      </w:rPr>
    </w:lvl>
    <w:lvl w:ilvl="8" w:tplc="C4FA4A62">
      <w:numFmt w:val="bullet"/>
      <w:lvlText w:val="•"/>
      <w:lvlJc w:val="left"/>
      <w:pPr>
        <w:ind w:left="8631" w:hanging="360"/>
      </w:pPr>
      <w:rPr>
        <w:rFonts w:hint="default"/>
        <w:lang w:val="ro-RO" w:eastAsia="en-US" w:bidi="ar-SA"/>
      </w:rPr>
    </w:lvl>
  </w:abstractNum>
  <w:abstractNum w:abstractNumId="66"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7" w15:restartNumberingAfterBreak="0">
    <w:nsid w:val="5B4A618F"/>
    <w:multiLevelType w:val="hybridMultilevel"/>
    <w:tmpl w:val="ACB6645A"/>
    <w:lvl w:ilvl="0" w:tplc="5B425FAC">
      <w:start w:val="1"/>
      <w:numFmt w:val="decimal"/>
      <w:lvlText w:val="(%1)"/>
      <w:lvlJc w:val="left"/>
      <w:pPr>
        <w:ind w:left="1100" w:hanging="360"/>
      </w:pPr>
      <w:rPr>
        <w:rFonts w:hint="default"/>
        <w:b w:val="0"/>
        <w:bCs/>
        <w:i w:val="0"/>
        <w:w w:val="100"/>
        <w:sz w:val="22"/>
        <w:szCs w:val="22"/>
        <w:lang w:val="ro-RO" w:eastAsia="en-US" w:bidi="ar-SA"/>
      </w:rPr>
    </w:lvl>
    <w:lvl w:ilvl="1" w:tplc="7D0A859E">
      <w:numFmt w:val="bullet"/>
      <w:lvlText w:val="•"/>
      <w:lvlJc w:val="left"/>
      <w:pPr>
        <w:ind w:left="2006" w:hanging="360"/>
      </w:pPr>
      <w:rPr>
        <w:rFonts w:hint="default"/>
        <w:lang w:val="ro-RO" w:eastAsia="en-US" w:bidi="ar-SA"/>
      </w:rPr>
    </w:lvl>
    <w:lvl w:ilvl="2" w:tplc="5E2A00FC">
      <w:numFmt w:val="bullet"/>
      <w:lvlText w:val="•"/>
      <w:lvlJc w:val="left"/>
      <w:pPr>
        <w:ind w:left="2913" w:hanging="360"/>
      </w:pPr>
      <w:rPr>
        <w:rFonts w:hint="default"/>
        <w:lang w:val="ro-RO" w:eastAsia="en-US" w:bidi="ar-SA"/>
      </w:rPr>
    </w:lvl>
    <w:lvl w:ilvl="3" w:tplc="025E39EA">
      <w:numFmt w:val="bullet"/>
      <w:lvlText w:val="•"/>
      <w:lvlJc w:val="left"/>
      <w:pPr>
        <w:ind w:left="3819" w:hanging="360"/>
      </w:pPr>
      <w:rPr>
        <w:rFonts w:hint="default"/>
        <w:lang w:val="ro-RO" w:eastAsia="en-US" w:bidi="ar-SA"/>
      </w:rPr>
    </w:lvl>
    <w:lvl w:ilvl="4" w:tplc="0E820972">
      <w:numFmt w:val="bullet"/>
      <w:lvlText w:val="•"/>
      <w:lvlJc w:val="left"/>
      <w:pPr>
        <w:ind w:left="4726" w:hanging="360"/>
      </w:pPr>
      <w:rPr>
        <w:rFonts w:hint="default"/>
        <w:lang w:val="ro-RO" w:eastAsia="en-US" w:bidi="ar-SA"/>
      </w:rPr>
    </w:lvl>
    <w:lvl w:ilvl="5" w:tplc="AD9856A6">
      <w:numFmt w:val="bullet"/>
      <w:lvlText w:val="•"/>
      <w:lvlJc w:val="left"/>
      <w:pPr>
        <w:ind w:left="5633" w:hanging="360"/>
      </w:pPr>
      <w:rPr>
        <w:rFonts w:hint="default"/>
        <w:lang w:val="ro-RO" w:eastAsia="en-US" w:bidi="ar-SA"/>
      </w:rPr>
    </w:lvl>
    <w:lvl w:ilvl="6" w:tplc="8EA01FBC">
      <w:numFmt w:val="bullet"/>
      <w:lvlText w:val="•"/>
      <w:lvlJc w:val="left"/>
      <w:pPr>
        <w:ind w:left="6539" w:hanging="360"/>
      </w:pPr>
      <w:rPr>
        <w:rFonts w:hint="default"/>
        <w:lang w:val="ro-RO" w:eastAsia="en-US" w:bidi="ar-SA"/>
      </w:rPr>
    </w:lvl>
    <w:lvl w:ilvl="7" w:tplc="C0CCE97E">
      <w:numFmt w:val="bullet"/>
      <w:lvlText w:val="•"/>
      <w:lvlJc w:val="left"/>
      <w:pPr>
        <w:ind w:left="7446" w:hanging="360"/>
      </w:pPr>
      <w:rPr>
        <w:rFonts w:hint="default"/>
        <w:lang w:val="ro-RO" w:eastAsia="en-US" w:bidi="ar-SA"/>
      </w:rPr>
    </w:lvl>
    <w:lvl w:ilvl="8" w:tplc="085AC69E">
      <w:numFmt w:val="bullet"/>
      <w:lvlText w:val="•"/>
      <w:lvlJc w:val="left"/>
      <w:pPr>
        <w:ind w:left="8353" w:hanging="360"/>
      </w:pPr>
      <w:rPr>
        <w:rFonts w:hint="default"/>
        <w:lang w:val="ro-RO" w:eastAsia="en-US" w:bidi="ar-SA"/>
      </w:rPr>
    </w:lvl>
  </w:abstractNum>
  <w:abstractNum w:abstractNumId="68" w15:restartNumberingAfterBreak="0">
    <w:nsid w:val="5BBF08AC"/>
    <w:multiLevelType w:val="hybridMultilevel"/>
    <w:tmpl w:val="CD12D650"/>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15:restartNumberingAfterBreak="0">
    <w:nsid w:val="5BD828B2"/>
    <w:multiLevelType w:val="hybridMultilevel"/>
    <w:tmpl w:val="BCE64A52"/>
    <w:lvl w:ilvl="0" w:tplc="8F74B64A">
      <w:start w:val="1"/>
      <w:numFmt w:val="decimal"/>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8C68416">
      <w:start w:val="1"/>
      <w:numFmt w:val="lowerLetter"/>
      <w:lvlText w:val="%2)"/>
      <w:lvlJc w:val="left"/>
      <w:pPr>
        <w:ind w:left="1371" w:hanging="452"/>
      </w:pPr>
      <w:rPr>
        <w:rFonts w:ascii="Times New Roman" w:eastAsia="Times New Roman" w:hAnsi="Times New Roman" w:cs="Times New Roman" w:hint="default"/>
        <w:w w:val="100"/>
        <w:sz w:val="22"/>
        <w:szCs w:val="22"/>
        <w:lang w:val="ro-RO" w:eastAsia="en-US" w:bidi="ar-SA"/>
      </w:rPr>
    </w:lvl>
    <w:lvl w:ilvl="2" w:tplc="C96E2F22">
      <w:start w:val="3"/>
      <w:numFmt w:val="lowerLetter"/>
      <w:lvlText w:val="%3)"/>
      <w:lvlJc w:val="left"/>
      <w:pPr>
        <w:ind w:left="2160" w:hanging="360"/>
        <w:jc w:val="right"/>
      </w:pPr>
      <w:rPr>
        <w:rFonts w:ascii="Times New Roman" w:eastAsia="Times New Roman" w:hAnsi="Times New Roman" w:cs="Times New Roman" w:hint="default"/>
        <w:w w:val="100"/>
        <w:sz w:val="22"/>
        <w:szCs w:val="22"/>
        <w:lang w:val="ro-RO" w:eastAsia="en-US" w:bidi="ar-SA"/>
      </w:rPr>
    </w:lvl>
    <w:lvl w:ilvl="3" w:tplc="7250C652">
      <w:numFmt w:val="bullet"/>
      <w:lvlText w:val="•"/>
      <w:lvlJc w:val="left"/>
      <w:pPr>
        <w:ind w:left="3160" w:hanging="360"/>
      </w:pPr>
      <w:rPr>
        <w:rFonts w:hint="default"/>
        <w:lang w:val="ro-RO" w:eastAsia="en-US" w:bidi="ar-SA"/>
      </w:rPr>
    </w:lvl>
    <w:lvl w:ilvl="4" w:tplc="CCF2D3DC">
      <w:numFmt w:val="bullet"/>
      <w:lvlText w:val="•"/>
      <w:lvlJc w:val="left"/>
      <w:pPr>
        <w:ind w:left="4161" w:hanging="360"/>
      </w:pPr>
      <w:rPr>
        <w:rFonts w:hint="default"/>
        <w:lang w:val="ro-RO" w:eastAsia="en-US" w:bidi="ar-SA"/>
      </w:rPr>
    </w:lvl>
    <w:lvl w:ilvl="5" w:tplc="248C6904">
      <w:numFmt w:val="bullet"/>
      <w:lvlText w:val="•"/>
      <w:lvlJc w:val="left"/>
      <w:pPr>
        <w:ind w:left="5162" w:hanging="360"/>
      </w:pPr>
      <w:rPr>
        <w:rFonts w:hint="default"/>
        <w:lang w:val="ro-RO" w:eastAsia="en-US" w:bidi="ar-SA"/>
      </w:rPr>
    </w:lvl>
    <w:lvl w:ilvl="6" w:tplc="2612D5C0">
      <w:numFmt w:val="bullet"/>
      <w:lvlText w:val="•"/>
      <w:lvlJc w:val="left"/>
      <w:pPr>
        <w:ind w:left="6163" w:hanging="360"/>
      </w:pPr>
      <w:rPr>
        <w:rFonts w:hint="default"/>
        <w:lang w:val="ro-RO" w:eastAsia="en-US" w:bidi="ar-SA"/>
      </w:rPr>
    </w:lvl>
    <w:lvl w:ilvl="7" w:tplc="ADC26EA2">
      <w:numFmt w:val="bullet"/>
      <w:lvlText w:val="•"/>
      <w:lvlJc w:val="left"/>
      <w:pPr>
        <w:ind w:left="7164" w:hanging="360"/>
      </w:pPr>
      <w:rPr>
        <w:rFonts w:hint="default"/>
        <w:lang w:val="ro-RO" w:eastAsia="en-US" w:bidi="ar-SA"/>
      </w:rPr>
    </w:lvl>
    <w:lvl w:ilvl="8" w:tplc="AA5AF170">
      <w:numFmt w:val="bullet"/>
      <w:lvlText w:val="•"/>
      <w:lvlJc w:val="left"/>
      <w:pPr>
        <w:ind w:left="8164" w:hanging="360"/>
      </w:pPr>
      <w:rPr>
        <w:rFonts w:hint="default"/>
        <w:lang w:val="ro-RO" w:eastAsia="en-US" w:bidi="ar-SA"/>
      </w:rPr>
    </w:lvl>
  </w:abstractNum>
  <w:abstractNum w:abstractNumId="70"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15:restartNumberingAfterBreak="0">
    <w:nsid w:val="5F3E25D8"/>
    <w:multiLevelType w:val="hybridMultilevel"/>
    <w:tmpl w:val="311C8636"/>
    <w:lvl w:ilvl="0" w:tplc="60643B9A">
      <w:start w:val="1"/>
      <w:numFmt w:val="lowerLetter"/>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E9D427EA">
      <w:numFmt w:val="bullet"/>
      <w:lvlText w:val="•"/>
      <w:lvlJc w:val="left"/>
      <w:pPr>
        <w:ind w:left="2006" w:hanging="360"/>
      </w:pPr>
      <w:rPr>
        <w:rFonts w:hint="default"/>
        <w:lang w:val="ro-RO" w:eastAsia="en-US" w:bidi="ar-SA"/>
      </w:rPr>
    </w:lvl>
    <w:lvl w:ilvl="2" w:tplc="8A86AB2C">
      <w:numFmt w:val="bullet"/>
      <w:lvlText w:val="•"/>
      <w:lvlJc w:val="left"/>
      <w:pPr>
        <w:ind w:left="2913" w:hanging="360"/>
      </w:pPr>
      <w:rPr>
        <w:rFonts w:hint="default"/>
        <w:lang w:val="ro-RO" w:eastAsia="en-US" w:bidi="ar-SA"/>
      </w:rPr>
    </w:lvl>
    <w:lvl w:ilvl="3" w:tplc="37CE23C2">
      <w:numFmt w:val="bullet"/>
      <w:lvlText w:val="•"/>
      <w:lvlJc w:val="left"/>
      <w:pPr>
        <w:ind w:left="3819" w:hanging="360"/>
      </w:pPr>
      <w:rPr>
        <w:rFonts w:hint="default"/>
        <w:lang w:val="ro-RO" w:eastAsia="en-US" w:bidi="ar-SA"/>
      </w:rPr>
    </w:lvl>
    <w:lvl w:ilvl="4" w:tplc="4C1E9742">
      <w:numFmt w:val="bullet"/>
      <w:lvlText w:val="•"/>
      <w:lvlJc w:val="left"/>
      <w:pPr>
        <w:ind w:left="4726" w:hanging="360"/>
      </w:pPr>
      <w:rPr>
        <w:rFonts w:hint="default"/>
        <w:lang w:val="ro-RO" w:eastAsia="en-US" w:bidi="ar-SA"/>
      </w:rPr>
    </w:lvl>
    <w:lvl w:ilvl="5" w:tplc="64CA109C">
      <w:numFmt w:val="bullet"/>
      <w:lvlText w:val="•"/>
      <w:lvlJc w:val="left"/>
      <w:pPr>
        <w:ind w:left="5633" w:hanging="360"/>
      </w:pPr>
      <w:rPr>
        <w:rFonts w:hint="default"/>
        <w:lang w:val="ro-RO" w:eastAsia="en-US" w:bidi="ar-SA"/>
      </w:rPr>
    </w:lvl>
    <w:lvl w:ilvl="6" w:tplc="AB1AB1BE">
      <w:numFmt w:val="bullet"/>
      <w:lvlText w:val="•"/>
      <w:lvlJc w:val="left"/>
      <w:pPr>
        <w:ind w:left="6539" w:hanging="360"/>
      </w:pPr>
      <w:rPr>
        <w:rFonts w:hint="default"/>
        <w:lang w:val="ro-RO" w:eastAsia="en-US" w:bidi="ar-SA"/>
      </w:rPr>
    </w:lvl>
    <w:lvl w:ilvl="7" w:tplc="3F5C195C">
      <w:numFmt w:val="bullet"/>
      <w:lvlText w:val="•"/>
      <w:lvlJc w:val="left"/>
      <w:pPr>
        <w:ind w:left="7446" w:hanging="360"/>
      </w:pPr>
      <w:rPr>
        <w:rFonts w:hint="default"/>
        <w:lang w:val="ro-RO" w:eastAsia="en-US" w:bidi="ar-SA"/>
      </w:rPr>
    </w:lvl>
    <w:lvl w:ilvl="8" w:tplc="4B44CBCA">
      <w:numFmt w:val="bullet"/>
      <w:lvlText w:val="•"/>
      <w:lvlJc w:val="left"/>
      <w:pPr>
        <w:ind w:left="8353" w:hanging="360"/>
      </w:pPr>
      <w:rPr>
        <w:rFonts w:hint="default"/>
        <w:lang w:val="ro-RO" w:eastAsia="en-US" w:bidi="ar-SA"/>
      </w:rPr>
    </w:lvl>
  </w:abstractNum>
  <w:abstractNum w:abstractNumId="72" w15:restartNumberingAfterBreak="0">
    <w:nsid w:val="5F77359A"/>
    <w:multiLevelType w:val="hybridMultilevel"/>
    <w:tmpl w:val="76CE195E"/>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B9095D"/>
    <w:multiLevelType w:val="hybridMultilevel"/>
    <w:tmpl w:val="BD642AA8"/>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350B18"/>
    <w:multiLevelType w:val="hybridMultilevel"/>
    <w:tmpl w:val="827EB4F0"/>
    <w:lvl w:ilvl="0" w:tplc="0BB45D8E">
      <w:start w:val="1"/>
      <w:numFmt w:val="decimal"/>
      <w:lvlText w:val="(%1)"/>
      <w:lvlJc w:val="left"/>
      <w:pPr>
        <w:ind w:left="380" w:hanging="317"/>
      </w:pPr>
      <w:rPr>
        <w:rFonts w:ascii="Times New Roman" w:eastAsia="Times New Roman" w:hAnsi="Times New Roman" w:cs="Times New Roman" w:hint="default"/>
        <w:w w:val="100"/>
        <w:sz w:val="22"/>
        <w:szCs w:val="22"/>
        <w:lang w:val="ro-RO" w:eastAsia="en-US" w:bidi="ar-SA"/>
      </w:rPr>
    </w:lvl>
    <w:lvl w:ilvl="1" w:tplc="67F21294">
      <w:start w:val="1"/>
      <w:numFmt w:val="upperLetter"/>
      <w:lvlText w:val="%2."/>
      <w:lvlJc w:val="left"/>
      <w:pPr>
        <w:ind w:left="807" w:hanging="267"/>
        <w:jc w:val="right"/>
      </w:pPr>
      <w:rPr>
        <w:rFonts w:ascii="Times New Roman" w:eastAsia="Times New Roman" w:hAnsi="Times New Roman" w:cs="Times New Roman" w:hint="default"/>
        <w:b/>
        <w:bCs/>
        <w:spacing w:val="-2"/>
        <w:w w:val="100"/>
        <w:sz w:val="22"/>
        <w:szCs w:val="22"/>
        <w:lang w:val="ro-RO" w:eastAsia="en-US" w:bidi="ar-SA"/>
      </w:rPr>
    </w:lvl>
    <w:lvl w:ilvl="2" w:tplc="0306808C">
      <w:numFmt w:val="bullet"/>
      <w:lvlText w:val="•"/>
      <w:lvlJc w:val="left"/>
      <w:pPr>
        <w:ind w:left="1787" w:hanging="267"/>
      </w:pPr>
      <w:rPr>
        <w:rFonts w:hint="default"/>
        <w:lang w:val="ro-RO" w:eastAsia="en-US" w:bidi="ar-SA"/>
      </w:rPr>
    </w:lvl>
    <w:lvl w:ilvl="3" w:tplc="F46A3968">
      <w:numFmt w:val="bullet"/>
      <w:lvlText w:val="•"/>
      <w:lvlJc w:val="left"/>
      <w:pPr>
        <w:ind w:left="2834" w:hanging="267"/>
      </w:pPr>
      <w:rPr>
        <w:rFonts w:hint="default"/>
        <w:lang w:val="ro-RO" w:eastAsia="en-US" w:bidi="ar-SA"/>
      </w:rPr>
    </w:lvl>
    <w:lvl w:ilvl="4" w:tplc="9C3E8890">
      <w:numFmt w:val="bullet"/>
      <w:lvlText w:val="•"/>
      <w:lvlJc w:val="left"/>
      <w:pPr>
        <w:ind w:left="3882" w:hanging="267"/>
      </w:pPr>
      <w:rPr>
        <w:rFonts w:hint="default"/>
        <w:lang w:val="ro-RO" w:eastAsia="en-US" w:bidi="ar-SA"/>
      </w:rPr>
    </w:lvl>
    <w:lvl w:ilvl="5" w:tplc="7450A34C">
      <w:numFmt w:val="bullet"/>
      <w:lvlText w:val="•"/>
      <w:lvlJc w:val="left"/>
      <w:pPr>
        <w:ind w:left="4929" w:hanging="267"/>
      </w:pPr>
      <w:rPr>
        <w:rFonts w:hint="default"/>
        <w:lang w:val="ro-RO" w:eastAsia="en-US" w:bidi="ar-SA"/>
      </w:rPr>
    </w:lvl>
    <w:lvl w:ilvl="6" w:tplc="4DBA6326">
      <w:numFmt w:val="bullet"/>
      <w:lvlText w:val="•"/>
      <w:lvlJc w:val="left"/>
      <w:pPr>
        <w:ind w:left="5976" w:hanging="267"/>
      </w:pPr>
      <w:rPr>
        <w:rFonts w:hint="default"/>
        <w:lang w:val="ro-RO" w:eastAsia="en-US" w:bidi="ar-SA"/>
      </w:rPr>
    </w:lvl>
    <w:lvl w:ilvl="7" w:tplc="0BD2C3A4">
      <w:numFmt w:val="bullet"/>
      <w:lvlText w:val="•"/>
      <w:lvlJc w:val="left"/>
      <w:pPr>
        <w:ind w:left="7024" w:hanging="267"/>
      </w:pPr>
      <w:rPr>
        <w:rFonts w:hint="default"/>
        <w:lang w:val="ro-RO" w:eastAsia="en-US" w:bidi="ar-SA"/>
      </w:rPr>
    </w:lvl>
    <w:lvl w:ilvl="8" w:tplc="096A7090">
      <w:numFmt w:val="bullet"/>
      <w:lvlText w:val="•"/>
      <w:lvlJc w:val="left"/>
      <w:pPr>
        <w:ind w:left="8071" w:hanging="267"/>
      </w:pPr>
      <w:rPr>
        <w:rFonts w:hint="default"/>
        <w:lang w:val="ro-RO" w:eastAsia="en-US" w:bidi="ar-SA"/>
      </w:rPr>
    </w:lvl>
  </w:abstractNum>
  <w:abstractNum w:abstractNumId="75" w15:restartNumberingAfterBreak="0">
    <w:nsid w:val="61BF1970"/>
    <w:multiLevelType w:val="hybridMultilevel"/>
    <w:tmpl w:val="CCAC5DBC"/>
    <w:lvl w:ilvl="0" w:tplc="0192B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9A73E6"/>
    <w:multiLevelType w:val="hybridMultilevel"/>
    <w:tmpl w:val="04429C1E"/>
    <w:lvl w:ilvl="0" w:tplc="D004AC6A">
      <w:start w:val="1"/>
      <w:numFmt w:val="decimal"/>
      <w:lvlText w:val="(%1)"/>
      <w:lvlJc w:val="left"/>
      <w:pPr>
        <w:ind w:left="380" w:hanging="322"/>
      </w:pPr>
      <w:rPr>
        <w:rFonts w:ascii="Times New Roman" w:eastAsia="Times New Roman" w:hAnsi="Times New Roman" w:cs="Times New Roman" w:hint="default"/>
        <w:w w:val="100"/>
        <w:sz w:val="22"/>
        <w:szCs w:val="22"/>
        <w:lang w:val="ro-RO" w:eastAsia="en-US" w:bidi="ar-SA"/>
      </w:rPr>
    </w:lvl>
    <w:lvl w:ilvl="1" w:tplc="CAB6257A">
      <w:numFmt w:val="bullet"/>
      <w:lvlText w:val=""/>
      <w:lvlJc w:val="left"/>
      <w:pPr>
        <w:ind w:left="1160" w:hanging="416"/>
      </w:pPr>
      <w:rPr>
        <w:rFonts w:ascii="Symbol" w:eastAsia="Symbol" w:hAnsi="Symbol" w:cs="Symbol" w:hint="default"/>
        <w:w w:val="100"/>
        <w:sz w:val="22"/>
        <w:szCs w:val="22"/>
        <w:lang w:val="ro-RO" w:eastAsia="en-US" w:bidi="ar-SA"/>
      </w:rPr>
    </w:lvl>
    <w:lvl w:ilvl="2" w:tplc="1530356A">
      <w:numFmt w:val="bullet"/>
      <w:lvlText w:val="•"/>
      <w:lvlJc w:val="left"/>
      <w:pPr>
        <w:ind w:left="2160" w:hanging="416"/>
      </w:pPr>
      <w:rPr>
        <w:rFonts w:hint="default"/>
        <w:lang w:val="ro-RO" w:eastAsia="en-US" w:bidi="ar-SA"/>
      </w:rPr>
    </w:lvl>
    <w:lvl w:ilvl="3" w:tplc="9E083528">
      <w:numFmt w:val="bullet"/>
      <w:lvlText w:val="•"/>
      <w:lvlJc w:val="left"/>
      <w:pPr>
        <w:ind w:left="3161" w:hanging="416"/>
      </w:pPr>
      <w:rPr>
        <w:rFonts w:hint="default"/>
        <w:lang w:val="ro-RO" w:eastAsia="en-US" w:bidi="ar-SA"/>
      </w:rPr>
    </w:lvl>
    <w:lvl w:ilvl="4" w:tplc="9FAADE86">
      <w:numFmt w:val="bullet"/>
      <w:lvlText w:val="•"/>
      <w:lvlJc w:val="left"/>
      <w:pPr>
        <w:ind w:left="4162" w:hanging="416"/>
      </w:pPr>
      <w:rPr>
        <w:rFonts w:hint="default"/>
        <w:lang w:val="ro-RO" w:eastAsia="en-US" w:bidi="ar-SA"/>
      </w:rPr>
    </w:lvl>
    <w:lvl w:ilvl="5" w:tplc="6A745854">
      <w:numFmt w:val="bullet"/>
      <w:lvlText w:val="•"/>
      <w:lvlJc w:val="left"/>
      <w:pPr>
        <w:ind w:left="5162" w:hanging="416"/>
      </w:pPr>
      <w:rPr>
        <w:rFonts w:hint="default"/>
        <w:lang w:val="ro-RO" w:eastAsia="en-US" w:bidi="ar-SA"/>
      </w:rPr>
    </w:lvl>
    <w:lvl w:ilvl="6" w:tplc="EFFC4B6A">
      <w:numFmt w:val="bullet"/>
      <w:lvlText w:val="•"/>
      <w:lvlJc w:val="left"/>
      <w:pPr>
        <w:ind w:left="6163" w:hanging="416"/>
      </w:pPr>
      <w:rPr>
        <w:rFonts w:hint="default"/>
        <w:lang w:val="ro-RO" w:eastAsia="en-US" w:bidi="ar-SA"/>
      </w:rPr>
    </w:lvl>
    <w:lvl w:ilvl="7" w:tplc="9B9665EC">
      <w:numFmt w:val="bullet"/>
      <w:lvlText w:val="•"/>
      <w:lvlJc w:val="left"/>
      <w:pPr>
        <w:ind w:left="7164" w:hanging="416"/>
      </w:pPr>
      <w:rPr>
        <w:rFonts w:hint="default"/>
        <w:lang w:val="ro-RO" w:eastAsia="en-US" w:bidi="ar-SA"/>
      </w:rPr>
    </w:lvl>
    <w:lvl w:ilvl="8" w:tplc="9F062234">
      <w:numFmt w:val="bullet"/>
      <w:lvlText w:val="•"/>
      <w:lvlJc w:val="left"/>
      <w:pPr>
        <w:ind w:left="8164" w:hanging="416"/>
      </w:pPr>
      <w:rPr>
        <w:rFonts w:hint="default"/>
        <w:lang w:val="ro-RO" w:eastAsia="en-US" w:bidi="ar-SA"/>
      </w:rPr>
    </w:lvl>
  </w:abstractNum>
  <w:abstractNum w:abstractNumId="77"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9" w15:restartNumberingAfterBreak="0">
    <w:nsid w:val="66982261"/>
    <w:multiLevelType w:val="hybridMultilevel"/>
    <w:tmpl w:val="3CCE3EEC"/>
    <w:lvl w:ilvl="0" w:tplc="34007448">
      <w:start w:val="1"/>
      <w:numFmt w:val="lowerLetter"/>
      <w:lvlText w:val="%1)"/>
      <w:lvlJc w:val="left"/>
      <w:pPr>
        <w:ind w:left="1047" w:hanging="281"/>
      </w:pPr>
      <w:rPr>
        <w:rFonts w:ascii="Times New Roman" w:eastAsia="Times New Roman" w:hAnsi="Times New Roman" w:cs="Times New Roman" w:hint="default"/>
        <w:w w:val="100"/>
        <w:sz w:val="22"/>
        <w:szCs w:val="22"/>
        <w:lang w:val="ro-RO" w:eastAsia="en-US" w:bidi="ar-SA"/>
      </w:rPr>
    </w:lvl>
    <w:lvl w:ilvl="1" w:tplc="824C1D3C">
      <w:numFmt w:val="bullet"/>
      <w:lvlText w:val="•"/>
      <w:lvlJc w:val="left"/>
      <w:pPr>
        <w:ind w:left="1952" w:hanging="281"/>
      </w:pPr>
      <w:rPr>
        <w:rFonts w:hint="default"/>
        <w:lang w:val="ro-RO" w:eastAsia="en-US" w:bidi="ar-SA"/>
      </w:rPr>
    </w:lvl>
    <w:lvl w:ilvl="2" w:tplc="023274F0">
      <w:numFmt w:val="bullet"/>
      <w:lvlText w:val="•"/>
      <w:lvlJc w:val="left"/>
      <w:pPr>
        <w:ind w:left="2865" w:hanging="281"/>
      </w:pPr>
      <w:rPr>
        <w:rFonts w:hint="default"/>
        <w:lang w:val="ro-RO" w:eastAsia="en-US" w:bidi="ar-SA"/>
      </w:rPr>
    </w:lvl>
    <w:lvl w:ilvl="3" w:tplc="BB7AD4EA">
      <w:numFmt w:val="bullet"/>
      <w:lvlText w:val="•"/>
      <w:lvlJc w:val="left"/>
      <w:pPr>
        <w:ind w:left="3777" w:hanging="281"/>
      </w:pPr>
      <w:rPr>
        <w:rFonts w:hint="default"/>
        <w:lang w:val="ro-RO" w:eastAsia="en-US" w:bidi="ar-SA"/>
      </w:rPr>
    </w:lvl>
    <w:lvl w:ilvl="4" w:tplc="8C68D884">
      <w:numFmt w:val="bullet"/>
      <w:lvlText w:val="•"/>
      <w:lvlJc w:val="left"/>
      <w:pPr>
        <w:ind w:left="4690" w:hanging="281"/>
      </w:pPr>
      <w:rPr>
        <w:rFonts w:hint="default"/>
        <w:lang w:val="ro-RO" w:eastAsia="en-US" w:bidi="ar-SA"/>
      </w:rPr>
    </w:lvl>
    <w:lvl w:ilvl="5" w:tplc="C4AECBCE">
      <w:numFmt w:val="bullet"/>
      <w:lvlText w:val="•"/>
      <w:lvlJc w:val="left"/>
      <w:pPr>
        <w:ind w:left="5603" w:hanging="281"/>
      </w:pPr>
      <w:rPr>
        <w:rFonts w:hint="default"/>
        <w:lang w:val="ro-RO" w:eastAsia="en-US" w:bidi="ar-SA"/>
      </w:rPr>
    </w:lvl>
    <w:lvl w:ilvl="6" w:tplc="4B4ACD6A">
      <w:numFmt w:val="bullet"/>
      <w:lvlText w:val="•"/>
      <w:lvlJc w:val="left"/>
      <w:pPr>
        <w:ind w:left="6515" w:hanging="281"/>
      </w:pPr>
      <w:rPr>
        <w:rFonts w:hint="default"/>
        <w:lang w:val="ro-RO" w:eastAsia="en-US" w:bidi="ar-SA"/>
      </w:rPr>
    </w:lvl>
    <w:lvl w:ilvl="7" w:tplc="16C005E6">
      <w:numFmt w:val="bullet"/>
      <w:lvlText w:val="•"/>
      <w:lvlJc w:val="left"/>
      <w:pPr>
        <w:ind w:left="7428" w:hanging="281"/>
      </w:pPr>
      <w:rPr>
        <w:rFonts w:hint="default"/>
        <w:lang w:val="ro-RO" w:eastAsia="en-US" w:bidi="ar-SA"/>
      </w:rPr>
    </w:lvl>
    <w:lvl w:ilvl="8" w:tplc="9606EED8">
      <w:numFmt w:val="bullet"/>
      <w:lvlText w:val="•"/>
      <w:lvlJc w:val="left"/>
      <w:pPr>
        <w:ind w:left="8341" w:hanging="281"/>
      </w:pPr>
      <w:rPr>
        <w:rFonts w:hint="default"/>
        <w:lang w:val="ro-RO" w:eastAsia="en-US" w:bidi="ar-SA"/>
      </w:rPr>
    </w:lvl>
  </w:abstractNum>
  <w:abstractNum w:abstractNumId="80" w15:restartNumberingAfterBreak="0">
    <w:nsid w:val="680544F2"/>
    <w:multiLevelType w:val="hybridMultilevel"/>
    <w:tmpl w:val="89364FCE"/>
    <w:lvl w:ilvl="0" w:tplc="0E260F40">
      <w:numFmt w:val="bullet"/>
      <w:lvlText w:val=""/>
      <w:lvlJc w:val="left"/>
      <w:pPr>
        <w:ind w:left="1100" w:hanging="360"/>
      </w:pPr>
      <w:rPr>
        <w:rFonts w:ascii="Symbol" w:eastAsia="Symbol" w:hAnsi="Symbol" w:cs="Symbol" w:hint="default"/>
        <w:w w:val="100"/>
        <w:sz w:val="22"/>
        <w:szCs w:val="22"/>
        <w:lang w:val="ro-RO" w:eastAsia="en-US" w:bidi="ar-SA"/>
      </w:rPr>
    </w:lvl>
    <w:lvl w:ilvl="1" w:tplc="46500286">
      <w:numFmt w:val="bullet"/>
      <w:lvlText w:val="•"/>
      <w:lvlJc w:val="left"/>
      <w:pPr>
        <w:ind w:left="2006" w:hanging="360"/>
      </w:pPr>
      <w:rPr>
        <w:rFonts w:hint="default"/>
        <w:lang w:val="ro-RO" w:eastAsia="en-US" w:bidi="ar-SA"/>
      </w:rPr>
    </w:lvl>
    <w:lvl w:ilvl="2" w:tplc="33D4A4B4">
      <w:numFmt w:val="bullet"/>
      <w:lvlText w:val="•"/>
      <w:lvlJc w:val="left"/>
      <w:pPr>
        <w:ind w:left="2913" w:hanging="360"/>
      </w:pPr>
      <w:rPr>
        <w:rFonts w:hint="default"/>
        <w:lang w:val="ro-RO" w:eastAsia="en-US" w:bidi="ar-SA"/>
      </w:rPr>
    </w:lvl>
    <w:lvl w:ilvl="3" w:tplc="FE407B46">
      <w:numFmt w:val="bullet"/>
      <w:lvlText w:val="•"/>
      <w:lvlJc w:val="left"/>
      <w:pPr>
        <w:ind w:left="3819" w:hanging="360"/>
      </w:pPr>
      <w:rPr>
        <w:rFonts w:hint="default"/>
        <w:lang w:val="ro-RO" w:eastAsia="en-US" w:bidi="ar-SA"/>
      </w:rPr>
    </w:lvl>
    <w:lvl w:ilvl="4" w:tplc="AF5E314E">
      <w:numFmt w:val="bullet"/>
      <w:lvlText w:val="•"/>
      <w:lvlJc w:val="left"/>
      <w:pPr>
        <w:ind w:left="4726" w:hanging="360"/>
      </w:pPr>
      <w:rPr>
        <w:rFonts w:hint="default"/>
        <w:lang w:val="ro-RO" w:eastAsia="en-US" w:bidi="ar-SA"/>
      </w:rPr>
    </w:lvl>
    <w:lvl w:ilvl="5" w:tplc="080E6D4E">
      <w:numFmt w:val="bullet"/>
      <w:lvlText w:val="•"/>
      <w:lvlJc w:val="left"/>
      <w:pPr>
        <w:ind w:left="5633" w:hanging="360"/>
      </w:pPr>
      <w:rPr>
        <w:rFonts w:hint="default"/>
        <w:lang w:val="ro-RO" w:eastAsia="en-US" w:bidi="ar-SA"/>
      </w:rPr>
    </w:lvl>
    <w:lvl w:ilvl="6" w:tplc="EA148D3C">
      <w:numFmt w:val="bullet"/>
      <w:lvlText w:val="•"/>
      <w:lvlJc w:val="left"/>
      <w:pPr>
        <w:ind w:left="6539" w:hanging="360"/>
      </w:pPr>
      <w:rPr>
        <w:rFonts w:hint="default"/>
        <w:lang w:val="ro-RO" w:eastAsia="en-US" w:bidi="ar-SA"/>
      </w:rPr>
    </w:lvl>
    <w:lvl w:ilvl="7" w:tplc="ADBA576E">
      <w:numFmt w:val="bullet"/>
      <w:lvlText w:val="•"/>
      <w:lvlJc w:val="left"/>
      <w:pPr>
        <w:ind w:left="7446" w:hanging="360"/>
      </w:pPr>
      <w:rPr>
        <w:rFonts w:hint="default"/>
        <w:lang w:val="ro-RO" w:eastAsia="en-US" w:bidi="ar-SA"/>
      </w:rPr>
    </w:lvl>
    <w:lvl w:ilvl="8" w:tplc="6F5CA688">
      <w:numFmt w:val="bullet"/>
      <w:lvlText w:val="•"/>
      <w:lvlJc w:val="left"/>
      <w:pPr>
        <w:ind w:left="8353" w:hanging="360"/>
      </w:pPr>
      <w:rPr>
        <w:rFonts w:hint="default"/>
        <w:lang w:val="ro-RO" w:eastAsia="en-US" w:bidi="ar-SA"/>
      </w:rPr>
    </w:lvl>
  </w:abstractNum>
  <w:abstractNum w:abstractNumId="81" w15:restartNumberingAfterBreak="0">
    <w:nsid w:val="684A3300"/>
    <w:multiLevelType w:val="hybridMultilevel"/>
    <w:tmpl w:val="270C69E2"/>
    <w:lvl w:ilvl="0" w:tplc="04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5F34E7"/>
    <w:multiLevelType w:val="hybridMultilevel"/>
    <w:tmpl w:val="A1C81460"/>
    <w:lvl w:ilvl="0" w:tplc="1CA082CA">
      <w:start w:val="1"/>
      <w:numFmt w:val="decimal"/>
      <w:lvlText w:val="(%1)"/>
      <w:lvlJc w:val="left"/>
      <w:pPr>
        <w:ind w:left="380" w:hanging="338"/>
      </w:pPr>
      <w:rPr>
        <w:rFonts w:ascii="Times New Roman" w:eastAsia="Times New Roman" w:hAnsi="Times New Roman" w:cs="Times New Roman" w:hint="default"/>
        <w:w w:val="100"/>
        <w:sz w:val="22"/>
        <w:szCs w:val="22"/>
        <w:lang w:val="ro-RO" w:eastAsia="en-US" w:bidi="ar-SA"/>
      </w:rPr>
    </w:lvl>
    <w:lvl w:ilvl="1" w:tplc="1A18776A">
      <w:start w:val="1"/>
      <w:numFmt w:val="lowerRoman"/>
      <w:lvlText w:val="%2."/>
      <w:lvlJc w:val="left"/>
      <w:pPr>
        <w:ind w:left="1935" w:hanging="776"/>
      </w:pPr>
      <w:rPr>
        <w:rFonts w:ascii="Times New Roman" w:eastAsia="Times New Roman" w:hAnsi="Times New Roman" w:cs="Times New Roman" w:hint="default"/>
        <w:spacing w:val="0"/>
        <w:w w:val="100"/>
        <w:sz w:val="22"/>
        <w:szCs w:val="22"/>
        <w:lang w:val="ro-RO" w:eastAsia="en-US" w:bidi="ar-SA"/>
      </w:rPr>
    </w:lvl>
    <w:lvl w:ilvl="2" w:tplc="A1A00B66">
      <w:numFmt w:val="bullet"/>
      <w:lvlText w:val="•"/>
      <w:lvlJc w:val="left"/>
      <w:pPr>
        <w:ind w:left="2854" w:hanging="776"/>
      </w:pPr>
      <w:rPr>
        <w:rFonts w:hint="default"/>
        <w:lang w:val="ro-RO" w:eastAsia="en-US" w:bidi="ar-SA"/>
      </w:rPr>
    </w:lvl>
    <w:lvl w:ilvl="3" w:tplc="A112B690">
      <w:numFmt w:val="bullet"/>
      <w:lvlText w:val="•"/>
      <w:lvlJc w:val="left"/>
      <w:pPr>
        <w:ind w:left="3768" w:hanging="776"/>
      </w:pPr>
      <w:rPr>
        <w:rFonts w:hint="default"/>
        <w:lang w:val="ro-RO" w:eastAsia="en-US" w:bidi="ar-SA"/>
      </w:rPr>
    </w:lvl>
    <w:lvl w:ilvl="4" w:tplc="27460226">
      <w:numFmt w:val="bullet"/>
      <w:lvlText w:val="•"/>
      <w:lvlJc w:val="left"/>
      <w:pPr>
        <w:ind w:left="4682" w:hanging="776"/>
      </w:pPr>
      <w:rPr>
        <w:rFonts w:hint="default"/>
        <w:lang w:val="ro-RO" w:eastAsia="en-US" w:bidi="ar-SA"/>
      </w:rPr>
    </w:lvl>
    <w:lvl w:ilvl="5" w:tplc="D7DA6C6C">
      <w:numFmt w:val="bullet"/>
      <w:lvlText w:val="•"/>
      <w:lvlJc w:val="left"/>
      <w:pPr>
        <w:ind w:left="5596" w:hanging="776"/>
      </w:pPr>
      <w:rPr>
        <w:rFonts w:hint="default"/>
        <w:lang w:val="ro-RO" w:eastAsia="en-US" w:bidi="ar-SA"/>
      </w:rPr>
    </w:lvl>
    <w:lvl w:ilvl="6" w:tplc="F52A1510">
      <w:numFmt w:val="bullet"/>
      <w:lvlText w:val="•"/>
      <w:lvlJc w:val="left"/>
      <w:pPr>
        <w:ind w:left="6510" w:hanging="776"/>
      </w:pPr>
      <w:rPr>
        <w:rFonts w:hint="default"/>
        <w:lang w:val="ro-RO" w:eastAsia="en-US" w:bidi="ar-SA"/>
      </w:rPr>
    </w:lvl>
    <w:lvl w:ilvl="7" w:tplc="80A4BAD0">
      <w:numFmt w:val="bullet"/>
      <w:lvlText w:val="•"/>
      <w:lvlJc w:val="left"/>
      <w:pPr>
        <w:ind w:left="7424" w:hanging="776"/>
      </w:pPr>
      <w:rPr>
        <w:rFonts w:hint="default"/>
        <w:lang w:val="ro-RO" w:eastAsia="en-US" w:bidi="ar-SA"/>
      </w:rPr>
    </w:lvl>
    <w:lvl w:ilvl="8" w:tplc="602CE09C">
      <w:numFmt w:val="bullet"/>
      <w:lvlText w:val="•"/>
      <w:lvlJc w:val="left"/>
      <w:pPr>
        <w:ind w:left="8338" w:hanging="776"/>
      </w:pPr>
      <w:rPr>
        <w:rFonts w:hint="default"/>
        <w:lang w:val="ro-RO" w:eastAsia="en-US" w:bidi="ar-SA"/>
      </w:rPr>
    </w:lvl>
  </w:abstractNum>
  <w:abstractNum w:abstractNumId="84" w15:restartNumberingAfterBreak="0">
    <w:nsid w:val="6EA75860"/>
    <w:multiLevelType w:val="hybridMultilevel"/>
    <w:tmpl w:val="2116AE54"/>
    <w:lvl w:ilvl="0" w:tplc="7EC01488">
      <w:numFmt w:val="bullet"/>
      <w:lvlText w:val="□"/>
      <w:lvlJc w:val="left"/>
      <w:pPr>
        <w:ind w:left="615" w:hanging="235"/>
      </w:pPr>
      <w:rPr>
        <w:rFonts w:ascii="Carlito" w:eastAsia="Carlito" w:hAnsi="Carlito" w:cs="Carlito" w:hint="default"/>
        <w:b/>
        <w:bCs/>
        <w:w w:val="100"/>
        <w:sz w:val="22"/>
        <w:szCs w:val="22"/>
        <w:lang w:val="ro-RO" w:eastAsia="en-US" w:bidi="ar-SA"/>
      </w:rPr>
    </w:lvl>
    <w:lvl w:ilvl="1" w:tplc="E80823E6">
      <w:numFmt w:val="bullet"/>
      <w:lvlText w:val="•"/>
      <w:lvlJc w:val="left"/>
      <w:pPr>
        <w:ind w:left="1574" w:hanging="235"/>
      </w:pPr>
      <w:rPr>
        <w:rFonts w:hint="default"/>
        <w:lang w:val="ro-RO" w:eastAsia="en-US" w:bidi="ar-SA"/>
      </w:rPr>
    </w:lvl>
    <w:lvl w:ilvl="2" w:tplc="9ECA29DE">
      <w:numFmt w:val="bullet"/>
      <w:lvlText w:val="•"/>
      <w:lvlJc w:val="left"/>
      <w:pPr>
        <w:ind w:left="2529" w:hanging="235"/>
      </w:pPr>
      <w:rPr>
        <w:rFonts w:hint="default"/>
        <w:lang w:val="ro-RO" w:eastAsia="en-US" w:bidi="ar-SA"/>
      </w:rPr>
    </w:lvl>
    <w:lvl w:ilvl="3" w:tplc="A136378C">
      <w:numFmt w:val="bullet"/>
      <w:lvlText w:val="•"/>
      <w:lvlJc w:val="left"/>
      <w:pPr>
        <w:ind w:left="3483" w:hanging="235"/>
      </w:pPr>
      <w:rPr>
        <w:rFonts w:hint="default"/>
        <w:lang w:val="ro-RO" w:eastAsia="en-US" w:bidi="ar-SA"/>
      </w:rPr>
    </w:lvl>
    <w:lvl w:ilvl="4" w:tplc="69541768">
      <w:numFmt w:val="bullet"/>
      <w:lvlText w:val="•"/>
      <w:lvlJc w:val="left"/>
      <w:pPr>
        <w:ind w:left="4438" w:hanging="235"/>
      </w:pPr>
      <w:rPr>
        <w:rFonts w:hint="default"/>
        <w:lang w:val="ro-RO" w:eastAsia="en-US" w:bidi="ar-SA"/>
      </w:rPr>
    </w:lvl>
    <w:lvl w:ilvl="5" w:tplc="529236BA">
      <w:numFmt w:val="bullet"/>
      <w:lvlText w:val="•"/>
      <w:lvlJc w:val="left"/>
      <w:pPr>
        <w:ind w:left="5393" w:hanging="235"/>
      </w:pPr>
      <w:rPr>
        <w:rFonts w:hint="default"/>
        <w:lang w:val="ro-RO" w:eastAsia="en-US" w:bidi="ar-SA"/>
      </w:rPr>
    </w:lvl>
    <w:lvl w:ilvl="6" w:tplc="0D9091C2">
      <w:numFmt w:val="bullet"/>
      <w:lvlText w:val="•"/>
      <w:lvlJc w:val="left"/>
      <w:pPr>
        <w:ind w:left="6347" w:hanging="235"/>
      </w:pPr>
      <w:rPr>
        <w:rFonts w:hint="default"/>
        <w:lang w:val="ro-RO" w:eastAsia="en-US" w:bidi="ar-SA"/>
      </w:rPr>
    </w:lvl>
    <w:lvl w:ilvl="7" w:tplc="4160646A">
      <w:numFmt w:val="bullet"/>
      <w:lvlText w:val="•"/>
      <w:lvlJc w:val="left"/>
      <w:pPr>
        <w:ind w:left="7302" w:hanging="235"/>
      </w:pPr>
      <w:rPr>
        <w:rFonts w:hint="default"/>
        <w:lang w:val="ro-RO" w:eastAsia="en-US" w:bidi="ar-SA"/>
      </w:rPr>
    </w:lvl>
    <w:lvl w:ilvl="8" w:tplc="A3325A04">
      <w:numFmt w:val="bullet"/>
      <w:lvlText w:val="•"/>
      <w:lvlJc w:val="left"/>
      <w:pPr>
        <w:ind w:left="8257" w:hanging="235"/>
      </w:pPr>
      <w:rPr>
        <w:rFonts w:hint="default"/>
        <w:lang w:val="ro-RO" w:eastAsia="en-US" w:bidi="ar-SA"/>
      </w:rPr>
    </w:lvl>
  </w:abstractNum>
  <w:abstractNum w:abstractNumId="85" w15:restartNumberingAfterBreak="0">
    <w:nsid w:val="6EFD315F"/>
    <w:multiLevelType w:val="hybridMultilevel"/>
    <w:tmpl w:val="A2B48300"/>
    <w:lvl w:ilvl="0" w:tplc="22CE8DFC">
      <w:start w:val="1"/>
      <w:numFmt w:val="lowerRoman"/>
      <w:lvlText w:val="%1)"/>
      <w:lvlJc w:val="left"/>
      <w:pPr>
        <w:ind w:left="2240" w:hanging="720"/>
      </w:pPr>
      <w:rPr>
        <w:rFonts w:ascii="Times New Roman" w:eastAsia="Times New Roman" w:hAnsi="Times New Roman" w:cs="Times New Roman" w:hint="default"/>
        <w:spacing w:val="0"/>
        <w:w w:val="100"/>
        <w:sz w:val="22"/>
        <w:szCs w:val="22"/>
        <w:lang w:val="ro-RO" w:eastAsia="en-US" w:bidi="ar-SA"/>
      </w:rPr>
    </w:lvl>
    <w:lvl w:ilvl="1" w:tplc="7F0A0BAC">
      <w:numFmt w:val="bullet"/>
      <w:lvlText w:val="•"/>
      <w:lvlJc w:val="left"/>
      <w:pPr>
        <w:ind w:left="3032" w:hanging="720"/>
      </w:pPr>
      <w:rPr>
        <w:rFonts w:hint="default"/>
        <w:lang w:val="ro-RO" w:eastAsia="en-US" w:bidi="ar-SA"/>
      </w:rPr>
    </w:lvl>
    <w:lvl w:ilvl="2" w:tplc="301E5078">
      <w:numFmt w:val="bullet"/>
      <w:lvlText w:val="•"/>
      <w:lvlJc w:val="left"/>
      <w:pPr>
        <w:ind w:left="3825" w:hanging="720"/>
      </w:pPr>
      <w:rPr>
        <w:rFonts w:hint="default"/>
        <w:lang w:val="ro-RO" w:eastAsia="en-US" w:bidi="ar-SA"/>
      </w:rPr>
    </w:lvl>
    <w:lvl w:ilvl="3" w:tplc="7E7CEBDA">
      <w:numFmt w:val="bullet"/>
      <w:lvlText w:val="•"/>
      <w:lvlJc w:val="left"/>
      <w:pPr>
        <w:ind w:left="4617" w:hanging="720"/>
      </w:pPr>
      <w:rPr>
        <w:rFonts w:hint="default"/>
        <w:lang w:val="ro-RO" w:eastAsia="en-US" w:bidi="ar-SA"/>
      </w:rPr>
    </w:lvl>
    <w:lvl w:ilvl="4" w:tplc="94E6C098">
      <w:numFmt w:val="bullet"/>
      <w:lvlText w:val="•"/>
      <w:lvlJc w:val="left"/>
      <w:pPr>
        <w:ind w:left="5410" w:hanging="720"/>
      </w:pPr>
      <w:rPr>
        <w:rFonts w:hint="default"/>
        <w:lang w:val="ro-RO" w:eastAsia="en-US" w:bidi="ar-SA"/>
      </w:rPr>
    </w:lvl>
    <w:lvl w:ilvl="5" w:tplc="1FD47310">
      <w:numFmt w:val="bullet"/>
      <w:lvlText w:val="•"/>
      <w:lvlJc w:val="left"/>
      <w:pPr>
        <w:ind w:left="6203" w:hanging="720"/>
      </w:pPr>
      <w:rPr>
        <w:rFonts w:hint="default"/>
        <w:lang w:val="ro-RO" w:eastAsia="en-US" w:bidi="ar-SA"/>
      </w:rPr>
    </w:lvl>
    <w:lvl w:ilvl="6" w:tplc="9A4A7C1E">
      <w:numFmt w:val="bullet"/>
      <w:lvlText w:val="•"/>
      <w:lvlJc w:val="left"/>
      <w:pPr>
        <w:ind w:left="6995" w:hanging="720"/>
      </w:pPr>
      <w:rPr>
        <w:rFonts w:hint="default"/>
        <w:lang w:val="ro-RO" w:eastAsia="en-US" w:bidi="ar-SA"/>
      </w:rPr>
    </w:lvl>
    <w:lvl w:ilvl="7" w:tplc="E7F40412">
      <w:numFmt w:val="bullet"/>
      <w:lvlText w:val="•"/>
      <w:lvlJc w:val="left"/>
      <w:pPr>
        <w:ind w:left="7788" w:hanging="720"/>
      </w:pPr>
      <w:rPr>
        <w:rFonts w:hint="default"/>
        <w:lang w:val="ro-RO" w:eastAsia="en-US" w:bidi="ar-SA"/>
      </w:rPr>
    </w:lvl>
    <w:lvl w:ilvl="8" w:tplc="9BCAFCA4">
      <w:numFmt w:val="bullet"/>
      <w:lvlText w:val="•"/>
      <w:lvlJc w:val="left"/>
      <w:pPr>
        <w:ind w:left="8581" w:hanging="720"/>
      </w:pPr>
      <w:rPr>
        <w:rFonts w:hint="default"/>
        <w:lang w:val="ro-RO" w:eastAsia="en-US" w:bidi="ar-SA"/>
      </w:rPr>
    </w:lvl>
  </w:abstractNum>
  <w:abstractNum w:abstractNumId="86" w15:restartNumberingAfterBreak="0">
    <w:nsid w:val="6F3D51DF"/>
    <w:multiLevelType w:val="hybridMultilevel"/>
    <w:tmpl w:val="F33A8990"/>
    <w:lvl w:ilvl="0" w:tplc="0409001B">
      <w:start w:val="1"/>
      <w:numFmt w:val="lowerRoman"/>
      <w:lvlText w:val="%1."/>
      <w:lvlJc w:val="right"/>
      <w:pPr>
        <w:ind w:left="1262" w:hanging="452"/>
      </w:pPr>
      <w:rPr>
        <w:rFonts w:hint="default"/>
        <w:w w:val="100"/>
        <w:sz w:val="22"/>
        <w:szCs w:val="22"/>
        <w:lang w:val="ro-RO" w:eastAsia="en-US" w:bidi="ar-SA"/>
      </w:rPr>
    </w:lvl>
    <w:lvl w:ilvl="1" w:tplc="FFFFFFFF">
      <w:start w:val="6"/>
      <w:numFmt w:val="lowerLetter"/>
      <w:lvlText w:val="%2)"/>
      <w:lvlJc w:val="left"/>
      <w:pPr>
        <w:ind w:left="1351" w:hanging="360"/>
      </w:pPr>
      <w:rPr>
        <w:rFonts w:ascii="Times New Roman" w:eastAsia="Times New Roman" w:hAnsi="Times New Roman" w:cs="Times New Roman" w:hint="default"/>
        <w:w w:val="100"/>
        <w:sz w:val="22"/>
        <w:szCs w:val="22"/>
        <w:lang w:val="ro-RO" w:eastAsia="en-US" w:bidi="ar-SA"/>
      </w:rPr>
    </w:lvl>
    <w:lvl w:ilvl="2" w:tplc="FFFFFFFF">
      <w:numFmt w:val="bullet"/>
      <w:lvlText w:val="•"/>
      <w:lvlJc w:val="left"/>
      <w:pPr>
        <w:ind w:left="2318" w:hanging="360"/>
      </w:pPr>
      <w:rPr>
        <w:rFonts w:hint="default"/>
        <w:lang w:val="ro-RO" w:eastAsia="en-US" w:bidi="ar-SA"/>
      </w:rPr>
    </w:lvl>
    <w:lvl w:ilvl="3" w:tplc="FFFFFFFF">
      <w:numFmt w:val="bullet"/>
      <w:lvlText w:val="•"/>
      <w:lvlJc w:val="left"/>
      <w:pPr>
        <w:ind w:left="3285" w:hanging="360"/>
      </w:pPr>
      <w:rPr>
        <w:rFonts w:hint="default"/>
        <w:lang w:val="ro-RO" w:eastAsia="en-US" w:bidi="ar-SA"/>
      </w:rPr>
    </w:lvl>
    <w:lvl w:ilvl="4" w:tplc="FFFFFFFF">
      <w:numFmt w:val="bullet"/>
      <w:lvlText w:val="•"/>
      <w:lvlJc w:val="left"/>
      <w:pPr>
        <w:ind w:left="4253" w:hanging="360"/>
      </w:pPr>
      <w:rPr>
        <w:rFonts w:hint="default"/>
        <w:lang w:val="ro-RO" w:eastAsia="en-US" w:bidi="ar-SA"/>
      </w:rPr>
    </w:lvl>
    <w:lvl w:ilvl="5" w:tplc="FFFFFFFF">
      <w:numFmt w:val="bullet"/>
      <w:lvlText w:val="•"/>
      <w:lvlJc w:val="left"/>
      <w:pPr>
        <w:ind w:left="5220" w:hanging="360"/>
      </w:pPr>
      <w:rPr>
        <w:rFonts w:hint="default"/>
        <w:lang w:val="ro-RO" w:eastAsia="en-US" w:bidi="ar-SA"/>
      </w:rPr>
    </w:lvl>
    <w:lvl w:ilvl="6" w:tplc="FFFFFFFF">
      <w:numFmt w:val="bullet"/>
      <w:lvlText w:val="•"/>
      <w:lvlJc w:val="left"/>
      <w:pPr>
        <w:ind w:left="6187" w:hanging="360"/>
      </w:pPr>
      <w:rPr>
        <w:rFonts w:hint="default"/>
        <w:lang w:val="ro-RO" w:eastAsia="en-US" w:bidi="ar-SA"/>
      </w:rPr>
    </w:lvl>
    <w:lvl w:ilvl="7" w:tplc="FFFFFFFF">
      <w:numFmt w:val="bullet"/>
      <w:lvlText w:val="•"/>
      <w:lvlJc w:val="left"/>
      <w:pPr>
        <w:ind w:left="7155" w:hanging="360"/>
      </w:pPr>
      <w:rPr>
        <w:rFonts w:hint="default"/>
        <w:lang w:val="ro-RO" w:eastAsia="en-US" w:bidi="ar-SA"/>
      </w:rPr>
    </w:lvl>
    <w:lvl w:ilvl="8" w:tplc="FFFFFFFF">
      <w:numFmt w:val="bullet"/>
      <w:lvlText w:val="•"/>
      <w:lvlJc w:val="left"/>
      <w:pPr>
        <w:ind w:left="8122" w:hanging="360"/>
      </w:pPr>
      <w:rPr>
        <w:rFonts w:hint="default"/>
        <w:lang w:val="ro-RO" w:eastAsia="en-US" w:bidi="ar-SA"/>
      </w:rPr>
    </w:lvl>
  </w:abstractNum>
  <w:abstractNum w:abstractNumId="87"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160305C"/>
    <w:multiLevelType w:val="hybridMultilevel"/>
    <w:tmpl w:val="8496101C"/>
    <w:lvl w:ilvl="0" w:tplc="FFFFFFFF">
      <w:start w:val="1"/>
      <w:numFmt w:val="decimal"/>
      <w:lvlText w:val="%1)"/>
      <w:lvlJc w:val="left"/>
      <w:pPr>
        <w:ind w:left="720" w:hanging="360"/>
      </w:pPr>
      <w:rPr>
        <w:rFonts w:hint="default"/>
      </w:rPr>
    </w:lvl>
    <w:lvl w:ilvl="1" w:tplc="75CA5908">
      <w:start w:val="1"/>
      <w:numFmt w:val="lowerRoman"/>
      <w:lvlText w:val="%2)"/>
      <w:lvlJc w:val="left"/>
      <w:pPr>
        <w:ind w:left="1800" w:hanging="72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1" w15:restartNumberingAfterBreak="0">
    <w:nsid w:val="746B77D3"/>
    <w:multiLevelType w:val="hybridMultilevel"/>
    <w:tmpl w:val="4D0E8A98"/>
    <w:lvl w:ilvl="0" w:tplc="4970B9E2">
      <w:start w:val="1"/>
      <w:numFmt w:val="decimal"/>
      <w:lvlText w:val="(%1)"/>
      <w:lvlJc w:val="left"/>
      <w:pPr>
        <w:ind w:left="848" w:hanging="720"/>
        <w:jc w:val="right"/>
      </w:pPr>
      <w:rPr>
        <w:rFonts w:ascii="Times New Roman" w:eastAsia="Times New Roman" w:hAnsi="Times New Roman" w:cs="Times New Roman" w:hint="default"/>
        <w:w w:val="100"/>
        <w:sz w:val="22"/>
        <w:szCs w:val="22"/>
        <w:lang w:val="ro-RO" w:eastAsia="en-US" w:bidi="ar-SA"/>
      </w:rPr>
    </w:lvl>
    <w:lvl w:ilvl="1" w:tplc="A3BC0F22">
      <w:numFmt w:val="bullet"/>
      <w:lvlText w:val=""/>
      <w:lvlJc w:val="left"/>
      <w:pPr>
        <w:ind w:left="1568" w:hanging="361"/>
      </w:pPr>
      <w:rPr>
        <w:rFonts w:ascii="Symbol" w:eastAsia="Symbol" w:hAnsi="Symbol" w:cs="Symbol" w:hint="default"/>
        <w:w w:val="100"/>
        <w:sz w:val="22"/>
        <w:szCs w:val="22"/>
        <w:lang w:val="ro-RO" w:eastAsia="en-US" w:bidi="ar-SA"/>
      </w:rPr>
    </w:lvl>
    <w:lvl w:ilvl="2" w:tplc="E83CEE46">
      <w:numFmt w:val="bullet"/>
      <w:lvlText w:val=""/>
      <w:lvlJc w:val="left"/>
      <w:pPr>
        <w:ind w:left="2288" w:hanging="360"/>
      </w:pPr>
      <w:rPr>
        <w:rFonts w:ascii="Symbol" w:eastAsia="Symbol" w:hAnsi="Symbol" w:cs="Symbol" w:hint="default"/>
        <w:w w:val="100"/>
        <w:sz w:val="22"/>
        <w:szCs w:val="22"/>
        <w:lang w:val="ro-RO" w:eastAsia="en-US" w:bidi="ar-SA"/>
      </w:rPr>
    </w:lvl>
    <w:lvl w:ilvl="3" w:tplc="8F1CA87E">
      <w:numFmt w:val="bullet"/>
      <w:lvlText w:val=""/>
      <w:lvlJc w:val="left"/>
      <w:pPr>
        <w:ind w:left="2541" w:hanging="361"/>
      </w:pPr>
      <w:rPr>
        <w:rFonts w:ascii="Symbol" w:eastAsia="Symbol" w:hAnsi="Symbol" w:cs="Symbol" w:hint="default"/>
        <w:w w:val="100"/>
        <w:sz w:val="22"/>
        <w:szCs w:val="22"/>
        <w:lang w:val="ro-RO" w:eastAsia="en-US" w:bidi="ar-SA"/>
      </w:rPr>
    </w:lvl>
    <w:lvl w:ilvl="4" w:tplc="7E9CA906">
      <w:numFmt w:val="bullet"/>
      <w:lvlText w:val=""/>
      <w:lvlJc w:val="left"/>
      <w:pPr>
        <w:ind w:left="3261" w:hanging="360"/>
      </w:pPr>
      <w:rPr>
        <w:rFonts w:ascii="Symbol" w:eastAsia="Symbol" w:hAnsi="Symbol" w:cs="Symbol" w:hint="default"/>
        <w:w w:val="100"/>
        <w:sz w:val="22"/>
        <w:szCs w:val="22"/>
        <w:lang w:val="ro-RO" w:eastAsia="en-US" w:bidi="ar-SA"/>
      </w:rPr>
    </w:lvl>
    <w:lvl w:ilvl="5" w:tplc="E918EBBC">
      <w:numFmt w:val="bullet"/>
      <w:lvlText w:val=""/>
      <w:lvlJc w:val="left"/>
      <w:pPr>
        <w:ind w:left="3981" w:hanging="360"/>
      </w:pPr>
      <w:rPr>
        <w:rFonts w:ascii="Wingdings" w:eastAsia="Wingdings" w:hAnsi="Wingdings" w:cs="Wingdings" w:hint="default"/>
        <w:w w:val="100"/>
        <w:sz w:val="22"/>
        <w:szCs w:val="22"/>
        <w:lang w:val="ro-RO" w:eastAsia="en-US" w:bidi="ar-SA"/>
      </w:rPr>
    </w:lvl>
    <w:lvl w:ilvl="6" w:tplc="359613EA">
      <w:numFmt w:val="bullet"/>
      <w:lvlText w:val="•"/>
      <w:lvlJc w:val="left"/>
      <w:pPr>
        <w:ind w:left="5022" w:hanging="360"/>
      </w:pPr>
      <w:rPr>
        <w:rFonts w:hint="default"/>
        <w:lang w:val="ro-RO" w:eastAsia="en-US" w:bidi="ar-SA"/>
      </w:rPr>
    </w:lvl>
    <w:lvl w:ilvl="7" w:tplc="34EA7118">
      <w:numFmt w:val="bullet"/>
      <w:lvlText w:val="•"/>
      <w:lvlJc w:val="left"/>
      <w:pPr>
        <w:ind w:left="6065" w:hanging="360"/>
      </w:pPr>
      <w:rPr>
        <w:rFonts w:hint="default"/>
        <w:lang w:val="ro-RO" w:eastAsia="en-US" w:bidi="ar-SA"/>
      </w:rPr>
    </w:lvl>
    <w:lvl w:ilvl="8" w:tplc="2E060F78">
      <w:numFmt w:val="bullet"/>
      <w:lvlText w:val="•"/>
      <w:lvlJc w:val="left"/>
      <w:pPr>
        <w:ind w:left="7108" w:hanging="360"/>
      </w:pPr>
      <w:rPr>
        <w:rFonts w:hint="default"/>
        <w:lang w:val="ro-RO" w:eastAsia="en-US" w:bidi="ar-SA"/>
      </w:rPr>
    </w:lvl>
  </w:abstractNum>
  <w:abstractNum w:abstractNumId="92"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79B90B9F"/>
    <w:multiLevelType w:val="hybridMultilevel"/>
    <w:tmpl w:val="07549696"/>
    <w:lvl w:ilvl="0" w:tplc="79A8A6EA">
      <w:start w:val="1"/>
      <w:numFmt w:val="lowerLetter"/>
      <w:lvlText w:val="%1)"/>
      <w:lvlJc w:val="left"/>
      <w:pPr>
        <w:ind w:left="1460" w:hanging="416"/>
      </w:pPr>
      <w:rPr>
        <w:rFonts w:ascii="Times New Roman" w:eastAsia="Times New Roman" w:hAnsi="Times New Roman" w:cs="Times New Roman" w:hint="default"/>
        <w:w w:val="100"/>
        <w:sz w:val="22"/>
        <w:szCs w:val="22"/>
        <w:lang w:val="ro-RO" w:eastAsia="en-US" w:bidi="ar-SA"/>
      </w:rPr>
    </w:lvl>
    <w:lvl w:ilvl="1" w:tplc="F3468ECC">
      <w:numFmt w:val="bullet"/>
      <w:lvlText w:val="•"/>
      <w:lvlJc w:val="left"/>
      <w:pPr>
        <w:ind w:left="2330" w:hanging="416"/>
      </w:pPr>
      <w:rPr>
        <w:rFonts w:hint="default"/>
        <w:lang w:val="ro-RO" w:eastAsia="en-US" w:bidi="ar-SA"/>
      </w:rPr>
    </w:lvl>
    <w:lvl w:ilvl="2" w:tplc="C63A4520">
      <w:numFmt w:val="bullet"/>
      <w:lvlText w:val="•"/>
      <w:lvlJc w:val="left"/>
      <w:pPr>
        <w:ind w:left="3201" w:hanging="416"/>
      </w:pPr>
      <w:rPr>
        <w:rFonts w:hint="default"/>
        <w:lang w:val="ro-RO" w:eastAsia="en-US" w:bidi="ar-SA"/>
      </w:rPr>
    </w:lvl>
    <w:lvl w:ilvl="3" w:tplc="6E3A1050">
      <w:numFmt w:val="bullet"/>
      <w:lvlText w:val="•"/>
      <w:lvlJc w:val="left"/>
      <w:pPr>
        <w:ind w:left="4071" w:hanging="416"/>
      </w:pPr>
      <w:rPr>
        <w:rFonts w:hint="default"/>
        <w:lang w:val="ro-RO" w:eastAsia="en-US" w:bidi="ar-SA"/>
      </w:rPr>
    </w:lvl>
    <w:lvl w:ilvl="4" w:tplc="1E6A4C0C">
      <w:numFmt w:val="bullet"/>
      <w:lvlText w:val="•"/>
      <w:lvlJc w:val="left"/>
      <w:pPr>
        <w:ind w:left="4942" w:hanging="416"/>
      </w:pPr>
      <w:rPr>
        <w:rFonts w:hint="default"/>
        <w:lang w:val="ro-RO" w:eastAsia="en-US" w:bidi="ar-SA"/>
      </w:rPr>
    </w:lvl>
    <w:lvl w:ilvl="5" w:tplc="F2C6543E">
      <w:numFmt w:val="bullet"/>
      <w:lvlText w:val="•"/>
      <w:lvlJc w:val="left"/>
      <w:pPr>
        <w:ind w:left="5813" w:hanging="416"/>
      </w:pPr>
      <w:rPr>
        <w:rFonts w:hint="default"/>
        <w:lang w:val="ro-RO" w:eastAsia="en-US" w:bidi="ar-SA"/>
      </w:rPr>
    </w:lvl>
    <w:lvl w:ilvl="6" w:tplc="4664B5E8">
      <w:numFmt w:val="bullet"/>
      <w:lvlText w:val="•"/>
      <w:lvlJc w:val="left"/>
      <w:pPr>
        <w:ind w:left="6683" w:hanging="416"/>
      </w:pPr>
      <w:rPr>
        <w:rFonts w:hint="default"/>
        <w:lang w:val="ro-RO" w:eastAsia="en-US" w:bidi="ar-SA"/>
      </w:rPr>
    </w:lvl>
    <w:lvl w:ilvl="7" w:tplc="3DE266B6">
      <w:numFmt w:val="bullet"/>
      <w:lvlText w:val="•"/>
      <w:lvlJc w:val="left"/>
      <w:pPr>
        <w:ind w:left="7554" w:hanging="416"/>
      </w:pPr>
      <w:rPr>
        <w:rFonts w:hint="default"/>
        <w:lang w:val="ro-RO" w:eastAsia="en-US" w:bidi="ar-SA"/>
      </w:rPr>
    </w:lvl>
    <w:lvl w:ilvl="8" w:tplc="A928EC62">
      <w:numFmt w:val="bullet"/>
      <w:lvlText w:val="•"/>
      <w:lvlJc w:val="left"/>
      <w:pPr>
        <w:ind w:left="8425" w:hanging="416"/>
      </w:pPr>
      <w:rPr>
        <w:rFonts w:hint="default"/>
        <w:lang w:val="ro-RO" w:eastAsia="en-US" w:bidi="ar-SA"/>
      </w:rPr>
    </w:lvl>
  </w:abstractNum>
  <w:abstractNum w:abstractNumId="94" w15:restartNumberingAfterBreak="0">
    <w:nsid w:val="7B401C58"/>
    <w:multiLevelType w:val="hybridMultilevel"/>
    <w:tmpl w:val="300C8C1C"/>
    <w:lvl w:ilvl="0" w:tplc="72689658">
      <w:numFmt w:val="bullet"/>
      <w:lvlText w:val=""/>
      <w:lvlJc w:val="left"/>
      <w:pPr>
        <w:ind w:left="1256" w:hanging="360"/>
      </w:pPr>
      <w:rPr>
        <w:rFonts w:ascii="Symbol" w:eastAsia="Symbol" w:hAnsi="Symbol" w:cs="Symbol" w:hint="default"/>
        <w:w w:val="100"/>
        <w:sz w:val="22"/>
        <w:szCs w:val="22"/>
        <w:lang w:val="ro-RO" w:eastAsia="en-US" w:bidi="ar-SA"/>
      </w:rPr>
    </w:lvl>
    <w:lvl w:ilvl="1" w:tplc="190C3898">
      <w:numFmt w:val="bullet"/>
      <w:lvlText w:val="•"/>
      <w:lvlJc w:val="left"/>
      <w:pPr>
        <w:ind w:left="2150" w:hanging="360"/>
      </w:pPr>
      <w:rPr>
        <w:rFonts w:hint="default"/>
        <w:lang w:val="ro-RO" w:eastAsia="en-US" w:bidi="ar-SA"/>
      </w:rPr>
    </w:lvl>
    <w:lvl w:ilvl="2" w:tplc="99D8631E">
      <w:numFmt w:val="bullet"/>
      <w:lvlText w:val="•"/>
      <w:lvlJc w:val="left"/>
      <w:pPr>
        <w:ind w:left="3041" w:hanging="360"/>
      </w:pPr>
      <w:rPr>
        <w:rFonts w:hint="default"/>
        <w:lang w:val="ro-RO" w:eastAsia="en-US" w:bidi="ar-SA"/>
      </w:rPr>
    </w:lvl>
    <w:lvl w:ilvl="3" w:tplc="14963DC0">
      <w:numFmt w:val="bullet"/>
      <w:lvlText w:val="•"/>
      <w:lvlJc w:val="left"/>
      <w:pPr>
        <w:ind w:left="3931" w:hanging="360"/>
      </w:pPr>
      <w:rPr>
        <w:rFonts w:hint="default"/>
        <w:lang w:val="ro-RO" w:eastAsia="en-US" w:bidi="ar-SA"/>
      </w:rPr>
    </w:lvl>
    <w:lvl w:ilvl="4" w:tplc="506A51DC">
      <w:numFmt w:val="bullet"/>
      <w:lvlText w:val="•"/>
      <w:lvlJc w:val="left"/>
      <w:pPr>
        <w:ind w:left="4822" w:hanging="360"/>
      </w:pPr>
      <w:rPr>
        <w:rFonts w:hint="default"/>
        <w:lang w:val="ro-RO" w:eastAsia="en-US" w:bidi="ar-SA"/>
      </w:rPr>
    </w:lvl>
    <w:lvl w:ilvl="5" w:tplc="D73EDEF8">
      <w:numFmt w:val="bullet"/>
      <w:lvlText w:val="•"/>
      <w:lvlJc w:val="left"/>
      <w:pPr>
        <w:ind w:left="5713" w:hanging="360"/>
      </w:pPr>
      <w:rPr>
        <w:rFonts w:hint="default"/>
        <w:lang w:val="ro-RO" w:eastAsia="en-US" w:bidi="ar-SA"/>
      </w:rPr>
    </w:lvl>
    <w:lvl w:ilvl="6" w:tplc="5C92E066">
      <w:numFmt w:val="bullet"/>
      <w:lvlText w:val="•"/>
      <w:lvlJc w:val="left"/>
      <w:pPr>
        <w:ind w:left="6603" w:hanging="360"/>
      </w:pPr>
      <w:rPr>
        <w:rFonts w:hint="default"/>
        <w:lang w:val="ro-RO" w:eastAsia="en-US" w:bidi="ar-SA"/>
      </w:rPr>
    </w:lvl>
    <w:lvl w:ilvl="7" w:tplc="4B6608B4">
      <w:numFmt w:val="bullet"/>
      <w:lvlText w:val="•"/>
      <w:lvlJc w:val="left"/>
      <w:pPr>
        <w:ind w:left="7494" w:hanging="360"/>
      </w:pPr>
      <w:rPr>
        <w:rFonts w:hint="default"/>
        <w:lang w:val="ro-RO" w:eastAsia="en-US" w:bidi="ar-SA"/>
      </w:rPr>
    </w:lvl>
    <w:lvl w:ilvl="8" w:tplc="5C408F2C">
      <w:numFmt w:val="bullet"/>
      <w:lvlText w:val="•"/>
      <w:lvlJc w:val="left"/>
      <w:pPr>
        <w:ind w:left="8385" w:hanging="360"/>
      </w:pPr>
      <w:rPr>
        <w:rFonts w:hint="default"/>
        <w:lang w:val="ro-RO" w:eastAsia="en-US" w:bidi="ar-SA"/>
      </w:rPr>
    </w:lvl>
  </w:abstractNum>
  <w:abstractNum w:abstractNumId="95"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6" w15:restartNumberingAfterBreak="0">
    <w:nsid w:val="7C5D5652"/>
    <w:multiLevelType w:val="hybridMultilevel"/>
    <w:tmpl w:val="C1289CDA"/>
    <w:lvl w:ilvl="0" w:tplc="822EBC0C">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97" w15:restartNumberingAfterBreak="0">
    <w:nsid w:val="7CCD098C"/>
    <w:multiLevelType w:val="hybridMultilevel"/>
    <w:tmpl w:val="6798BC64"/>
    <w:lvl w:ilvl="0" w:tplc="9A8682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6E1E35"/>
    <w:multiLevelType w:val="hybridMultilevel"/>
    <w:tmpl w:val="F0C0BE60"/>
    <w:lvl w:ilvl="0" w:tplc="0192B878">
      <w:start w:val="1"/>
      <w:numFmt w:val="decimal"/>
      <w:lvlText w:val="%1)"/>
      <w:lvlJc w:val="left"/>
      <w:pPr>
        <w:ind w:left="720" w:hanging="360"/>
      </w:pPr>
      <w:rPr>
        <w:rFonts w:hint="default"/>
      </w:rPr>
    </w:lvl>
    <w:lvl w:ilvl="1" w:tplc="FA760E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808481">
    <w:abstractNumId w:val="61"/>
  </w:num>
  <w:num w:numId="2" w16cid:durableId="956183462">
    <w:abstractNumId w:val="29"/>
  </w:num>
  <w:num w:numId="3" w16cid:durableId="65303874">
    <w:abstractNumId w:val="10"/>
  </w:num>
  <w:num w:numId="4" w16cid:durableId="1873296561">
    <w:abstractNumId w:val="67"/>
  </w:num>
  <w:num w:numId="5" w16cid:durableId="1227257502">
    <w:abstractNumId w:val="27"/>
  </w:num>
  <w:num w:numId="6" w16cid:durableId="385185715">
    <w:abstractNumId w:val="84"/>
  </w:num>
  <w:num w:numId="7" w16cid:durableId="260995248">
    <w:abstractNumId w:val="34"/>
  </w:num>
  <w:num w:numId="8" w16cid:durableId="843205992">
    <w:abstractNumId w:val="69"/>
  </w:num>
  <w:num w:numId="9" w16cid:durableId="418333829">
    <w:abstractNumId w:val="93"/>
  </w:num>
  <w:num w:numId="10" w16cid:durableId="1800562305">
    <w:abstractNumId w:val="36"/>
  </w:num>
  <w:num w:numId="11" w16cid:durableId="176971988">
    <w:abstractNumId w:val="65"/>
  </w:num>
  <w:num w:numId="12" w16cid:durableId="1993555280">
    <w:abstractNumId w:val="91"/>
  </w:num>
  <w:num w:numId="13" w16cid:durableId="780607004">
    <w:abstractNumId w:val="5"/>
  </w:num>
  <w:num w:numId="14" w16cid:durableId="1899701426">
    <w:abstractNumId w:val="3"/>
  </w:num>
  <w:num w:numId="15" w16cid:durableId="1708531047">
    <w:abstractNumId w:val="51"/>
  </w:num>
  <w:num w:numId="16" w16cid:durableId="1099909905">
    <w:abstractNumId w:val="44"/>
  </w:num>
  <w:num w:numId="17" w16cid:durableId="1711101995">
    <w:abstractNumId w:val="83"/>
  </w:num>
  <w:num w:numId="18" w16cid:durableId="951741805">
    <w:abstractNumId w:val="19"/>
  </w:num>
  <w:num w:numId="19" w16cid:durableId="2021270561">
    <w:abstractNumId w:val="64"/>
  </w:num>
  <w:num w:numId="20" w16cid:durableId="1991128566">
    <w:abstractNumId w:val="50"/>
  </w:num>
  <w:num w:numId="21" w16cid:durableId="392045633">
    <w:abstractNumId w:val="85"/>
  </w:num>
  <w:num w:numId="22" w16cid:durableId="740492865">
    <w:abstractNumId w:val="45"/>
  </w:num>
  <w:num w:numId="23" w16cid:durableId="1494686666">
    <w:abstractNumId w:val="16"/>
  </w:num>
  <w:num w:numId="24" w16cid:durableId="223412860">
    <w:abstractNumId w:val="80"/>
  </w:num>
  <w:num w:numId="25" w16cid:durableId="362904096">
    <w:abstractNumId w:val="31"/>
  </w:num>
  <w:num w:numId="26" w16cid:durableId="1720131617">
    <w:abstractNumId w:val="22"/>
  </w:num>
  <w:num w:numId="27" w16cid:durableId="1113481406">
    <w:abstractNumId w:val="56"/>
  </w:num>
  <w:num w:numId="28" w16cid:durableId="1466775405">
    <w:abstractNumId w:val="79"/>
  </w:num>
  <w:num w:numId="29" w16cid:durableId="405306727">
    <w:abstractNumId w:val="71"/>
  </w:num>
  <w:num w:numId="30" w16cid:durableId="1346132053">
    <w:abstractNumId w:val="25"/>
  </w:num>
  <w:num w:numId="31" w16cid:durableId="704451003">
    <w:abstractNumId w:val="23"/>
  </w:num>
  <w:num w:numId="32" w16cid:durableId="664012848">
    <w:abstractNumId w:val="32"/>
  </w:num>
  <w:num w:numId="33" w16cid:durableId="1853689873">
    <w:abstractNumId w:val="57"/>
  </w:num>
  <w:num w:numId="34" w16cid:durableId="1934820258">
    <w:abstractNumId w:val="76"/>
  </w:num>
  <w:num w:numId="35" w16cid:durableId="1552956061">
    <w:abstractNumId w:val="54"/>
  </w:num>
  <w:num w:numId="36" w16cid:durableId="1626692506">
    <w:abstractNumId w:val="33"/>
  </w:num>
  <w:num w:numId="37" w16cid:durableId="1047873705">
    <w:abstractNumId w:val="46"/>
  </w:num>
  <w:num w:numId="38" w16cid:durableId="1499805786">
    <w:abstractNumId w:val="37"/>
  </w:num>
  <w:num w:numId="39" w16cid:durableId="191040618">
    <w:abstractNumId w:val="40"/>
  </w:num>
  <w:num w:numId="40" w16cid:durableId="860624261">
    <w:abstractNumId w:val="35"/>
  </w:num>
  <w:num w:numId="41" w16cid:durableId="1317949581">
    <w:abstractNumId w:val="94"/>
  </w:num>
  <w:num w:numId="42" w16cid:durableId="187986533">
    <w:abstractNumId w:val="52"/>
  </w:num>
  <w:num w:numId="43" w16cid:durableId="1676835996">
    <w:abstractNumId w:val="13"/>
  </w:num>
  <w:num w:numId="44" w16cid:durableId="1205369920">
    <w:abstractNumId w:val="53"/>
  </w:num>
  <w:num w:numId="45" w16cid:durableId="1385374121">
    <w:abstractNumId w:val="11"/>
  </w:num>
  <w:num w:numId="46" w16cid:durableId="1321349217">
    <w:abstractNumId w:val="39"/>
  </w:num>
  <w:num w:numId="47" w16cid:durableId="2009288926">
    <w:abstractNumId w:val="28"/>
  </w:num>
  <w:num w:numId="48" w16cid:durableId="1627589047">
    <w:abstractNumId w:val="24"/>
  </w:num>
  <w:num w:numId="49" w16cid:durableId="871262662">
    <w:abstractNumId w:val="74"/>
  </w:num>
  <w:num w:numId="50" w16cid:durableId="1954969483">
    <w:abstractNumId w:val="21"/>
  </w:num>
  <w:num w:numId="51" w16cid:durableId="828446316">
    <w:abstractNumId w:val="8"/>
  </w:num>
  <w:num w:numId="52" w16cid:durableId="17050076">
    <w:abstractNumId w:val="0"/>
    <w:lvlOverride w:ilvl="0">
      <w:startOverride w:val="1"/>
    </w:lvlOverride>
    <w:lvlOverride w:ilvl="1"/>
    <w:lvlOverride w:ilvl="2"/>
    <w:lvlOverride w:ilvl="3"/>
    <w:lvlOverride w:ilvl="4"/>
    <w:lvlOverride w:ilvl="5"/>
    <w:lvlOverride w:ilvl="6"/>
    <w:lvlOverride w:ilvl="7"/>
    <w:lvlOverride w:ilvl="8"/>
  </w:num>
  <w:num w:numId="53" w16cid:durableId="566067173">
    <w:abstractNumId w:val="58"/>
  </w:num>
  <w:num w:numId="54" w16cid:durableId="171510954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55" w16cid:durableId="1683894621">
    <w:abstractNumId w:val="2"/>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56" w16cid:durableId="2109109276">
    <w:abstractNumId w:val="30"/>
  </w:num>
  <w:num w:numId="57" w16cid:durableId="1891958958">
    <w:abstractNumId w:val="41"/>
  </w:num>
  <w:num w:numId="58" w16cid:durableId="1266965796">
    <w:abstractNumId w:val="98"/>
  </w:num>
  <w:num w:numId="59" w16cid:durableId="1540895085">
    <w:abstractNumId w:val="97"/>
  </w:num>
  <w:num w:numId="60" w16cid:durableId="2143841889">
    <w:abstractNumId w:val="89"/>
  </w:num>
  <w:num w:numId="61" w16cid:durableId="2143425055">
    <w:abstractNumId w:val="73"/>
  </w:num>
  <w:num w:numId="62" w16cid:durableId="664288115">
    <w:abstractNumId w:val="86"/>
  </w:num>
  <w:num w:numId="63" w16cid:durableId="1134299366">
    <w:abstractNumId w:val="81"/>
  </w:num>
  <w:num w:numId="64" w16cid:durableId="443963540">
    <w:abstractNumId w:val="68"/>
  </w:num>
  <w:num w:numId="65" w16cid:durableId="1709988944">
    <w:abstractNumId w:val="72"/>
  </w:num>
  <w:num w:numId="66" w16cid:durableId="2141730658">
    <w:abstractNumId w:val="75"/>
  </w:num>
  <w:num w:numId="67" w16cid:durableId="774717996">
    <w:abstractNumId w:val="4"/>
  </w:num>
  <w:num w:numId="68" w16cid:durableId="1220509631">
    <w:abstractNumId w:val="15"/>
  </w:num>
  <w:num w:numId="69" w16cid:durableId="881281613">
    <w:abstractNumId w:val="96"/>
  </w:num>
  <w:num w:numId="70" w16cid:durableId="2047750896">
    <w:abstractNumId w:val="87"/>
  </w:num>
  <w:num w:numId="71" w16cid:durableId="1494419858">
    <w:abstractNumId w:val="6"/>
  </w:num>
  <w:num w:numId="72" w16cid:durableId="195239566">
    <w:abstractNumId w:val="92"/>
  </w:num>
  <w:num w:numId="73" w16cid:durableId="80031953">
    <w:abstractNumId w:val="63"/>
  </w:num>
  <w:num w:numId="74" w16cid:durableId="1417510523">
    <w:abstractNumId w:val="47"/>
  </w:num>
  <w:num w:numId="75" w16cid:durableId="783118651">
    <w:abstractNumId w:val="62"/>
  </w:num>
  <w:num w:numId="76" w16cid:durableId="1290938312">
    <w:abstractNumId w:val="12"/>
  </w:num>
  <w:num w:numId="77" w16cid:durableId="459492980">
    <w:abstractNumId w:val="59"/>
  </w:num>
  <w:num w:numId="78" w16cid:durableId="1538346948">
    <w:abstractNumId w:val="55"/>
  </w:num>
  <w:num w:numId="79" w16cid:durableId="412167780">
    <w:abstractNumId w:val="48"/>
  </w:num>
  <w:num w:numId="80" w16cid:durableId="971643039">
    <w:abstractNumId w:val="95"/>
  </w:num>
  <w:num w:numId="81" w16cid:durableId="342123572">
    <w:abstractNumId w:val="49"/>
  </w:num>
  <w:num w:numId="82" w16cid:durableId="1542790305">
    <w:abstractNumId w:val="90"/>
  </w:num>
  <w:num w:numId="83" w16cid:durableId="259682108">
    <w:abstractNumId w:val="70"/>
  </w:num>
  <w:num w:numId="84" w16cid:durableId="1618099289">
    <w:abstractNumId w:val="20"/>
  </w:num>
  <w:num w:numId="85" w16cid:durableId="1359312383">
    <w:abstractNumId w:val="66"/>
  </w:num>
  <w:num w:numId="86" w16cid:durableId="1282809507">
    <w:abstractNumId w:val="9"/>
  </w:num>
  <w:num w:numId="87" w16cid:durableId="1046636643">
    <w:abstractNumId w:val="77"/>
  </w:num>
  <w:num w:numId="88" w16cid:durableId="1322806423">
    <w:abstractNumId w:val="43"/>
  </w:num>
  <w:num w:numId="89" w16cid:durableId="193926312">
    <w:abstractNumId w:val="78"/>
  </w:num>
  <w:num w:numId="90" w16cid:durableId="1251768901">
    <w:abstractNumId w:val="38"/>
  </w:num>
  <w:num w:numId="91" w16cid:durableId="28457724">
    <w:abstractNumId w:val="82"/>
  </w:num>
  <w:num w:numId="92" w16cid:durableId="874348341">
    <w:abstractNumId w:val="26"/>
  </w:num>
  <w:num w:numId="93" w16cid:durableId="1036273277">
    <w:abstractNumId w:val="7"/>
  </w:num>
  <w:num w:numId="94" w16cid:durableId="258486122">
    <w:abstractNumId w:val="88"/>
  </w:num>
  <w:num w:numId="95" w16cid:durableId="437334698">
    <w:abstractNumId w:val="14"/>
  </w:num>
  <w:num w:numId="96" w16cid:durableId="2123112345">
    <w:abstractNumId w:val="17"/>
  </w:num>
  <w:num w:numId="97" w16cid:durableId="2076731631">
    <w:abstractNumId w:val="18"/>
  </w:num>
  <w:num w:numId="98" w16cid:durableId="1844322858">
    <w:abstractNumId w:val="42"/>
  </w:num>
  <w:num w:numId="99" w16cid:durableId="1795756583">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A6"/>
    <w:rsid w:val="0003402E"/>
    <w:rsid w:val="00042C1D"/>
    <w:rsid w:val="002A3CED"/>
    <w:rsid w:val="00385850"/>
    <w:rsid w:val="00554932"/>
    <w:rsid w:val="005C67E1"/>
    <w:rsid w:val="007729E4"/>
    <w:rsid w:val="008211ED"/>
    <w:rsid w:val="008C735E"/>
    <w:rsid w:val="009F3597"/>
    <w:rsid w:val="00A72EA6"/>
    <w:rsid w:val="00BA72D9"/>
    <w:rsid w:val="00E5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3123"/>
  <w15:chartTrackingRefBased/>
  <w15:docId w15:val="{79310792-7194-41DD-85E0-A513AAC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EA6"/>
    <w:pPr>
      <w:widowControl w:val="0"/>
      <w:autoSpaceDE w:val="0"/>
      <w:autoSpaceDN w:val="0"/>
      <w:spacing w:after="0" w:line="240" w:lineRule="auto"/>
      <w:ind w:left="380"/>
      <w:outlineLvl w:val="0"/>
    </w:pPr>
    <w:rPr>
      <w:rFonts w:ascii="Times New Roman" w:eastAsia="Times New Roman" w:hAnsi="Times New Roman" w:cs="Times New Roman"/>
      <w:b/>
      <w:bCs/>
      <w:kern w:val="0"/>
      <w:lang w:val="ro-RO"/>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A6"/>
    <w:rPr>
      <w:rFonts w:ascii="Times New Roman" w:eastAsia="Times New Roman" w:hAnsi="Times New Roman" w:cs="Times New Roman"/>
      <w:b/>
      <w:bCs/>
      <w:kern w:val="0"/>
      <w:lang w:val="ro-RO"/>
      <w14:ligatures w14:val="none"/>
    </w:rPr>
  </w:style>
  <w:style w:type="numbering" w:customStyle="1" w:styleId="NoList1">
    <w:name w:val="No List1"/>
    <w:next w:val="NoList"/>
    <w:uiPriority w:val="99"/>
    <w:semiHidden/>
    <w:unhideWhenUsed/>
    <w:rsid w:val="00A72EA6"/>
  </w:style>
  <w:style w:type="paragraph" w:styleId="BodyText">
    <w:name w:val="Body Text"/>
    <w:basedOn w:val="Normal"/>
    <w:link w:val="BodyTextChar"/>
    <w:uiPriority w:val="1"/>
    <w:qFormat/>
    <w:rsid w:val="00A72EA6"/>
    <w:pPr>
      <w:widowControl w:val="0"/>
      <w:autoSpaceDE w:val="0"/>
      <w:autoSpaceDN w:val="0"/>
      <w:spacing w:after="0" w:line="240" w:lineRule="auto"/>
    </w:pPr>
    <w:rPr>
      <w:rFonts w:ascii="Times New Roman" w:eastAsia="Times New Roman" w:hAnsi="Times New Roman" w:cs="Times New Roman"/>
      <w:kern w:val="0"/>
      <w:lang w:val="ro-RO"/>
      <w14:ligatures w14:val="none"/>
    </w:rPr>
  </w:style>
  <w:style w:type="character" w:customStyle="1" w:styleId="BodyTextChar">
    <w:name w:val="Body Text Char"/>
    <w:basedOn w:val="DefaultParagraphFont"/>
    <w:link w:val="BodyText"/>
    <w:uiPriority w:val="1"/>
    <w:rsid w:val="00A72EA6"/>
    <w:rPr>
      <w:rFonts w:ascii="Times New Roman" w:eastAsia="Times New Roman" w:hAnsi="Times New Roman" w:cs="Times New Roman"/>
      <w:kern w:val="0"/>
      <w:lang w:val="ro-RO"/>
      <w14:ligatures w14:val="none"/>
    </w:rPr>
  </w:style>
  <w:style w:type="paragraph" w:styleId="Title">
    <w:name w:val="Title"/>
    <w:basedOn w:val="Normal"/>
    <w:link w:val="TitleChar"/>
    <w:uiPriority w:val="10"/>
    <w:qFormat/>
    <w:rsid w:val="00A72EA6"/>
    <w:pPr>
      <w:widowControl w:val="0"/>
      <w:autoSpaceDE w:val="0"/>
      <w:autoSpaceDN w:val="0"/>
      <w:spacing w:before="10" w:after="0" w:line="240" w:lineRule="auto"/>
      <w:ind w:left="60"/>
    </w:pPr>
    <w:rPr>
      <w:rFonts w:ascii="Times New Roman" w:eastAsia="Times New Roman" w:hAnsi="Times New Roman" w:cs="Times New Roman"/>
      <w:kern w:val="0"/>
      <w:sz w:val="24"/>
      <w:szCs w:val="24"/>
      <w:lang w:val="ro-RO"/>
      <w14:ligatures w14:val="none"/>
    </w:rPr>
  </w:style>
  <w:style w:type="character" w:customStyle="1" w:styleId="TitleChar">
    <w:name w:val="Title Char"/>
    <w:basedOn w:val="DefaultParagraphFont"/>
    <w:link w:val="Title"/>
    <w:uiPriority w:val="10"/>
    <w:rsid w:val="00A72EA6"/>
    <w:rPr>
      <w:rFonts w:ascii="Times New Roman" w:eastAsia="Times New Roman" w:hAnsi="Times New Roman" w:cs="Times New Roman"/>
      <w:kern w:val="0"/>
      <w:sz w:val="24"/>
      <w:szCs w:val="24"/>
      <w:lang w:val="ro-RO"/>
      <w14:ligatures w14:val="none"/>
    </w:rPr>
  </w:style>
  <w:style w:type="paragraph" w:styleId="ListParagraph">
    <w:name w:val="List Paragraph"/>
    <w:basedOn w:val="Normal"/>
    <w:uiPriority w:val="34"/>
    <w:qFormat/>
    <w:rsid w:val="00A72EA6"/>
    <w:pPr>
      <w:widowControl w:val="0"/>
      <w:autoSpaceDE w:val="0"/>
      <w:autoSpaceDN w:val="0"/>
      <w:spacing w:after="0" w:line="240" w:lineRule="auto"/>
      <w:ind w:left="380" w:hanging="360"/>
      <w:jc w:val="both"/>
    </w:pPr>
    <w:rPr>
      <w:rFonts w:ascii="Times New Roman" w:eastAsia="Times New Roman" w:hAnsi="Times New Roman" w:cs="Times New Roman"/>
      <w:kern w:val="0"/>
      <w:lang w:val="ro-RO"/>
      <w14:ligatures w14:val="none"/>
    </w:rPr>
  </w:style>
  <w:style w:type="paragraph" w:customStyle="1" w:styleId="TableParagraph">
    <w:name w:val="Table Paragraph"/>
    <w:basedOn w:val="Normal"/>
    <w:uiPriority w:val="1"/>
    <w:qFormat/>
    <w:rsid w:val="00A72EA6"/>
    <w:pPr>
      <w:widowControl w:val="0"/>
      <w:autoSpaceDE w:val="0"/>
      <w:autoSpaceDN w:val="0"/>
      <w:spacing w:before="20" w:after="0" w:line="240" w:lineRule="auto"/>
      <w:ind w:left="112"/>
    </w:pPr>
    <w:rPr>
      <w:rFonts w:ascii="Times New Roman" w:eastAsia="Times New Roman" w:hAnsi="Times New Roman" w:cs="Times New Roman"/>
      <w:kern w:val="0"/>
      <w:lang w:val="ro-RO"/>
      <w14:ligatures w14:val="none"/>
    </w:rPr>
  </w:style>
  <w:style w:type="paragraph" w:styleId="Revision">
    <w:name w:val="Revision"/>
    <w:hidden/>
    <w:uiPriority w:val="99"/>
    <w:semiHidden/>
    <w:rsid w:val="00A72EA6"/>
    <w:pPr>
      <w:spacing w:after="0" w:line="240" w:lineRule="auto"/>
    </w:pPr>
    <w:rPr>
      <w:rFonts w:ascii="Times New Roman" w:eastAsia="Times New Roman" w:hAnsi="Times New Roman" w:cs="Times New Roman"/>
      <w:kern w:val="0"/>
      <w:lang w:val="ro-RO"/>
      <w14:ligatures w14:val="none"/>
    </w:rPr>
  </w:style>
  <w:style w:type="paragraph" w:customStyle="1" w:styleId="Default">
    <w:name w:val="Default"/>
    <w:rsid w:val="00A72EA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alloonText">
    <w:name w:val="Balloon Text"/>
    <w:basedOn w:val="Normal"/>
    <w:link w:val="BalloonTextChar"/>
    <w:uiPriority w:val="99"/>
    <w:semiHidden/>
    <w:unhideWhenUsed/>
    <w:rsid w:val="00A72EA6"/>
    <w:pPr>
      <w:widowControl w:val="0"/>
      <w:autoSpaceDE w:val="0"/>
      <w:autoSpaceDN w:val="0"/>
      <w:spacing w:after="0" w:line="240" w:lineRule="auto"/>
    </w:pPr>
    <w:rPr>
      <w:rFonts w:ascii="Segoe UI" w:eastAsia="Times New Roman" w:hAnsi="Segoe UI" w:cs="Segoe UI"/>
      <w:kern w:val="0"/>
      <w:sz w:val="18"/>
      <w:szCs w:val="18"/>
      <w:lang w:val="ro-RO"/>
      <w14:ligatures w14:val="none"/>
    </w:rPr>
  </w:style>
  <w:style w:type="character" w:customStyle="1" w:styleId="BalloonTextChar">
    <w:name w:val="Balloon Text Char"/>
    <w:basedOn w:val="DefaultParagraphFont"/>
    <w:link w:val="BalloonText"/>
    <w:uiPriority w:val="99"/>
    <w:semiHidden/>
    <w:rsid w:val="00A72EA6"/>
    <w:rPr>
      <w:rFonts w:ascii="Segoe UI" w:eastAsia="Times New Roman" w:hAnsi="Segoe UI" w:cs="Segoe UI"/>
      <w:kern w:val="0"/>
      <w:sz w:val="18"/>
      <w:szCs w:val="18"/>
      <w:lang w:val="ro-RO"/>
      <w14:ligatures w14:val="none"/>
    </w:rPr>
  </w:style>
  <w:style w:type="character" w:styleId="CommentReference">
    <w:name w:val="annotation reference"/>
    <w:basedOn w:val="DefaultParagraphFont"/>
    <w:uiPriority w:val="99"/>
    <w:semiHidden/>
    <w:unhideWhenUsed/>
    <w:rsid w:val="00A72EA6"/>
    <w:rPr>
      <w:sz w:val="16"/>
      <w:szCs w:val="16"/>
    </w:rPr>
  </w:style>
  <w:style w:type="paragraph" w:styleId="CommentText">
    <w:name w:val="annotation text"/>
    <w:basedOn w:val="Normal"/>
    <w:link w:val="CommentTextChar"/>
    <w:uiPriority w:val="99"/>
    <w:unhideWhenUsed/>
    <w:rsid w:val="00A72EA6"/>
    <w:pPr>
      <w:widowControl w:val="0"/>
      <w:autoSpaceDE w:val="0"/>
      <w:autoSpaceDN w:val="0"/>
      <w:spacing w:after="0" w:line="240" w:lineRule="auto"/>
    </w:pPr>
    <w:rPr>
      <w:rFonts w:ascii="Times New Roman" w:eastAsia="Times New Roman" w:hAnsi="Times New Roman" w:cs="Times New Roman"/>
      <w:kern w:val="0"/>
      <w:sz w:val="20"/>
      <w:szCs w:val="20"/>
      <w:lang w:val="ro-RO"/>
      <w14:ligatures w14:val="none"/>
    </w:rPr>
  </w:style>
  <w:style w:type="character" w:customStyle="1" w:styleId="CommentTextChar">
    <w:name w:val="Comment Text Char"/>
    <w:basedOn w:val="DefaultParagraphFont"/>
    <w:link w:val="CommentText"/>
    <w:uiPriority w:val="99"/>
    <w:rsid w:val="00A72EA6"/>
    <w:rPr>
      <w:rFonts w:ascii="Times New Roman" w:eastAsia="Times New Roman" w:hAnsi="Times New Roman" w:cs="Times New Roman"/>
      <w:kern w:val="0"/>
      <w:sz w:val="20"/>
      <w:szCs w:val="20"/>
      <w:lang w:val="ro-RO"/>
      <w14:ligatures w14:val="none"/>
    </w:rPr>
  </w:style>
  <w:style w:type="paragraph" w:styleId="CommentSubject">
    <w:name w:val="annotation subject"/>
    <w:basedOn w:val="CommentText"/>
    <w:next w:val="CommentText"/>
    <w:link w:val="CommentSubjectChar"/>
    <w:uiPriority w:val="99"/>
    <w:semiHidden/>
    <w:unhideWhenUsed/>
    <w:rsid w:val="00A72EA6"/>
    <w:rPr>
      <w:b/>
      <w:bCs/>
    </w:rPr>
  </w:style>
  <w:style w:type="character" w:customStyle="1" w:styleId="CommentSubjectChar">
    <w:name w:val="Comment Subject Char"/>
    <w:basedOn w:val="CommentTextChar"/>
    <w:link w:val="CommentSubject"/>
    <w:uiPriority w:val="99"/>
    <w:semiHidden/>
    <w:rsid w:val="00A72EA6"/>
    <w:rPr>
      <w:rFonts w:ascii="Times New Roman" w:eastAsia="Times New Roman" w:hAnsi="Times New Roman" w:cs="Times New Roman"/>
      <w:b/>
      <w:bCs/>
      <w:kern w:val="0"/>
      <w:sz w:val="20"/>
      <w:szCs w:val="20"/>
      <w:lang w:val="ro-RO"/>
      <w14:ligatures w14:val="none"/>
    </w:rPr>
  </w:style>
  <w:style w:type="character" w:customStyle="1" w:styleId="Hyperlink1">
    <w:name w:val="Hyperlink1"/>
    <w:basedOn w:val="DefaultParagraphFont"/>
    <w:uiPriority w:val="99"/>
    <w:unhideWhenUsed/>
    <w:rsid w:val="00A72EA6"/>
    <w:rPr>
      <w:color w:val="0000FF"/>
      <w:u w:val="single"/>
    </w:rPr>
  </w:style>
  <w:style w:type="character" w:styleId="UnresolvedMention">
    <w:name w:val="Unresolved Mention"/>
    <w:basedOn w:val="DefaultParagraphFont"/>
    <w:uiPriority w:val="99"/>
    <w:semiHidden/>
    <w:unhideWhenUsed/>
    <w:rsid w:val="00A72EA6"/>
    <w:rPr>
      <w:color w:val="605E5C"/>
      <w:shd w:val="clear" w:color="auto" w:fill="E1DFDD"/>
    </w:rPr>
  </w:style>
  <w:style w:type="character" w:customStyle="1" w:styleId="FollowedHyperlink1">
    <w:name w:val="FollowedHyperlink1"/>
    <w:basedOn w:val="DefaultParagraphFont"/>
    <w:uiPriority w:val="99"/>
    <w:semiHidden/>
    <w:unhideWhenUsed/>
    <w:rsid w:val="00A72EA6"/>
    <w:rPr>
      <w:color w:val="800080"/>
      <w:u w:val="single"/>
    </w:rPr>
  </w:style>
  <w:style w:type="paragraph" w:styleId="Header">
    <w:name w:val="header"/>
    <w:basedOn w:val="Normal"/>
    <w:link w:val="HeaderChar"/>
    <w:uiPriority w:val="99"/>
    <w:unhideWhenUsed/>
    <w:rsid w:val="00A72EA6"/>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ro-RO"/>
      <w14:ligatures w14:val="none"/>
    </w:rPr>
  </w:style>
  <w:style w:type="character" w:customStyle="1" w:styleId="HeaderChar">
    <w:name w:val="Header Char"/>
    <w:basedOn w:val="DefaultParagraphFont"/>
    <w:link w:val="Header"/>
    <w:uiPriority w:val="99"/>
    <w:rsid w:val="00A72EA6"/>
    <w:rPr>
      <w:rFonts w:ascii="Times New Roman" w:eastAsia="Times New Roman" w:hAnsi="Times New Roman" w:cs="Times New Roman"/>
      <w:kern w:val="0"/>
      <w:lang w:val="ro-RO"/>
      <w14:ligatures w14:val="none"/>
    </w:rPr>
  </w:style>
  <w:style w:type="paragraph" w:styleId="Footer">
    <w:name w:val="footer"/>
    <w:basedOn w:val="Normal"/>
    <w:link w:val="FooterChar"/>
    <w:uiPriority w:val="99"/>
    <w:unhideWhenUsed/>
    <w:rsid w:val="00A72EA6"/>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lang w:val="ro-RO"/>
      <w14:ligatures w14:val="none"/>
    </w:rPr>
  </w:style>
  <w:style w:type="character" w:customStyle="1" w:styleId="FooterChar">
    <w:name w:val="Footer Char"/>
    <w:basedOn w:val="DefaultParagraphFont"/>
    <w:link w:val="Footer"/>
    <w:uiPriority w:val="99"/>
    <w:rsid w:val="00A72EA6"/>
    <w:rPr>
      <w:rFonts w:ascii="Times New Roman" w:eastAsia="Times New Roman" w:hAnsi="Times New Roman" w:cs="Times New Roman"/>
      <w:kern w:val="0"/>
      <w:lang w:val="ro-RO"/>
      <w14:ligatures w14:val="none"/>
    </w:rPr>
  </w:style>
  <w:style w:type="table" w:styleId="TableGrid">
    <w:name w:val="Table Grid"/>
    <w:basedOn w:val="TableNormal"/>
    <w:uiPriority w:val="59"/>
    <w:rsid w:val="00A72EA6"/>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2EA6"/>
    <w:pPr>
      <w:spacing w:after="0" w:line="240" w:lineRule="auto"/>
    </w:pPr>
    <w:rPr>
      <w:rFonts w:ascii="Arial" w:eastAsia="Arial" w:hAnsi="Arial" w:cs="Arial"/>
      <w:color w:val="000000"/>
      <w:kern w:val="0"/>
      <w:lang w:val="en-US"/>
      <w14:ligatures w14:val="none"/>
    </w:rPr>
  </w:style>
  <w:style w:type="character" w:styleId="Hyperlink">
    <w:name w:val="Hyperlink"/>
    <w:basedOn w:val="DefaultParagraphFont"/>
    <w:uiPriority w:val="99"/>
    <w:semiHidden/>
    <w:unhideWhenUsed/>
    <w:rsid w:val="00A72EA6"/>
    <w:rPr>
      <w:color w:val="0563C1" w:themeColor="hyperlink"/>
      <w:u w:val="single"/>
    </w:rPr>
  </w:style>
  <w:style w:type="character" w:styleId="FollowedHyperlink">
    <w:name w:val="FollowedHyperlink"/>
    <w:basedOn w:val="DefaultParagraphFont"/>
    <w:uiPriority w:val="99"/>
    <w:semiHidden/>
    <w:unhideWhenUsed/>
    <w:rsid w:val="00A72E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51</Pages>
  <Words>18143</Words>
  <Characters>103417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Cringasu</dc:creator>
  <cp:keywords>, docId:C1B7A3DABD3BCE44A35940F8AE713583</cp:keywords>
  <dc:description/>
  <cp:lastModifiedBy>Crina Cringasu</cp:lastModifiedBy>
  <cp:revision>3</cp:revision>
  <dcterms:created xsi:type="dcterms:W3CDTF">2024-04-25T12:07:00Z</dcterms:created>
  <dcterms:modified xsi:type="dcterms:W3CDTF">2024-04-25T12:38:00Z</dcterms:modified>
</cp:coreProperties>
</file>