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CB370F0" w14:textId="77777777" w:rsidR="00221E10" w:rsidRPr="009979E1" w:rsidRDefault="00221E10" w:rsidP="00555D5B">
      <w:pPr>
        <w:spacing w:after="200" w:line="280" w:lineRule="exact"/>
        <w:jc w:val="both"/>
        <w:rPr>
          <w:rFonts w:ascii="Arial" w:hAnsi="Arial" w:cs="Arial"/>
          <w:b/>
          <w:sz w:val="22"/>
          <w:szCs w:val="22"/>
          <w:lang w:val="ro-RO"/>
        </w:rPr>
      </w:pPr>
    </w:p>
    <w:p w14:paraId="4B0089B8" w14:textId="77777777" w:rsidR="00221E10" w:rsidRDefault="00221E10" w:rsidP="00555D5B">
      <w:pPr>
        <w:spacing w:after="200" w:line="280" w:lineRule="exact"/>
        <w:jc w:val="center"/>
        <w:rPr>
          <w:rFonts w:ascii="Arial" w:hAnsi="Arial" w:cs="Arial"/>
          <w:b/>
          <w:sz w:val="22"/>
          <w:szCs w:val="22"/>
          <w:lang w:val="ro-RO"/>
        </w:rPr>
      </w:pPr>
    </w:p>
    <w:p w14:paraId="6EB02C36" w14:textId="77777777" w:rsidR="009979E1" w:rsidRDefault="009979E1" w:rsidP="00555D5B">
      <w:pPr>
        <w:spacing w:after="200" w:line="280" w:lineRule="exact"/>
        <w:jc w:val="center"/>
        <w:rPr>
          <w:rFonts w:ascii="Arial" w:hAnsi="Arial" w:cs="Arial"/>
          <w:b/>
          <w:sz w:val="22"/>
          <w:szCs w:val="22"/>
          <w:lang w:val="ro-RO"/>
        </w:rPr>
      </w:pPr>
    </w:p>
    <w:p w14:paraId="779D01AF" w14:textId="77777777" w:rsidR="009979E1" w:rsidRDefault="009979E1" w:rsidP="00555D5B">
      <w:pPr>
        <w:spacing w:after="200" w:line="280" w:lineRule="exact"/>
        <w:jc w:val="center"/>
        <w:rPr>
          <w:rFonts w:ascii="Arial" w:hAnsi="Arial" w:cs="Arial"/>
          <w:b/>
          <w:sz w:val="22"/>
          <w:szCs w:val="22"/>
          <w:lang w:val="ro-RO"/>
        </w:rPr>
      </w:pPr>
    </w:p>
    <w:p w14:paraId="3C6016E6" w14:textId="77777777" w:rsidR="00503E7E" w:rsidRPr="00503E7E" w:rsidRDefault="00503E7E" w:rsidP="00503E7E">
      <w:pPr>
        <w:spacing w:after="200" w:line="280" w:lineRule="exact"/>
        <w:jc w:val="center"/>
        <w:rPr>
          <w:rFonts w:ascii="Arial" w:hAnsi="Arial" w:cs="Arial"/>
          <w:b/>
          <w:sz w:val="22"/>
          <w:szCs w:val="22"/>
        </w:rPr>
      </w:pPr>
      <w:r w:rsidRPr="00503E7E">
        <w:rPr>
          <w:rFonts w:ascii="Arial" w:hAnsi="Arial" w:cs="Arial"/>
          <w:b/>
          <w:bCs/>
          <w:sz w:val="22"/>
          <w:szCs w:val="22"/>
          <w:highlight w:val="yellow"/>
        </w:rPr>
        <w:t>Disclaimer:</w:t>
      </w:r>
      <w:r w:rsidRPr="00503E7E">
        <w:rPr>
          <w:rFonts w:ascii="Arial" w:hAnsi="Arial" w:cs="Arial"/>
          <w:b/>
          <w:sz w:val="22"/>
          <w:szCs w:val="22"/>
          <w:highlight w:val="yellow"/>
        </w:rPr>
        <w:t xml:space="preserve"> This document has been automatically translated from Romanian into English. For accuracy and official reference, please refer to the original Romanian version.</w:t>
      </w:r>
    </w:p>
    <w:p w14:paraId="2D6C4260" w14:textId="77777777" w:rsidR="00D83ED4" w:rsidRPr="00503E7E" w:rsidRDefault="00D83ED4" w:rsidP="00555D5B">
      <w:pPr>
        <w:spacing w:after="200" w:line="280" w:lineRule="exact"/>
        <w:jc w:val="center"/>
        <w:rPr>
          <w:rFonts w:ascii="Arial" w:hAnsi="Arial" w:cs="Arial"/>
          <w:b/>
          <w:sz w:val="22"/>
          <w:szCs w:val="22"/>
        </w:rPr>
      </w:pPr>
    </w:p>
    <w:p w14:paraId="591831A2" w14:textId="77777777" w:rsidR="00D83ED4" w:rsidRDefault="00D83ED4" w:rsidP="00555D5B">
      <w:pPr>
        <w:spacing w:after="200" w:line="280" w:lineRule="exact"/>
        <w:jc w:val="center"/>
        <w:rPr>
          <w:rFonts w:ascii="Arial" w:hAnsi="Arial" w:cs="Arial"/>
          <w:b/>
          <w:sz w:val="22"/>
          <w:szCs w:val="22"/>
          <w:lang w:val="ro-RO"/>
        </w:rPr>
      </w:pPr>
    </w:p>
    <w:p w14:paraId="5C2A52F8" w14:textId="77777777" w:rsidR="00D83ED4" w:rsidRDefault="00D83ED4" w:rsidP="00555D5B">
      <w:pPr>
        <w:spacing w:after="200" w:line="280" w:lineRule="exact"/>
        <w:jc w:val="center"/>
        <w:rPr>
          <w:rFonts w:ascii="Arial" w:hAnsi="Arial" w:cs="Arial"/>
          <w:b/>
          <w:sz w:val="22"/>
          <w:szCs w:val="22"/>
          <w:lang w:val="ro-RO"/>
        </w:rPr>
      </w:pPr>
    </w:p>
    <w:p w14:paraId="32F3D71A" w14:textId="77777777" w:rsidR="00D83ED4" w:rsidRPr="009979E1" w:rsidRDefault="00D83ED4" w:rsidP="00555D5B">
      <w:pPr>
        <w:spacing w:after="200" w:line="280" w:lineRule="exact"/>
        <w:jc w:val="center"/>
        <w:rPr>
          <w:rFonts w:ascii="Arial" w:hAnsi="Arial" w:cs="Arial"/>
          <w:b/>
          <w:sz w:val="22"/>
          <w:szCs w:val="22"/>
          <w:lang w:val="ro-RO"/>
        </w:rPr>
      </w:pPr>
    </w:p>
    <w:p w14:paraId="5D569055" w14:textId="77777777" w:rsidR="00221E10" w:rsidRPr="00D83ED4" w:rsidRDefault="00221E10" w:rsidP="00D83ED4">
      <w:pPr>
        <w:jc w:val="center"/>
        <w:rPr>
          <w:sz w:val="48"/>
          <w:szCs w:val="48"/>
        </w:rPr>
      </w:pPr>
      <w:r w:rsidRPr="00D83ED4">
        <w:rPr>
          <w:sz w:val="48"/>
          <w:szCs w:val="48"/>
        </w:rPr>
        <w:t>Clearing, settlement regulation</w:t>
      </w:r>
    </w:p>
    <w:p w14:paraId="13C80CA7" w14:textId="3515C5CD" w:rsidR="00221E10" w:rsidRPr="00D83ED4" w:rsidRDefault="00221E10" w:rsidP="00D83ED4">
      <w:pPr>
        <w:jc w:val="center"/>
        <w:rPr>
          <w:sz w:val="48"/>
          <w:szCs w:val="48"/>
        </w:rPr>
      </w:pPr>
      <w:r w:rsidRPr="00D83ED4">
        <w:rPr>
          <w:sz w:val="48"/>
          <w:szCs w:val="48"/>
        </w:rPr>
        <w:t xml:space="preserve">and risk management of the Romanian Stock Exchange as </w:t>
      </w:r>
      <w:r w:rsidR="00395F83" w:rsidRPr="00D83ED4">
        <w:rPr>
          <w:sz w:val="48"/>
          <w:szCs w:val="48"/>
        </w:rPr>
        <w:t xml:space="preserve">Central </w:t>
      </w:r>
      <w:r w:rsidRPr="00D83ED4">
        <w:rPr>
          <w:sz w:val="48"/>
          <w:szCs w:val="48"/>
        </w:rPr>
        <w:t>Counterparty</w:t>
      </w:r>
    </w:p>
    <w:p w14:paraId="7C9A274D" w14:textId="77777777" w:rsidR="00221E10" w:rsidRPr="00D83ED4" w:rsidRDefault="00221E10" w:rsidP="00D83ED4">
      <w:pPr>
        <w:jc w:val="center"/>
        <w:rPr>
          <w:sz w:val="48"/>
          <w:szCs w:val="48"/>
        </w:rPr>
      </w:pPr>
    </w:p>
    <w:p w14:paraId="50C0F9F6" w14:textId="0B1F8BCC" w:rsidR="00221E10" w:rsidRPr="00D83ED4" w:rsidRDefault="002278D4" w:rsidP="00D83ED4">
      <w:pPr>
        <w:jc w:val="center"/>
        <w:rPr>
          <w:sz w:val="48"/>
          <w:szCs w:val="48"/>
        </w:rPr>
      </w:pPr>
      <w:r w:rsidRPr="00D83ED4">
        <w:rPr>
          <w:sz w:val="48"/>
          <w:szCs w:val="48"/>
        </w:rPr>
        <w:t xml:space="preserve">applicable </w:t>
      </w:r>
      <w:r w:rsidR="00EA6C4D" w:rsidRPr="00D83ED4">
        <w:rPr>
          <w:sz w:val="48"/>
          <w:szCs w:val="48"/>
        </w:rPr>
        <w:t xml:space="preserve">from </w:t>
      </w:r>
      <w:r w:rsidR="00C843E3" w:rsidRPr="00D83ED4">
        <w:rPr>
          <w:sz w:val="48"/>
          <w:szCs w:val="48"/>
        </w:rPr>
        <w:t>[-]</w:t>
      </w:r>
    </w:p>
    <w:p w14:paraId="164230A1" w14:textId="77777777" w:rsidR="00221E10" w:rsidRPr="00B75086" w:rsidRDefault="00221E10" w:rsidP="00555D5B">
      <w:pPr>
        <w:spacing w:after="200" w:line="280" w:lineRule="exact"/>
        <w:ind w:right="-1"/>
        <w:jc w:val="both"/>
        <w:rPr>
          <w:rFonts w:ascii="Arial" w:hAnsi="Arial" w:cs="Arial"/>
          <w:b/>
          <w:sz w:val="22"/>
          <w:szCs w:val="22"/>
          <w:lang w:val="ro-RO"/>
        </w:rPr>
      </w:pPr>
    </w:p>
    <w:p w14:paraId="0450574D" w14:textId="77777777" w:rsidR="00221E10" w:rsidRPr="00B75086" w:rsidRDefault="00221E10" w:rsidP="00555D5B">
      <w:pPr>
        <w:spacing w:after="200" w:line="280" w:lineRule="exact"/>
        <w:ind w:right="-1"/>
        <w:jc w:val="both"/>
        <w:rPr>
          <w:rFonts w:ascii="Arial" w:hAnsi="Arial" w:cs="Arial"/>
          <w:b/>
          <w:sz w:val="22"/>
          <w:szCs w:val="22"/>
          <w:lang w:val="ro-RO"/>
        </w:rPr>
      </w:pPr>
    </w:p>
    <w:p w14:paraId="1931CB0A" w14:textId="77777777" w:rsidR="00555D5B" w:rsidRPr="00B75086" w:rsidRDefault="00555D5B" w:rsidP="00555D5B">
      <w:pPr>
        <w:spacing w:after="200" w:line="280" w:lineRule="exact"/>
        <w:ind w:right="-1"/>
        <w:jc w:val="both"/>
        <w:rPr>
          <w:rFonts w:ascii="Arial" w:hAnsi="Arial" w:cs="Arial"/>
          <w:b/>
          <w:sz w:val="22"/>
          <w:szCs w:val="22"/>
          <w:lang w:val="ro-RO"/>
        </w:rPr>
      </w:pPr>
    </w:p>
    <w:p w14:paraId="2646FC9A" w14:textId="77777777" w:rsidR="00555D5B" w:rsidRPr="00B75086" w:rsidRDefault="00555D5B" w:rsidP="00555D5B">
      <w:pPr>
        <w:spacing w:after="200" w:line="280" w:lineRule="exact"/>
        <w:ind w:right="-1"/>
        <w:jc w:val="both"/>
        <w:rPr>
          <w:rFonts w:ascii="Arial" w:hAnsi="Arial" w:cs="Arial"/>
          <w:b/>
          <w:sz w:val="22"/>
          <w:szCs w:val="22"/>
          <w:lang w:val="ro-RO"/>
        </w:rPr>
      </w:pPr>
    </w:p>
    <w:p w14:paraId="0C555BBE" w14:textId="77777777" w:rsidR="00555D5B" w:rsidRPr="00B75086" w:rsidRDefault="00555D5B" w:rsidP="00555D5B">
      <w:pPr>
        <w:spacing w:after="200" w:line="280" w:lineRule="exact"/>
        <w:ind w:right="-1"/>
        <w:jc w:val="both"/>
        <w:rPr>
          <w:rFonts w:ascii="Arial" w:hAnsi="Arial" w:cs="Arial"/>
          <w:b/>
          <w:sz w:val="22"/>
          <w:szCs w:val="22"/>
          <w:lang w:val="ro-RO"/>
        </w:rPr>
      </w:pPr>
    </w:p>
    <w:p w14:paraId="41AD398D" w14:textId="77777777" w:rsidR="00555D5B" w:rsidRPr="00B75086" w:rsidRDefault="00555D5B" w:rsidP="00555D5B">
      <w:pPr>
        <w:spacing w:after="200" w:line="280" w:lineRule="exact"/>
        <w:ind w:right="-1"/>
        <w:jc w:val="both"/>
        <w:rPr>
          <w:rFonts w:ascii="Arial" w:hAnsi="Arial" w:cs="Arial"/>
          <w:b/>
          <w:sz w:val="22"/>
          <w:szCs w:val="22"/>
          <w:lang w:val="ro-RO"/>
        </w:rPr>
      </w:pPr>
    </w:p>
    <w:p w14:paraId="2D85B289" w14:textId="77777777" w:rsidR="00555D5B" w:rsidRPr="00B75086" w:rsidRDefault="00555D5B" w:rsidP="00555D5B">
      <w:pPr>
        <w:spacing w:after="200" w:line="280" w:lineRule="exact"/>
        <w:ind w:right="-1"/>
        <w:jc w:val="both"/>
        <w:rPr>
          <w:rFonts w:ascii="Arial" w:hAnsi="Arial" w:cs="Arial"/>
          <w:b/>
          <w:sz w:val="22"/>
          <w:szCs w:val="22"/>
          <w:lang w:val="ro-RO"/>
        </w:rPr>
      </w:pPr>
    </w:p>
    <w:p w14:paraId="7D1F0337" w14:textId="77777777" w:rsidR="00555D5B" w:rsidRPr="00B75086" w:rsidRDefault="00555D5B" w:rsidP="00555D5B">
      <w:pPr>
        <w:spacing w:after="200" w:line="280" w:lineRule="exact"/>
        <w:ind w:right="-1"/>
        <w:jc w:val="both"/>
        <w:rPr>
          <w:rFonts w:ascii="Arial" w:hAnsi="Arial" w:cs="Arial"/>
          <w:b/>
          <w:sz w:val="22"/>
          <w:szCs w:val="22"/>
          <w:lang w:val="ro-RO"/>
        </w:rPr>
      </w:pPr>
    </w:p>
    <w:p w14:paraId="29CB3FD4" w14:textId="77777777" w:rsidR="00555D5B" w:rsidRPr="00B75086" w:rsidRDefault="00555D5B" w:rsidP="00555D5B">
      <w:pPr>
        <w:spacing w:after="200" w:line="280" w:lineRule="exact"/>
        <w:ind w:right="-1"/>
        <w:jc w:val="both"/>
        <w:rPr>
          <w:rFonts w:ascii="Arial" w:hAnsi="Arial" w:cs="Arial"/>
          <w:b/>
          <w:sz w:val="22"/>
          <w:szCs w:val="22"/>
          <w:lang w:val="ro-RO"/>
        </w:rPr>
      </w:pPr>
    </w:p>
    <w:p w14:paraId="755C82C0" w14:textId="77777777" w:rsidR="00555D5B" w:rsidRPr="00B75086" w:rsidRDefault="00555D5B" w:rsidP="00555D5B">
      <w:pPr>
        <w:spacing w:after="200" w:line="280" w:lineRule="exact"/>
        <w:ind w:right="-1"/>
        <w:jc w:val="both"/>
        <w:rPr>
          <w:rFonts w:ascii="Arial" w:hAnsi="Arial" w:cs="Arial"/>
          <w:b/>
          <w:sz w:val="22"/>
          <w:szCs w:val="22"/>
          <w:lang w:val="ro-RO"/>
        </w:rPr>
      </w:pPr>
    </w:p>
    <w:p w14:paraId="7910FEAD" w14:textId="77777777" w:rsidR="00555D5B" w:rsidRPr="00B75086" w:rsidRDefault="00555D5B" w:rsidP="00555D5B">
      <w:pPr>
        <w:spacing w:after="200" w:line="280" w:lineRule="exact"/>
        <w:ind w:right="-1"/>
        <w:jc w:val="both"/>
        <w:rPr>
          <w:rFonts w:ascii="Arial" w:hAnsi="Arial" w:cs="Arial"/>
          <w:b/>
          <w:sz w:val="22"/>
          <w:szCs w:val="22"/>
          <w:lang w:val="ro-RO"/>
        </w:rPr>
      </w:pPr>
    </w:p>
    <w:p w14:paraId="1C0727AA" w14:textId="77777777" w:rsidR="00555D5B" w:rsidRPr="00B75086" w:rsidRDefault="00555D5B" w:rsidP="00555D5B">
      <w:pPr>
        <w:spacing w:after="200" w:line="280" w:lineRule="exact"/>
        <w:ind w:right="-1"/>
        <w:jc w:val="both"/>
        <w:rPr>
          <w:rFonts w:ascii="Arial" w:hAnsi="Arial" w:cs="Arial"/>
          <w:b/>
          <w:sz w:val="22"/>
          <w:szCs w:val="22"/>
          <w:lang w:val="ro-RO"/>
        </w:rPr>
      </w:pPr>
    </w:p>
    <w:p w14:paraId="59895F20" w14:textId="5A28D69A" w:rsidR="00221E10" w:rsidRPr="00B75086" w:rsidRDefault="00221E10" w:rsidP="00555D5B">
      <w:pPr>
        <w:spacing w:after="200" w:line="280" w:lineRule="exact"/>
        <w:jc w:val="both"/>
        <w:rPr>
          <w:rFonts w:ascii="Arial" w:eastAsia="Calibri" w:hAnsi="Arial" w:cs="Arial"/>
          <w:sz w:val="22"/>
          <w:szCs w:val="22"/>
          <w:lang w:val="ro-RO"/>
        </w:rPr>
      </w:pPr>
    </w:p>
    <w:p w14:paraId="06133B93" w14:textId="77777777" w:rsidR="009979E1" w:rsidRPr="00B75086" w:rsidRDefault="009979E1" w:rsidP="00555D5B">
      <w:pPr>
        <w:spacing w:after="200" w:line="280" w:lineRule="exact"/>
        <w:jc w:val="both"/>
        <w:rPr>
          <w:rFonts w:ascii="Arial" w:eastAsia="Calibri" w:hAnsi="Arial" w:cs="Arial"/>
          <w:sz w:val="22"/>
          <w:szCs w:val="22"/>
          <w:lang w:val="ro-RO"/>
        </w:rPr>
      </w:pPr>
    </w:p>
    <w:p w14:paraId="2AE12DED" w14:textId="6435E8B6" w:rsidR="009979E1" w:rsidRPr="00B75086" w:rsidRDefault="009979E1" w:rsidP="00555D5B">
      <w:pPr>
        <w:spacing w:after="200" w:line="280" w:lineRule="exact"/>
        <w:jc w:val="both"/>
        <w:rPr>
          <w:rFonts w:ascii="Arial" w:eastAsia="Calibri" w:hAnsi="Arial" w:cs="Arial"/>
          <w:sz w:val="22"/>
          <w:szCs w:val="22"/>
          <w:lang w:val="ro-RO"/>
        </w:rPr>
      </w:pPr>
    </w:p>
    <w:p w14:paraId="032D7419" w14:textId="77777777" w:rsidR="004B6B5C" w:rsidRPr="00B75086" w:rsidRDefault="004B6B5C" w:rsidP="00555D5B">
      <w:pPr>
        <w:spacing w:after="200" w:line="280" w:lineRule="exact"/>
        <w:jc w:val="both"/>
        <w:rPr>
          <w:rFonts w:ascii="Arial" w:eastAsia="Calibri" w:hAnsi="Arial" w:cs="Arial"/>
          <w:sz w:val="22"/>
          <w:szCs w:val="22"/>
          <w:lang w:val="ro-RO"/>
        </w:rPr>
      </w:pPr>
    </w:p>
    <w:p w14:paraId="1BABA76E" w14:textId="77777777" w:rsidR="00221E10" w:rsidRPr="006A188F" w:rsidRDefault="00221E10" w:rsidP="006A188F">
      <w:pPr>
        <w:widowControl w:val="0"/>
        <w:spacing w:line="280" w:lineRule="exact"/>
        <w:jc w:val="center"/>
        <w:rPr>
          <w:b/>
          <w:caps/>
          <w:sz w:val="28"/>
          <w:szCs w:val="28"/>
          <w:lang w:val="ro-RO"/>
        </w:rPr>
      </w:pPr>
      <w:r w:rsidRPr="006A188F">
        <w:rPr>
          <w:b/>
          <w:sz w:val="28"/>
          <w:szCs w:val="28"/>
          <w:lang w:val="ro-RO"/>
        </w:rPr>
        <w:t xml:space="preserve">CHAPTER I - </w:t>
      </w:r>
      <w:r w:rsidRPr="006A188F">
        <w:rPr>
          <w:b/>
          <w:caps/>
          <w:sz w:val="28"/>
          <w:szCs w:val="28"/>
          <w:lang w:val="ro-RO"/>
        </w:rPr>
        <w:t>General provisions</w:t>
      </w:r>
    </w:p>
    <w:p w14:paraId="708089FB" w14:textId="77777777" w:rsidR="009769CC" w:rsidRPr="009769CC" w:rsidRDefault="009769CC" w:rsidP="009769CC">
      <w:pPr>
        <w:widowControl w:val="0"/>
        <w:spacing w:line="280" w:lineRule="exact"/>
        <w:rPr>
          <w:b/>
          <w:sz w:val="22"/>
          <w:szCs w:val="22"/>
          <w:lang w:val="ro-RO"/>
        </w:rPr>
      </w:pPr>
    </w:p>
    <w:p w14:paraId="2342E1A2" w14:textId="77777777" w:rsidR="00221E10" w:rsidRPr="009769CC" w:rsidRDefault="00221E10" w:rsidP="009769CC">
      <w:pPr>
        <w:widowControl w:val="0"/>
        <w:spacing w:line="280" w:lineRule="exact"/>
        <w:rPr>
          <w:sz w:val="22"/>
          <w:szCs w:val="22"/>
          <w:lang w:val="ro-RO"/>
        </w:rPr>
      </w:pPr>
      <w:r w:rsidRPr="009769CC">
        <w:rPr>
          <w:b/>
          <w:sz w:val="22"/>
          <w:szCs w:val="22"/>
          <w:lang w:val="ro-RO"/>
        </w:rPr>
        <w:t>Article 1 - Purpose of this Regulation</w:t>
      </w:r>
    </w:p>
    <w:p w14:paraId="57D6BFF1" w14:textId="77777777" w:rsidR="00221E10" w:rsidRPr="009769CC" w:rsidRDefault="00221E10" w:rsidP="009769CC">
      <w:pPr>
        <w:widowControl w:val="0"/>
        <w:numPr>
          <w:ilvl w:val="0"/>
          <w:numId w:val="26"/>
        </w:numPr>
        <w:spacing w:line="280" w:lineRule="exact"/>
        <w:ind w:hanging="720"/>
        <w:jc w:val="both"/>
        <w:rPr>
          <w:sz w:val="22"/>
          <w:szCs w:val="22"/>
          <w:lang w:val="ro-RO"/>
        </w:rPr>
      </w:pPr>
      <w:r w:rsidRPr="009769CC">
        <w:rPr>
          <w:sz w:val="22"/>
          <w:szCs w:val="22"/>
          <w:lang w:val="ro-RO"/>
        </w:rPr>
        <w:t>This Regulation provides for the performance of the Services by BRM, for the obligations assumed by the CM under the Contracts.</w:t>
      </w:r>
    </w:p>
    <w:p w14:paraId="648E7450" w14:textId="77777777" w:rsidR="00221E10" w:rsidRPr="009769CC" w:rsidRDefault="00221E10" w:rsidP="009769CC">
      <w:pPr>
        <w:widowControl w:val="0"/>
        <w:numPr>
          <w:ilvl w:val="0"/>
          <w:numId w:val="26"/>
        </w:numPr>
        <w:spacing w:line="280" w:lineRule="exact"/>
        <w:ind w:hanging="720"/>
        <w:jc w:val="both"/>
        <w:rPr>
          <w:sz w:val="22"/>
          <w:szCs w:val="22"/>
          <w:lang w:val="ro-RO"/>
        </w:rPr>
      </w:pPr>
      <w:r w:rsidRPr="009769CC">
        <w:rPr>
          <w:sz w:val="22"/>
          <w:szCs w:val="22"/>
          <w:lang w:val="ro-RO"/>
        </w:rPr>
        <w:t>As Central Counterparty, BRM:</w:t>
      </w:r>
    </w:p>
    <w:p w14:paraId="48111341" w14:textId="77777777" w:rsidR="00221E10" w:rsidRPr="009769CC" w:rsidRDefault="00221E10" w:rsidP="009769CC">
      <w:pPr>
        <w:widowControl w:val="0"/>
        <w:numPr>
          <w:ilvl w:val="0"/>
          <w:numId w:val="6"/>
        </w:numPr>
        <w:spacing w:line="280" w:lineRule="exact"/>
        <w:ind w:hanging="720"/>
        <w:jc w:val="both"/>
        <w:rPr>
          <w:sz w:val="22"/>
          <w:szCs w:val="22"/>
          <w:lang w:val="ro-RO"/>
        </w:rPr>
      </w:pPr>
      <w:r w:rsidRPr="009769CC">
        <w:rPr>
          <w:sz w:val="22"/>
          <w:szCs w:val="22"/>
          <w:lang w:val="ro-RO"/>
        </w:rPr>
        <w:t>Guarantees that the CMs holding registered Positions comply with the financial obligations relating to those Positions from the time of registration until their closure;</w:t>
      </w:r>
    </w:p>
    <w:p w14:paraId="521C778F" w14:textId="77777777" w:rsidR="00221E10" w:rsidRPr="009769CC" w:rsidRDefault="00221E10" w:rsidP="009769CC">
      <w:pPr>
        <w:widowControl w:val="0"/>
        <w:numPr>
          <w:ilvl w:val="0"/>
          <w:numId w:val="6"/>
        </w:numPr>
        <w:spacing w:line="280" w:lineRule="exact"/>
        <w:ind w:hanging="720"/>
        <w:jc w:val="both"/>
        <w:rPr>
          <w:sz w:val="22"/>
          <w:szCs w:val="22"/>
          <w:lang w:val="ro-RO"/>
        </w:rPr>
      </w:pPr>
      <w:r w:rsidRPr="009769CC">
        <w:rPr>
          <w:sz w:val="22"/>
          <w:szCs w:val="22"/>
          <w:lang w:val="ro-RO"/>
        </w:rPr>
        <w:t>It simultaneously assumes the capacity of buyer to the seller and the capacity of seller to the buyer in the Transactions through a legal transaction of novation.</w:t>
      </w:r>
    </w:p>
    <w:p w14:paraId="292385B6" w14:textId="229EA798" w:rsidR="00221E10" w:rsidRPr="009769CC" w:rsidRDefault="00C843E3" w:rsidP="009769CC">
      <w:pPr>
        <w:widowControl w:val="0"/>
        <w:numPr>
          <w:ilvl w:val="0"/>
          <w:numId w:val="26"/>
        </w:numPr>
        <w:spacing w:line="280" w:lineRule="exact"/>
        <w:ind w:hanging="720"/>
        <w:jc w:val="both"/>
        <w:rPr>
          <w:b/>
          <w:bCs/>
          <w:sz w:val="22"/>
          <w:szCs w:val="22"/>
          <w:lang w:val="ro-RO"/>
        </w:rPr>
      </w:pPr>
      <w:r w:rsidRPr="009769CC">
        <w:rPr>
          <w:sz w:val="22"/>
          <w:szCs w:val="22"/>
          <w:lang w:val="ro-RO"/>
        </w:rPr>
        <w:t xml:space="preserve">For the products traded on the markets administered by BRM, this </w:t>
      </w:r>
      <w:r w:rsidR="00221E10" w:rsidRPr="009769CC">
        <w:rPr>
          <w:sz w:val="22"/>
          <w:szCs w:val="22"/>
          <w:lang w:val="ro-RO"/>
        </w:rPr>
        <w:t xml:space="preserve">Regulation is issued in accordance with the provisions of ANRE's Presidential Order no. 105/2018 for the approval of the General Rules on the centralized natural gas markets, </w:t>
      </w:r>
      <w:r w:rsidR="00712523" w:rsidRPr="009769CC">
        <w:rPr>
          <w:sz w:val="22"/>
          <w:szCs w:val="22"/>
          <w:lang w:val="ro-RO"/>
        </w:rPr>
        <w:t xml:space="preserve">as amended and supplemented, </w:t>
      </w:r>
      <w:r w:rsidR="00221E10" w:rsidRPr="009769CC">
        <w:rPr>
          <w:sz w:val="22"/>
          <w:szCs w:val="22"/>
          <w:lang w:val="ro-RO"/>
        </w:rPr>
        <w:t xml:space="preserve">of the Regulation on the organized framework for trading of standardized products on the centralized natural gas markets administered by the company Bursa Română De Mărfuri </w:t>
      </w:r>
      <w:r w:rsidR="00FD7D11" w:rsidRPr="009769CC">
        <w:rPr>
          <w:sz w:val="22"/>
          <w:szCs w:val="22"/>
          <w:lang w:val="ro-RO"/>
        </w:rPr>
        <w:t xml:space="preserve">(Romanian Commodities Exchange) </w:t>
      </w:r>
      <w:r w:rsidR="00221E10" w:rsidRPr="009769CC">
        <w:rPr>
          <w:sz w:val="22"/>
          <w:szCs w:val="22"/>
          <w:lang w:val="ro-RO"/>
        </w:rPr>
        <w:t xml:space="preserve">S.A., approved by ANRE Presidential Order no. </w:t>
      </w:r>
      <w:r w:rsidR="00900779" w:rsidRPr="009769CC">
        <w:rPr>
          <w:sz w:val="22"/>
          <w:szCs w:val="22"/>
          <w:lang w:val="ro-RO"/>
        </w:rPr>
        <w:t>95/2021 amended by ANRE Presidential Order no. 77/2023</w:t>
      </w:r>
      <w:r w:rsidR="00712523" w:rsidRPr="009769CC">
        <w:rPr>
          <w:sz w:val="22"/>
          <w:szCs w:val="22"/>
          <w:lang w:val="ro-RO"/>
        </w:rPr>
        <w:t>, with subsequent amendments and additions</w:t>
      </w:r>
      <w:r w:rsidR="00221E10" w:rsidRPr="009769CC">
        <w:rPr>
          <w:sz w:val="22"/>
          <w:szCs w:val="22"/>
          <w:lang w:val="ro-RO"/>
        </w:rPr>
        <w:t xml:space="preserve">, and the Procedure for trading on the centralized natural gas markets administered by Bursa Română de Mărfuri (Romanian Commodities Exchange) S.A., under the conditions of using a clearing house/counterparties. </w:t>
      </w:r>
    </w:p>
    <w:p w14:paraId="54B3899E" w14:textId="3AF5D1E2" w:rsidR="00900779" w:rsidRDefault="00900779" w:rsidP="009769CC">
      <w:pPr>
        <w:widowControl w:val="0"/>
        <w:numPr>
          <w:ilvl w:val="0"/>
          <w:numId w:val="26"/>
        </w:numPr>
        <w:spacing w:line="280" w:lineRule="exact"/>
        <w:ind w:hanging="720"/>
        <w:jc w:val="both"/>
        <w:rPr>
          <w:sz w:val="22"/>
          <w:szCs w:val="22"/>
          <w:lang w:val="ro-RO"/>
        </w:rPr>
      </w:pPr>
      <w:r w:rsidRPr="009769CC">
        <w:rPr>
          <w:sz w:val="22"/>
          <w:szCs w:val="22"/>
          <w:lang w:val="ro-RO"/>
        </w:rPr>
        <w:t>For the products traded on the markets administered by BETP, these Regulations are issued in accordance with the Bulgarian Energy Law promulgated SG No. 107/9.12.2003, as subsequently amended and supplemented, and the Market Regulation of the Bulgarian Energy Trading Platform AD approved by EWRC in accordance with Protocol №256 of 09.08.2023 and published in the State Gazette, issue 71 of 18.08.2023, as subsequently amended and supplemented.</w:t>
      </w:r>
    </w:p>
    <w:p w14:paraId="6F171624" w14:textId="77777777" w:rsidR="009769CC" w:rsidRPr="009769CC" w:rsidRDefault="009769CC" w:rsidP="009769CC">
      <w:pPr>
        <w:widowControl w:val="0"/>
        <w:spacing w:line="280" w:lineRule="exact"/>
        <w:jc w:val="both"/>
        <w:rPr>
          <w:sz w:val="22"/>
          <w:szCs w:val="22"/>
          <w:lang w:val="ro-RO"/>
        </w:rPr>
      </w:pPr>
    </w:p>
    <w:p w14:paraId="52CD6C03" w14:textId="77777777" w:rsidR="00221E10" w:rsidRPr="009769CC" w:rsidRDefault="00221E10" w:rsidP="009769CC">
      <w:pPr>
        <w:widowControl w:val="0"/>
        <w:spacing w:line="280" w:lineRule="exact"/>
        <w:rPr>
          <w:rFonts w:eastAsia="Calibri"/>
          <w:sz w:val="22"/>
          <w:szCs w:val="22"/>
          <w:lang w:val="ro-RO"/>
        </w:rPr>
      </w:pPr>
      <w:r w:rsidRPr="009769CC">
        <w:rPr>
          <w:b/>
          <w:sz w:val="22"/>
          <w:szCs w:val="22"/>
          <w:lang w:val="ro-RO"/>
        </w:rPr>
        <w:t>Article 2 - Definitions and interpretation</w:t>
      </w:r>
    </w:p>
    <w:p w14:paraId="2DB58136" w14:textId="77777777" w:rsidR="00221E10" w:rsidRPr="009769CC" w:rsidRDefault="00221E10" w:rsidP="009769CC">
      <w:pPr>
        <w:numPr>
          <w:ilvl w:val="0"/>
          <w:numId w:val="11"/>
        </w:numPr>
        <w:spacing w:line="280" w:lineRule="exact"/>
        <w:ind w:hanging="720"/>
        <w:jc w:val="both"/>
        <w:rPr>
          <w:rFonts w:eastAsia="Calibri"/>
          <w:sz w:val="22"/>
          <w:szCs w:val="22"/>
          <w:lang w:val="ro-RO"/>
        </w:rPr>
      </w:pPr>
      <w:r w:rsidRPr="009769CC">
        <w:rPr>
          <w:rFonts w:eastAsia="Calibri"/>
          <w:sz w:val="22"/>
          <w:szCs w:val="22"/>
          <w:lang w:val="ro-RO"/>
        </w:rPr>
        <w:t>Unless the context requires otherwise, the following capitalized terms and expressions used in this Regulation shall be defined as follows:</w:t>
      </w:r>
    </w:p>
    <w:p w14:paraId="272AD175" w14:textId="3B903BE0" w:rsidR="00221E10" w:rsidRPr="009769CC" w:rsidRDefault="00221E10" w:rsidP="009769CC">
      <w:pPr>
        <w:numPr>
          <w:ilvl w:val="0"/>
          <w:numId w:val="22"/>
        </w:numPr>
        <w:spacing w:line="280" w:lineRule="exact"/>
        <w:ind w:hanging="720"/>
        <w:jc w:val="both"/>
        <w:rPr>
          <w:rFonts w:eastAsia="Calibri"/>
          <w:sz w:val="22"/>
          <w:szCs w:val="22"/>
          <w:lang w:val="ro-RO"/>
        </w:rPr>
      </w:pPr>
      <w:r w:rsidRPr="009769CC">
        <w:rPr>
          <w:rFonts w:eastAsia="Calibri"/>
          <w:sz w:val="22"/>
          <w:szCs w:val="22"/>
          <w:lang w:val="ro-RO"/>
        </w:rPr>
        <w:t xml:space="preserve">CM Acceptance Agreement - </w:t>
      </w:r>
      <w:r w:rsidR="00397BF6" w:rsidRPr="009769CC">
        <w:rPr>
          <w:rFonts w:eastAsia="Calibri"/>
          <w:sz w:val="22"/>
          <w:szCs w:val="22"/>
          <w:lang w:val="ro-RO"/>
        </w:rPr>
        <w:t xml:space="preserve">Framework Agreement on Acceptance of the status of Clearing Member, a </w:t>
      </w:r>
      <w:r w:rsidRPr="009769CC">
        <w:rPr>
          <w:rFonts w:eastAsia="Calibri"/>
          <w:sz w:val="22"/>
          <w:szCs w:val="22"/>
          <w:lang w:val="ro-RO"/>
        </w:rPr>
        <w:t xml:space="preserve">contract in accordance with the provisions of the Regulation, concluded between BRM and a CM, whereby </w:t>
      </w:r>
      <w:r w:rsidR="006C51B4" w:rsidRPr="009769CC">
        <w:rPr>
          <w:rFonts w:eastAsia="Calibri"/>
          <w:sz w:val="22"/>
          <w:szCs w:val="22"/>
          <w:lang w:val="ro-RO"/>
        </w:rPr>
        <w:t xml:space="preserve">both </w:t>
      </w:r>
      <w:r w:rsidR="00F241FB" w:rsidRPr="009769CC">
        <w:rPr>
          <w:rFonts w:eastAsia="Calibri"/>
          <w:sz w:val="22"/>
          <w:szCs w:val="22"/>
          <w:lang w:val="ro-RO"/>
        </w:rPr>
        <w:t xml:space="preserve">Parties </w:t>
      </w:r>
      <w:r w:rsidRPr="009769CC">
        <w:rPr>
          <w:rFonts w:eastAsia="Calibri"/>
          <w:sz w:val="22"/>
          <w:szCs w:val="22"/>
          <w:lang w:val="ro-RO"/>
        </w:rPr>
        <w:t>accept the provisions of this Regulation;</w:t>
      </w:r>
    </w:p>
    <w:p w14:paraId="30B22B01" w14:textId="77777777" w:rsidR="00221E10" w:rsidRPr="009769CC" w:rsidRDefault="00221E10" w:rsidP="009769CC">
      <w:pPr>
        <w:numPr>
          <w:ilvl w:val="0"/>
          <w:numId w:val="22"/>
        </w:numPr>
        <w:spacing w:line="280" w:lineRule="exact"/>
        <w:ind w:hanging="720"/>
        <w:jc w:val="both"/>
        <w:rPr>
          <w:rFonts w:eastAsia="Calibri"/>
          <w:sz w:val="22"/>
          <w:szCs w:val="22"/>
          <w:lang w:val="ro-RO"/>
        </w:rPr>
      </w:pPr>
      <w:r w:rsidRPr="009769CC">
        <w:rPr>
          <w:rFonts w:eastAsia="Calibri"/>
          <w:sz w:val="22"/>
          <w:szCs w:val="22"/>
          <w:lang w:val="ro-RO"/>
        </w:rPr>
        <w:t>Active Support - natural gas transported in the OTS transmission system;</w:t>
      </w:r>
    </w:p>
    <w:p w14:paraId="3E28935D" w14:textId="77777777" w:rsidR="00221E10" w:rsidRPr="009769CC" w:rsidRDefault="00221E10" w:rsidP="009769CC">
      <w:pPr>
        <w:numPr>
          <w:ilvl w:val="0"/>
          <w:numId w:val="22"/>
        </w:numPr>
        <w:spacing w:line="280" w:lineRule="exact"/>
        <w:ind w:hanging="720"/>
        <w:jc w:val="both"/>
        <w:rPr>
          <w:rFonts w:eastAsia="Calibri"/>
          <w:sz w:val="22"/>
          <w:szCs w:val="22"/>
          <w:lang w:val="ro-RO"/>
        </w:rPr>
      </w:pPr>
      <w:r w:rsidRPr="009769CC">
        <w:rPr>
          <w:rFonts w:eastAsia="Calibri"/>
          <w:sz w:val="22"/>
          <w:szCs w:val="22"/>
          <w:lang w:val="ro-RO"/>
        </w:rPr>
        <w:t>ANRE - the National Energy Regulatory Authority;</w:t>
      </w:r>
    </w:p>
    <w:p w14:paraId="35AA33FF" w14:textId="77777777" w:rsidR="00221E10" w:rsidRPr="009769CC" w:rsidRDefault="00221E10" w:rsidP="009769CC">
      <w:pPr>
        <w:numPr>
          <w:ilvl w:val="0"/>
          <w:numId w:val="22"/>
        </w:numPr>
        <w:spacing w:line="280" w:lineRule="exact"/>
        <w:ind w:hanging="720"/>
        <w:jc w:val="both"/>
        <w:rPr>
          <w:rFonts w:eastAsia="Calibri"/>
          <w:sz w:val="22"/>
          <w:szCs w:val="22"/>
          <w:lang w:val="ro-RO"/>
        </w:rPr>
      </w:pPr>
      <w:r w:rsidRPr="009769CC">
        <w:rPr>
          <w:rFonts w:eastAsia="Calibri"/>
          <w:sz w:val="22"/>
          <w:szCs w:val="22"/>
          <w:lang w:val="ro-RO"/>
        </w:rPr>
        <w:t>Margin Call - the amount that the CM is obliged to deposit on the Account in order to increase the value of the Account balance at least up to the amount of the Risk Limit;</w:t>
      </w:r>
    </w:p>
    <w:p w14:paraId="381814A7" w14:textId="37B40EDF" w:rsidR="00900779" w:rsidRPr="009769CC" w:rsidRDefault="00900779" w:rsidP="009769CC">
      <w:pPr>
        <w:numPr>
          <w:ilvl w:val="0"/>
          <w:numId w:val="22"/>
        </w:numPr>
        <w:spacing w:line="280" w:lineRule="exact"/>
        <w:ind w:hanging="720"/>
        <w:jc w:val="both"/>
        <w:rPr>
          <w:rFonts w:eastAsia="Calibri"/>
          <w:sz w:val="22"/>
          <w:szCs w:val="22"/>
          <w:lang w:val="ro-RO"/>
        </w:rPr>
      </w:pPr>
      <w:r w:rsidRPr="009769CC">
        <w:rPr>
          <w:rFonts w:eastAsia="Calibri"/>
          <w:sz w:val="22"/>
          <w:szCs w:val="22"/>
          <w:lang w:val="ro-RO"/>
        </w:rPr>
        <w:t>BETP - Bulgarian Energy Trading Platform AD, a legal entity with the legal-organizational form of a joint-stock company with a single-tier management system, registered under the Commercial Law of the Republic of Bulgaria, with its registered office and management address in the Republic of Bulgaria, Sofia, Lozenets region, Hristo Smirnenski Avenue 25, with CUI 205730852. BETP is a subsidiary of BRM and has appointed BRM as a Clearing House for transactions executed on Spot Bulgaria and the Bulgarian Market.</w:t>
      </w:r>
    </w:p>
    <w:p w14:paraId="5D9995FA" w14:textId="2D49AAE9" w:rsidR="00221E10" w:rsidRPr="009769CC" w:rsidRDefault="00221E10" w:rsidP="009769CC">
      <w:pPr>
        <w:numPr>
          <w:ilvl w:val="0"/>
          <w:numId w:val="22"/>
        </w:numPr>
        <w:spacing w:line="280" w:lineRule="exact"/>
        <w:ind w:hanging="720"/>
        <w:jc w:val="both"/>
        <w:rPr>
          <w:rFonts w:eastAsia="Calibri"/>
          <w:sz w:val="22"/>
          <w:szCs w:val="22"/>
          <w:lang w:val="ro-RO"/>
        </w:rPr>
      </w:pPr>
      <w:r w:rsidRPr="009769CC">
        <w:rPr>
          <w:rFonts w:eastAsia="Calibri"/>
          <w:sz w:val="22"/>
          <w:szCs w:val="22"/>
          <w:lang w:val="ro-RO"/>
        </w:rPr>
        <w:t xml:space="preserve">BRM - Bursa </w:t>
      </w:r>
      <w:r w:rsidR="00395F83" w:rsidRPr="009769CC">
        <w:rPr>
          <w:rFonts w:eastAsia="Calibri"/>
          <w:sz w:val="22"/>
          <w:szCs w:val="22"/>
          <w:lang w:val="ro-RO"/>
        </w:rPr>
        <w:t xml:space="preserve">Română </w:t>
      </w:r>
      <w:r w:rsidRPr="009769CC">
        <w:rPr>
          <w:rFonts w:eastAsia="Calibri"/>
          <w:sz w:val="22"/>
          <w:szCs w:val="22"/>
          <w:lang w:val="ro-RO"/>
        </w:rPr>
        <w:t xml:space="preserve">de Mărfuri (Romanian Commodities Exchange) S.A., having its registered office in Bucharest, Str. Buzești nr. </w:t>
      </w:r>
      <w:r w:rsidR="00712523" w:rsidRPr="009769CC">
        <w:rPr>
          <w:rFonts w:eastAsia="Calibri"/>
          <w:sz w:val="22"/>
          <w:szCs w:val="22"/>
          <w:lang w:val="ro-RO"/>
        </w:rPr>
        <w:t>82-94</w:t>
      </w:r>
      <w:r w:rsidRPr="009769CC">
        <w:rPr>
          <w:rFonts w:eastAsia="Calibri"/>
          <w:sz w:val="22"/>
          <w:szCs w:val="22"/>
          <w:lang w:val="ro-RO"/>
        </w:rPr>
        <w:t>, 7th floor, Sector 1, Reg. Com. J40/19450/1992, CIF RO1562694;</w:t>
      </w:r>
    </w:p>
    <w:p w14:paraId="681B7794" w14:textId="77777777"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 xml:space="preserve">Cascading - a mechanism that ensures splitting a Contract with delivery periods longer than one month and replacing the initial Position with Positions in sets of Contracts with relatively </w:t>
      </w:r>
      <w:r w:rsidRPr="009769CC">
        <w:rPr>
          <w:rFonts w:eastAsia="Calibri"/>
          <w:sz w:val="22"/>
          <w:szCs w:val="22"/>
          <w:lang w:val="ro-RO"/>
        </w:rPr>
        <w:lastRenderedPageBreak/>
        <w:t>shorter maturity (3 months for quarter, first 3 months and 1 quarter for season/quarter and for year first 3 and last 3 quarters) summing exactly the quantity of the Underlying Asset in the initial Contract and keeping exactly the price of the Transactions in the initial Contract. The procedure replaces the Initial Position, generating new Positions with shorter maturities;</w:t>
      </w:r>
    </w:p>
    <w:p w14:paraId="00C747DB" w14:textId="51AB2244"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 xml:space="preserve">Contract - means a standard type of contract </w:t>
      </w:r>
      <w:r w:rsidR="009C73A9" w:rsidRPr="009769CC">
        <w:rPr>
          <w:rFonts w:eastAsia="Calibri"/>
          <w:sz w:val="22"/>
          <w:szCs w:val="22"/>
          <w:lang w:val="ro-RO"/>
        </w:rPr>
        <w:t xml:space="preserve">in </w:t>
      </w:r>
      <w:r w:rsidR="00F241FB" w:rsidRPr="009769CC">
        <w:rPr>
          <w:rFonts w:eastAsia="Calibri"/>
          <w:sz w:val="22"/>
          <w:szCs w:val="22"/>
          <w:lang w:val="ro-RO"/>
        </w:rPr>
        <w:t>dematerialized</w:t>
      </w:r>
      <w:r w:rsidR="009C73A9" w:rsidRPr="009769CC">
        <w:rPr>
          <w:rFonts w:eastAsia="Calibri"/>
          <w:sz w:val="22"/>
          <w:szCs w:val="22"/>
          <w:lang w:val="ro-RO"/>
        </w:rPr>
        <w:t xml:space="preserve"> form of </w:t>
      </w:r>
      <w:r w:rsidRPr="009769CC">
        <w:rPr>
          <w:rFonts w:eastAsia="Calibri"/>
          <w:sz w:val="22"/>
          <w:szCs w:val="22"/>
          <w:lang w:val="ro-RO"/>
        </w:rPr>
        <w:t>Forward type available on the Market and accepted under these Rules in order to benefit from the Services. References to a Contract shall refer to all Contracts of the same type entered into under the Transactions;</w:t>
      </w:r>
    </w:p>
    <w:p w14:paraId="781C3CED" w14:textId="2DBC4A56"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 xml:space="preserve">Account - a </w:t>
      </w:r>
      <w:r w:rsidR="0043417D" w:rsidRPr="009769CC">
        <w:rPr>
          <w:rFonts w:eastAsia="Calibri"/>
          <w:sz w:val="22"/>
          <w:szCs w:val="22"/>
          <w:lang w:val="ro-RO"/>
        </w:rPr>
        <w:t xml:space="preserve">technical </w:t>
      </w:r>
      <w:r w:rsidRPr="009769CC">
        <w:rPr>
          <w:rFonts w:eastAsia="Calibri"/>
          <w:sz w:val="22"/>
          <w:szCs w:val="22"/>
          <w:lang w:val="ro-RO"/>
        </w:rPr>
        <w:t>account</w:t>
      </w:r>
      <w:r w:rsidR="002D00E9" w:rsidRPr="009769CC">
        <w:rPr>
          <w:rFonts w:eastAsia="Calibri"/>
          <w:sz w:val="22"/>
          <w:szCs w:val="22"/>
          <w:lang w:val="ro-RO"/>
        </w:rPr>
        <w:t xml:space="preserve">, opened, </w:t>
      </w:r>
      <w:r w:rsidRPr="009769CC">
        <w:rPr>
          <w:rFonts w:eastAsia="Calibri"/>
          <w:sz w:val="22"/>
          <w:szCs w:val="22"/>
          <w:lang w:val="ro-RO"/>
        </w:rPr>
        <w:t xml:space="preserve">allocated </w:t>
      </w:r>
      <w:r w:rsidR="002D00E9" w:rsidRPr="009769CC">
        <w:rPr>
          <w:rFonts w:eastAsia="Calibri"/>
          <w:sz w:val="22"/>
          <w:szCs w:val="22"/>
          <w:lang w:val="ro-RO"/>
        </w:rPr>
        <w:t xml:space="preserve">and managed by BRM for each </w:t>
      </w:r>
      <w:r w:rsidRPr="009769CC">
        <w:rPr>
          <w:rFonts w:eastAsia="Calibri"/>
          <w:sz w:val="22"/>
          <w:szCs w:val="22"/>
          <w:lang w:val="ro-RO"/>
        </w:rPr>
        <w:t xml:space="preserve">MC, through which BRM keeps track of the </w:t>
      </w:r>
      <w:r w:rsidR="00395F83" w:rsidRPr="009769CC">
        <w:rPr>
          <w:rFonts w:eastAsia="Calibri"/>
          <w:sz w:val="22"/>
          <w:szCs w:val="22"/>
          <w:lang w:val="ro-RO"/>
        </w:rPr>
        <w:t>Guarantees</w:t>
      </w:r>
      <w:r w:rsidRPr="009769CC">
        <w:rPr>
          <w:rFonts w:eastAsia="Calibri"/>
          <w:sz w:val="22"/>
          <w:szCs w:val="22"/>
          <w:lang w:val="ro-RO"/>
        </w:rPr>
        <w:t>, rights and obligations of the MC on the basis of the Services they benefit from</w:t>
      </w:r>
      <w:r w:rsidR="00900779" w:rsidRPr="009769CC">
        <w:rPr>
          <w:rFonts w:eastAsia="Calibri"/>
          <w:sz w:val="22"/>
          <w:szCs w:val="22"/>
          <w:lang w:val="ro-RO"/>
        </w:rPr>
        <w:t>. Separate Accounts will be opened for trading on the Romanian Market and the Bulgarian Market</w:t>
      </w:r>
      <w:r w:rsidR="00E47924" w:rsidRPr="009769CC">
        <w:rPr>
          <w:rFonts w:eastAsia="Calibri"/>
          <w:sz w:val="22"/>
          <w:szCs w:val="22"/>
          <w:lang w:val="ro-RO"/>
        </w:rPr>
        <w:t>;</w:t>
      </w:r>
    </w:p>
    <w:p w14:paraId="6E5A3BEB" w14:textId="245EB94C"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 xml:space="preserve">Cash Account - bank account opened by each CM and on which BRM has direct debit rights </w:t>
      </w:r>
      <w:r w:rsidR="00900779" w:rsidRPr="009769CC">
        <w:rPr>
          <w:rFonts w:eastAsia="Calibri"/>
          <w:sz w:val="22"/>
          <w:szCs w:val="22"/>
          <w:lang w:val="ro-RO"/>
        </w:rPr>
        <w:t>for the Romanian Market and on which BRM/BETP has direct debit rights for the Bulgarian Market</w:t>
      </w:r>
      <w:r w:rsidR="00E47924" w:rsidRPr="009769CC">
        <w:rPr>
          <w:rFonts w:eastAsia="Calibri"/>
          <w:sz w:val="22"/>
          <w:szCs w:val="22"/>
          <w:lang w:val="ro-RO"/>
        </w:rPr>
        <w:t>;</w:t>
      </w:r>
    </w:p>
    <w:p w14:paraId="16B99A70" w14:textId="77777777"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Central Counterparty - the role assumed by the BRM by which it interposes itself through a novation process in a Transaction, becoming common buyer for sellers and common seller for buyers, in relation to the Positions registered in the Clearing Platform;</w:t>
      </w:r>
    </w:p>
    <w:p w14:paraId="165629FA" w14:textId="435D4409" w:rsidR="00900779" w:rsidRPr="009769CC" w:rsidRDefault="00900779" w:rsidP="009769CC">
      <w:pPr>
        <w:numPr>
          <w:ilvl w:val="0"/>
          <w:numId w:val="22"/>
        </w:numPr>
        <w:spacing w:line="280" w:lineRule="exact"/>
        <w:ind w:hanging="810"/>
        <w:jc w:val="both"/>
        <w:rPr>
          <w:sz w:val="22"/>
          <w:szCs w:val="22"/>
          <w:lang w:val="ro-RO"/>
        </w:rPr>
      </w:pPr>
      <w:r w:rsidRPr="009769CC">
        <w:rPr>
          <w:sz w:val="22"/>
          <w:szCs w:val="22"/>
          <w:lang w:val="ro-RO"/>
        </w:rPr>
        <w:t>EWRC - Bulgarian Water and Energy Regulatory Authority;</w:t>
      </w:r>
    </w:p>
    <w:p w14:paraId="297148D5" w14:textId="77777777" w:rsidR="00900779" w:rsidRPr="009769CC" w:rsidRDefault="00900779" w:rsidP="009769CC">
      <w:pPr>
        <w:spacing w:line="280" w:lineRule="exact"/>
        <w:ind w:left="1440"/>
        <w:jc w:val="both"/>
        <w:rPr>
          <w:rFonts w:eastAsia="Calibri"/>
          <w:sz w:val="22"/>
          <w:szCs w:val="22"/>
          <w:lang w:val="ro-RO"/>
        </w:rPr>
      </w:pPr>
    </w:p>
    <w:p w14:paraId="69667C19" w14:textId="50B38C85"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 xml:space="preserve">Guarantee Fund - a common fund in which the individual contributions of the CM and </w:t>
      </w:r>
      <w:r w:rsidR="00FD3556" w:rsidRPr="009769CC">
        <w:rPr>
          <w:rFonts w:eastAsia="Calibri"/>
          <w:sz w:val="22"/>
          <w:szCs w:val="22"/>
          <w:lang w:val="ro-RO"/>
        </w:rPr>
        <w:t xml:space="preserve">BRMs </w:t>
      </w:r>
      <w:r w:rsidRPr="009769CC">
        <w:rPr>
          <w:rFonts w:eastAsia="Calibri"/>
          <w:sz w:val="22"/>
          <w:szCs w:val="22"/>
          <w:lang w:val="ro-RO"/>
        </w:rPr>
        <w:t>are collected</w:t>
      </w:r>
      <w:r w:rsidR="00FD3556" w:rsidRPr="009769CC">
        <w:rPr>
          <w:rFonts w:eastAsia="Calibri"/>
          <w:sz w:val="22"/>
          <w:szCs w:val="22"/>
          <w:lang w:val="ro-RO"/>
        </w:rPr>
        <w:t xml:space="preserve">, </w:t>
      </w:r>
      <w:r w:rsidRPr="009769CC">
        <w:rPr>
          <w:rFonts w:eastAsia="Calibri"/>
          <w:sz w:val="22"/>
          <w:szCs w:val="22"/>
          <w:lang w:val="ro-RO"/>
        </w:rPr>
        <w:t>which ensures the resources necessary for the proper functioning of the mechanism for the clearing and settlement of Transactions in the event of default by the CM;</w:t>
      </w:r>
    </w:p>
    <w:p w14:paraId="1BB3BAE1" w14:textId="77777777"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Forward - a forward contract that settles a Transaction to deliver the Underlying Asset, in a specified quantity, in a predefined Delivery Period, at a price fixed at the time of the Transaction;</w:t>
      </w:r>
    </w:p>
    <w:p w14:paraId="5914FD83" w14:textId="26F18F13"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 xml:space="preserve">Collateral - </w:t>
      </w:r>
      <w:r w:rsidR="008B21BC" w:rsidRPr="009769CC">
        <w:rPr>
          <w:rFonts w:eastAsia="Calibri"/>
          <w:sz w:val="22"/>
          <w:szCs w:val="22"/>
          <w:lang w:val="ro-RO"/>
        </w:rPr>
        <w:t xml:space="preserve">cash collateral, </w:t>
      </w:r>
      <w:r w:rsidR="00F241FB" w:rsidRPr="009769CC">
        <w:rPr>
          <w:rFonts w:eastAsia="Calibri"/>
          <w:sz w:val="22"/>
          <w:szCs w:val="22"/>
          <w:lang w:val="ro-RO"/>
        </w:rPr>
        <w:t>Bank</w:t>
      </w:r>
      <w:r w:rsidR="00FD3556" w:rsidRPr="009769CC">
        <w:rPr>
          <w:rFonts w:eastAsia="Calibri"/>
          <w:sz w:val="22"/>
          <w:szCs w:val="22"/>
          <w:lang w:val="ro-RO"/>
        </w:rPr>
        <w:t xml:space="preserve"> Guarantee Letter and/or Escrow Account </w:t>
      </w:r>
      <w:r w:rsidRPr="009769CC">
        <w:rPr>
          <w:rFonts w:eastAsia="Calibri"/>
          <w:sz w:val="22"/>
          <w:szCs w:val="22"/>
          <w:lang w:val="ro-RO"/>
        </w:rPr>
        <w:t xml:space="preserve">in accordance with </w:t>
      </w:r>
      <w:r w:rsidR="00F241FB" w:rsidRPr="009769CC">
        <w:rPr>
          <w:rFonts w:eastAsia="Calibri"/>
          <w:i/>
          <w:iCs/>
          <w:sz w:val="22"/>
          <w:szCs w:val="22"/>
          <w:lang w:val="ro-RO"/>
        </w:rPr>
        <w:t xml:space="preserve">Instruction </w:t>
      </w:r>
      <w:r w:rsidR="00FD3556" w:rsidRPr="009769CC">
        <w:rPr>
          <w:rFonts w:eastAsia="Calibri"/>
          <w:i/>
          <w:iCs/>
          <w:sz w:val="22"/>
          <w:szCs w:val="22"/>
          <w:lang w:val="ro-RO"/>
        </w:rPr>
        <w:t xml:space="preserve">1 </w:t>
      </w:r>
      <w:r w:rsidR="00FD3556" w:rsidRPr="009769CC">
        <w:rPr>
          <w:rFonts w:eastAsia="Calibri"/>
          <w:sz w:val="22"/>
          <w:szCs w:val="22"/>
          <w:lang w:val="ro-RO"/>
        </w:rPr>
        <w:t xml:space="preserve">on </w:t>
      </w:r>
      <w:r w:rsidR="00FD3556" w:rsidRPr="009769CC">
        <w:rPr>
          <w:rFonts w:eastAsia="Calibri"/>
          <w:i/>
          <w:iCs/>
          <w:sz w:val="22"/>
          <w:szCs w:val="22"/>
          <w:lang w:val="ro-RO"/>
        </w:rPr>
        <w:t xml:space="preserve">Collateral </w:t>
      </w:r>
      <w:r w:rsidR="000F018B" w:rsidRPr="009769CC">
        <w:rPr>
          <w:rFonts w:eastAsia="Calibri"/>
          <w:i/>
          <w:iCs/>
          <w:sz w:val="22"/>
          <w:szCs w:val="22"/>
          <w:lang w:val="ro-RO"/>
        </w:rPr>
        <w:t>to cover financial risks</w:t>
      </w:r>
      <w:r w:rsidR="000F018B" w:rsidRPr="009769CC">
        <w:rPr>
          <w:rFonts w:eastAsia="Calibri"/>
          <w:sz w:val="22"/>
          <w:szCs w:val="22"/>
          <w:lang w:val="ro-RO"/>
        </w:rPr>
        <w:t>, part of this Regulation</w:t>
      </w:r>
      <w:r w:rsidRPr="009769CC">
        <w:rPr>
          <w:rFonts w:eastAsia="Calibri"/>
          <w:sz w:val="22"/>
          <w:szCs w:val="22"/>
          <w:lang w:val="ro-RO"/>
        </w:rPr>
        <w:t>, used by the CM to cover financial risks vis-à-vis the BRM, including but not limited to Margins;</w:t>
      </w:r>
    </w:p>
    <w:p w14:paraId="3DFEE80F" w14:textId="2755C90F" w:rsidR="007668CB" w:rsidRPr="009769CC" w:rsidRDefault="007668CB"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 xml:space="preserve">Position </w:t>
      </w:r>
      <w:r w:rsidR="00712523" w:rsidRPr="009769CC">
        <w:rPr>
          <w:rFonts w:eastAsia="Calibri"/>
          <w:sz w:val="22"/>
          <w:szCs w:val="22"/>
          <w:lang w:val="ro-RO"/>
        </w:rPr>
        <w:t xml:space="preserve">Substitution </w:t>
      </w:r>
      <w:r w:rsidRPr="009769CC">
        <w:rPr>
          <w:rFonts w:eastAsia="Calibri"/>
          <w:sz w:val="22"/>
          <w:szCs w:val="22"/>
          <w:lang w:val="ro-RO"/>
        </w:rPr>
        <w:t xml:space="preserve">- the mechanism by which BRM intervenes </w:t>
      </w:r>
      <w:r w:rsidR="00712523" w:rsidRPr="009769CC">
        <w:rPr>
          <w:rFonts w:eastAsia="Calibri"/>
          <w:sz w:val="22"/>
          <w:szCs w:val="22"/>
          <w:lang w:val="ro-RO"/>
        </w:rPr>
        <w:t xml:space="preserve">in the </w:t>
      </w:r>
      <w:r w:rsidRPr="009769CC">
        <w:rPr>
          <w:rFonts w:eastAsia="Calibri"/>
          <w:sz w:val="22"/>
          <w:szCs w:val="22"/>
          <w:lang w:val="ro-RO"/>
        </w:rPr>
        <w:t xml:space="preserve">event of </w:t>
      </w:r>
      <w:r w:rsidR="00712523" w:rsidRPr="009769CC">
        <w:rPr>
          <w:rFonts w:eastAsia="Calibri"/>
          <w:sz w:val="22"/>
          <w:szCs w:val="22"/>
          <w:lang w:val="ro-RO"/>
        </w:rPr>
        <w:t xml:space="preserve">failure to comply with the </w:t>
      </w:r>
      <w:r w:rsidRPr="009769CC">
        <w:rPr>
          <w:rFonts w:eastAsia="Calibri"/>
          <w:sz w:val="22"/>
          <w:szCs w:val="22"/>
          <w:lang w:val="ro-RO"/>
        </w:rPr>
        <w:t xml:space="preserve">Risk Limit </w:t>
      </w:r>
      <w:r w:rsidR="00712523" w:rsidRPr="009769CC">
        <w:rPr>
          <w:rFonts w:eastAsia="Calibri"/>
          <w:sz w:val="22"/>
          <w:szCs w:val="22"/>
          <w:lang w:val="ro-RO"/>
        </w:rPr>
        <w:t xml:space="preserve">and </w:t>
      </w:r>
      <w:r w:rsidR="00A61619" w:rsidRPr="009769CC">
        <w:rPr>
          <w:rFonts w:eastAsia="Calibri"/>
          <w:sz w:val="22"/>
          <w:szCs w:val="22"/>
          <w:lang w:val="ro-RO"/>
        </w:rPr>
        <w:t xml:space="preserve">of </w:t>
      </w:r>
      <w:r w:rsidR="00F85F2D" w:rsidRPr="009769CC">
        <w:rPr>
          <w:rFonts w:eastAsia="Calibri"/>
          <w:sz w:val="22"/>
          <w:szCs w:val="22"/>
          <w:lang w:val="ro-RO"/>
        </w:rPr>
        <w:t>failure</w:t>
      </w:r>
      <w:r w:rsidR="00A61619" w:rsidRPr="009769CC">
        <w:rPr>
          <w:rFonts w:eastAsia="Calibri"/>
          <w:sz w:val="22"/>
          <w:szCs w:val="22"/>
          <w:lang w:val="ro-RO"/>
        </w:rPr>
        <w:t xml:space="preserve"> to comply with </w:t>
      </w:r>
      <w:r w:rsidR="00F85F2D" w:rsidRPr="009769CC">
        <w:rPr>
          <w:rFonts w:eastAsia="Calibri"/>
          <w:sz w:val="22"/>
          <w:szCs w:val="22"/>
          <w:lang w:val="ro-RO"/>
        </w:rPr>
        <w:t xml:space="preserve">Margin Call </w:t>
      </w:r>
      <w:r w:rsidRPr="009769CC">
        <w:rPr>
          <w:rFonts w:eastAsia="Calibri"/>
          <w:sz w:val="22"/>
          <w:szCs w:val="22"/>
          <w:lang w:val="ro-RO"/>
        </w:rPr>
        <w:t xml:space="preserve">and/or of </w:t>
      </w:r>
      <w:r w:rsidR="00712523" w:rsidRPr="009769CC">
        <w:rPr>
          <w:rFonts w:eastAsia="Calibri"/>
          <w:sz w:val="22"/>
          <w:szCs w:val="22"/>
          <w:lang w:val="ro-RO"/>
        </w:rPr>
        <w:t>non-delivery/non-payment</w:t>
      </w:r>
      <w:r w:rsidRPr="009769CC">
        <w:rPr>
          <w:rFonts w:eastAsia="Calibri"/>
          <w:sz w:val="22"/>
          <w:szCs w:val="22"/>
          <w:lang w:val="ro-RO"/>
        </w:rPr>
        <w:t xml:space="preserve"> of </w:t>
      </w:r>
      <w:r w:rsidR="00812A99" w:rsidRPr="009769CC">
        <w:rPr>
          <w:rFonts w:eastAsia="Calibri"/>
          <w:sz w:val="22"/>
          <w:szCs w:val="22"/>
          <w:lang w:val="ro-RO"/>
        </w:rPr>
        <w:t xml:space="preserve">natural gas, on </w:t>
      </w:r>
      <w:r w:rsidRPr="009769CC">
        <w:rPr>
          <w:rFonts w:eastAsia="Calibri"/>
          <w:sz w:val="22"/>
          <w:szCs w:val="22"/>
          <w:lang w:val="ro-RO"/>
        </w:rPr>
        <w:t xml:space="preserve">the part of a CM, by transferring the </w:t>
      </w:r>
      <w:r w:rsidR="00712523" w:rsidRPr="009769CC">
        <w:rPr>
          <w:rFonts w:eastAsia="Calibri"/>
          <w:sz w:val="22"/>
          <w:szCs w:val="22"/>
          <w:lang w:val="ro-RO"/>
        </w:rPr>
        <w:t xml:space="preserve">position of the at-fault </w:t>
      </w:r>
      <w:r w:rsidRPr="009769CC">
        <w:rPr>
          <w:rFonts w:eastAsia="Calibri"/>
          <w:sz w:val="22"/>
          <w:szCs w:val="22"/>
          <w:lang w:val="ro-RO"/>
        </w:rPr>
        <w:t xml:space="preserve">CM through </w:t>
      </w:r>
      <w:r w:rsidR="00712523" w:rsidRPr="009769CC">
        <w:rPr>
          <w:rFonts w:eastAsia="Calibri"/>
          <w:sz w:val="22"/>
          <w:szCs w:val="22"/>
          <w:lang w:val="ro-RO"/>
        </w:rPr>
        <w:t xml:space="preserve">transactions </w:t>
      </w:r>
      <w:r w:rsidRPr="009769CC">
        <w:rPr>
          <w:rFonts w:eastAsia="Calibri"/>
          <w:sz w:val="22"/>
          <w:szCs w:val="22"/>
          <w:lang w:val="ro-RO"/>
        </w:rPr>
        <w:t xml:space="preserve">on the short and/or medium </w:t>
      </w:r>
      <w:r w:rsidR="00712523" w:rsidRPr="009769CC">
        <w:rPr>
          <w:rFonts w:eastAsia="Calibri"/>
          <w:sz w:val="22"/>
          <w:szCs w:val="22"/>
          <w:lang w:val="ro-RO"/>
        </w:rPr>
        <w:t xml:space="preserve">and long-term markets </w:t>
      </w:r>
      <w:r w:rsidRPr="009769CC">
        <w:rPr>
          <w:rFonts w:eastAsia="Calibri"/>
          <w:sz w:val="22"/>
          <w:szCs w:val="22"/>
          <w:lang w:val="ro-RO"/>
        </w:rPr>
        <w:t xml:space="preserve">managed by BRM </w:t>
      </w:r>
      <w:r w:rsidR="00900779" w:rsidRPr="009769CC">
        <w:rPr>
          <w:rFonts w:eastAsia="Calibri"/>
          <w:sz w:val="22"/>
          <w:szCs w:val="22"/>
          <w:lang w:val="ro-RO"/>
        </w:rPr>
        <w:t>or BETP, respectively, or through bilateral contracts;</w:t>
      </w:r>
    </w:p>
    <w:p w14:paraId="154E7823" w14:textId="265C240A"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Instruction - set of specific rules issued by BRM for the application of the provisions of this Regulation</w:t>
      </w:r>
      <w:r w:rsidR="000F018B" w:rsidRPr="009769CC">
        <w:rPr>
          <w:rFonts w:eastAsia="Calibri"/>
          <w:sz w:val="22"/>
          <w:szCs w:val="22"/>
          <w:lang w:val="ro-RO"/>
        </w:rPr>
        <w:t>, being an integral part of this Regulation</w:t>
      </w:r>
      <w:r w:rsidRPr="009769CC">
        <w:rPr>
          <w:rFonts w:eastAsia="Calibri"/>
          <w:sz w:val="22"/>
          <w:szCs w:val="22"/>
          <w:lang w:val="ro-RO"/>
        </w:rPr>
        <w:t xml:space="preserve">; </w:t>
      </w:r>
    </w:p>
    <w:p w14:paraId="7E639F9E" w14:textId="2E9EA8B6"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Risk Limit - The margin required calculated by the BRM to cover the exposure of all Positions</w:t>
      </w:r>
      <w:r w:rsidR="00E47924" w:rsidRPr="009769CC">
        <w:rPr>
          <w:rFonts w:eastAsia="Calibri"/>
          <w:sz w:val="22"/>
          <w:szCs w:val="22"/>
          <w:lang w:val="ro-RO"/>
        </w:rPr>
        <w:t>;</w:t>
      </w:r>
    </w:p>
    <w:p w14:paraId="17BB18F0" w14:textId="1809B51E" w:rsidR="007668CB" w:rsidRPr="009769CC" w:rsidRDefault="007668CB"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 xml:space="preserve">Margin - A method of </w:t>
      </w:r>
      <w:r w:rsidR="00712523" w:rsidRPr="009769CC">
        <w:rPr>
          <w:rFonts w:eastAsia="Calibri"/>
          <w:sz w:val="22"/>
          <w:szCs w:val="22"/>
          <w:lang w:val="ro-RO"/>
        </w:rPr>
        <w:t xml:space="preserve">recording collateral </w:t>
      </w:r>
      <w:r w:rsidR="005F38C5" w:rsidRPr="009769CC">
        <w:rPr>
          <w:rFonts w:eastAsia="Calibri"/>
          <w:sz w:val="22"/>
          <w:szCs w:val="22"/>
          <w:lang w:val="ro-RO"/>
        </w:rPr>
        <w:t>blocked</w:t>
      </w:r>
      <w:r w:rsidR="0043417D" w:rsidRPr="009769CC">
        <w:rPr>
          <w:rFonts w:eastAsia="Calibri"/>
          <w:sz w:val="22"/>
          <w:szCs w:val="22"/>
          <w:lang w:val="ro-RO"/>
        </w:rPr>
        <w:t xml:space="preserve"> </w:t>
      </w:r>
      <w:r w:rsidR="00712523" w:rsidRPr="009769CC">
        <w:rPr>
          <w:rFonts w:eastAsia="Calibri"/>
          <w:sz w:val="22"/>
          <w:szCs w:val="22"/>
          <w:lang w:val="ro-RO"/>
        </w:rPr>
        <w:t xml:space="preserve">on </w:t>
      </w:r>
      <w:r w:rsidR="0043417D" w:rsidRPr="009769CC">
        <w:rPr>
          <w:rFonts w:eastAsia="Calibri"/>
          <w:sz w:val="22"/>
          <w:szCs w:val="22"/>
          <w:lang w:val="ro-RO"/>
        </w:rPr>
        <w:t>an MC Account</w:t>
      </w:r>
      <w:r w:rsidR="005F38C5" w:rsidRPr="009769CC">
        <w:rPr>
          <w:rFonts w:eastAsia="Calibri"/>
          <w:sz w:val="22"/>
          <w:szCs w:val="22"/>
          <w:lang w:val="ro-RO"/>
        </w:rPr>
        <w:t xml:space="preserve">, a </w:t>
      </w:r>
      <w:r w:rsidR="00FD3D1A" w:rsidRPr="009769CC">
        <w:rPr>
          <w:rFonts w:eastAsia="Calibri"/>
          <w:sz w:val="22"/>
          <w:szCs w:val="22"/>
          <w:lang w:val="ro-RO"/>
        </w:rPr>
        <w:t>technical</w:t>
      </w:r>
      <w:r w:rsidR="005F38C5" w:rsidRPr="009769CC">
        <w:rPr>
          <w:rFonts w:eastAsia="Calibri"/>
          <w:sz w:val="22"/>
          <w:szCs w:val="22"/>
          <w:lang w:val="ro-RO"/>
        </w:rPr>
        <w:t xml:space="preserve"> account </w:t>
      </w:r>
      <w:r w:rsidR="0043417D" w:rsidRPr="009769CC">
        <w:rPr>
          <w:rFonts w:eastAsia="Calibri"/>
          <w:sz w:val="22"/>
          <w:szCs w:val="22"/>
          <w:lang w:val="ro-RO"/>
        </w:rPr>
        <w:t xml:space="preserve">managed by </w:t>
      </w:r>
      <w:r w:rsidR="00712523" w:rsidRPr="009769CC">
        <w:rPr>
          <w:rFonts w:eastAsia="Calibri"/>
          <w:sz w:val="22"/>
          <w:szCs w:val="22"/>
          <w:lang w:val="ro-RO"/>
        </w:rPr>
        <w:t xml:space="preserve">the </w:t>
      </w:r>
      <w:r w:rsidR="0043417D" w:rsidRPr="009769CC">
        <w:rPr>
          <w:rFonts w:eastAsia="Calibri"/>
          <w:sz w:val="22"/>
          <w:szCs w:val="22"/>
          <w:lang w:val="ro-RO"/>
        </w:rPr>
        <w:t xml:space="preserve">BRM, </w:t>
      </w:r>
      <w:r w:rsidR="00712523" w:rsidRPr="009769CC">
        <w:rPr>
          <w:rFonts w:eastAsia="Calibri"/>
          <w:sz w:val="22"/>
          <w:szCs w:val="22"/>
          <w:lang w:val="ro-RO"/>
        </w:rPr>
        <w:t xml:space="preserve">in </w:t>
      </w:r>
      <w:r w:rsidR="0043417D" w:rsidRPr="009769CC">
        <w:rPr>
          <w:rFonts w:eastAsia="Calibri"/>
          <w:sz w:val="22"/>
          <w:szCs w:val="22"/>
          <w:lang w:val="ro-RO"/>
        </w:rPr>
        <w:t xml:space="preserve">order to </w:t>
      </w:r>
      <w:r w:rsidR="00712523" w:rsidRPr="009769CC">
        <w:rPr>
          <w:rFonts w:eastAsia="Calibri"/>
          <w:sz w:val="22"/>
          <w:szCs w:val="22"/>
          <w:lang w:val="ro-RO"/>
        </w:rPr>
        <w:t xml:space="preserve">ensure </w:t>
      </w:r>
      <w:r w:rsidR="0043417D" w:rsidRPr="009769CC">
        <w:rPr>
          <w:rFonts w:eastAsia="Calibri"/>
          <w:sz w:val="22"/>
          <w:szCs w:val="22"/>
          <w:lang w:val="ro-RO"/>
        </w:rPr>
        <w:t xml:space="preserve">risk management at </w:t>
      </w:r>
      <w:r w:rsidR="00712523" w:rsidRPr="009769CC">
        <w:rPr>
          <w:rFonts w:eastAsia="Calibri"/>
          <w:sz w:val="22"/>
          <w:szCs w:val="22"/>
          <w:lang w:val="ro-RO"/>
        </w:rPr>
        <w:t xml:space="preserve">Counterparty </w:t>
      </w:r>
      <w:r w:rsidR="0043417D" w:rsidRPr="009769CC">
        <w:rPr>
          <w:rFonts w:eastAsia="Calibri"/>
          <w:sz w:val="22"/>
          <w:szCs w:val="22"/>
          <w:lang w:val="ro-RO"/>
        </w:rPr>
        <w:t>level</w:t>
      </w:r>
      <w:r w:rsidR="00712523" w:rsidRPr="009769CC">
        <w:rPr>
          <w:rFonts w:eastAsia="Calibri"/>
          <w:sz w:val="22"/>
          <w:szCs w:val="22"/>
          <w:lang w:val="ro-RO"/>
        </w:rPr>
        <w:t>.</w:t>
      </w:r>
    </w:p>
    <w:p w14:paraId="4EEF667C" w14:textId="77777777"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Physical Delivery Margin - The margin required to cover the financial risk related to the cost of replacement by the Counterparty of open Positions related to Contracts entered into the Delivery Period and in relation to the financial risk of non-delivery/non-payment of the Underlying Asset under the Contract;</w:t>
      </w:r>
    </w:p>
    <w:p w14:paraId="513B8713" w14:textId="77777777"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 xml:space="preserve">Variation Margin - Margin necessary to cover the risk of Positions linked to the daily evolution of the Market, as a result of the variation of the Daily Settlement Price; </w:t>
      </w:r>
    </w:p>
    <w:p w14:paraId="73B9D08C" w14:textId="77777777"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Initial Margin - Margin required to register a Trade for each Contract, to cover the risk resulting from the Open Positions related to that Trade;</w:t>
      </w:r>
    </w:p>
    <w:p w14:paraId="3A82733C" w14:textId="2966B83E"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 xml:space="preserve">CM - Clearing Member - entity that meets the admission requirements set by the BRM and has </w:t>
      </w:r>
      <w:r w:rsidR="008B21BC" w:rsidRPr="009769CC">
        <w:rPr>
          <w:rFonts w:eastAsia="Calibri"/>
          <w:sz w:val="22"/>
          <w:szCs w:val="22"/>
          <w:lang w:val="ro-RO"/>
        </w:rPr>
        <w:t xml:space="preserve">entered into the </w:t>
      </w:r>
      <w:r w:rsidRPr="009769CC">
        <w:rPr>
          <w:rFonts w:eastAsia="Calibri"/>
          <w:sz w:val="22"/>
          <w:szCs w:val="22"/>
          <w:lang w:val="ro-RO"/>
        </w:rPr>
        <w:t xml:space="preserve">CM Acceptance Agreement, whereby it is authorized by the BRM to </w:t>
      </w:r>
      <w:r w:rsidRPr="009769CC">
        <w:rPr>
          <w:rFonts w:eastAsia="Calibri"/>
          <w:sz w:val="22"/>
          <w:szCs w:val="22"/>
          <w:lang w:val="ro-RO"/>
        </w:rPr>
        <w:lastRenderedPageBreak/>
        <w:t xml:space="preserve">benefit from Services and </w:t>
      </w:r>
      <w:r w:rsidR="00E47924" w:rsidRPr="009769CC">
        <w:rPr>
          <w:rFonts w:eastAsia="Calibri"/>
          <w:sz w:val="22"/>
          <w:szCs w:val="22"/>
          <w:lang w:val="ro-RO"/>
        </w:rPr>
        <w:t xml:space="preserve">acts </w:t>
      </w:r>
      <w:r w:rsidRPr="009769CC">
        <w:rPr>
          <w:rFonts w:eastAsia="Calibri"/>
          <w:sz w:val="22"/>
          <w:szCs w:val="22"/>
          <w:lang w:val="ro-RO"/>
        </w:rPr>
        <w:t xml:space="preserve">as a participant on the </w:t>
      </w:r>
      <w:r w:rsidR="008B21BC" w:rsidRPr="009769CC">
        <w:rPr>
          <w:rFonts w:eastAsia="Calibri"/>
          <w:sz w:val="22"/>
          <w:szCs w:val="22"/>
          <w:lang w:val="ro-RO"/>
        </w:rPr>
        <w:t>Romanian Market and/or the Bulgarian Market</w:t>
      </w:r>
      <w:r w:rsidR="008E5B29" w:rsidRPr="009769CC">
        <w:rPr>
          <w:rFonts w:eastAsia="Calibri"/>
          <w:sz w:val="22"/>
          <w:szCs w:val="22"/>
          <w:lang w:val="ro-RO"/>
        </w:rPr>
        <w:t>;</w:t>
      </w:r>
    </w:p>
    <w:p w14:paraId="398B9FB0" w14:textId="64B6EF19"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 xml:space="preserve">Market Operator - BRM </w:t>
      </w:r>
      <w:r w:rsidR="008B21BC" w:rsidRPr="009769CC">
        <w:rPr>
          <w:rFonts w:eastAsia="Calibri"/>
          <w:sz w:val="22"/>
          <w:szCs w:val="22"/>
          <w:lang w:val="ro-RO"/>
        </w:rPr>
        <w:t xml:space="preserve">or BETP, respectively, </w:t>
      </w:r>
      <w:r w:rsidRPr="009769CC">
        <w:rPr>
          <w:rFonts w:eastAsia="Calibri"/>
          <w:sz w:val="22"/>
          <w:szCs w:val="22"/>
          <w:lang w:val="ro-RO"/>
        </w:rPr>
        <w:t xml:space="preserve">as Market Operator; </w:t>
      </w:r>
    </w:p>
    <w:p w14:paraId="4136D228" w14:textId="730453BB" w:rsidR="008B21BC" w:rsidRPr="009769CC" w:rsidRDefault="008B21BC"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 xml:space="preserve">OTS Bulgaria - </w:t>
      </w:r>
      <w:r w:rsidR="00225433" w:rsidRPr="009769CC">
        <w:rPr>
          <w:rFonts w:eastAsia="Calibri"/>
          <w:sz w:val="22"/>
          <w:szCs w:val="22"/>
          <w:lang w:val="ro-RO"/>
        </w:rPr>
        <w:t xml:space="preserve">Bulgarian </w:t>
      </w:r>
      <w:r w:rsidRPr="009769CC">
        <w:rPr>
          <w:rFonts w:eastAsia="Calibri"/>
          <w:sz w:val="22"/>
          <w:szCs w:val="22"/>
          <w:lang w:val="ro-RO"/>
        </w:rPr>
        <w:t>Transmission and System Operator, Bulgartransgaz EAD;</w:t>
      </w:r>
    </w:p>
    <w:p w14:paraId="3C79E314" w14:textId="0DEEBF81"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 xml:space="preserve">OTS </w:t>
      </w:r>
      <w:r w:rsidR="008B21BC" w:rsidRPr="009769CC">
        <w:rPr>
          <w:rFonts w:eastAsia="Calibri"/>
          <w:sz w:val="22"/>
          <w:szCs w:val="22"/>
          <w:lang w:val="ro-RO"/>
        </w:rPr>
        <w:t xml:space="preserve">Romania </w:t>
      </w:r>
      <w:r w:rsidRPr="009769CC">
        <w:rPr>
          <w:rFonts w:eastAsia="Calibri"/>
          <w:sz w:val="22"/>
          <w:szCs w:val="22"/>
          <w:lang w:val="ro-RO"/>
        </w:rPr>
        <w:t xml:space="preserve">- </w:t>
      </w:r>
      <w:r w:rsidR="008B21BC" w:rsidRPr="009769CC">
        <w:rPr>
          <w:rFonts w:eastAsia="Calibri"/>
          <w:sz w:val="22"/>
          <w:szCs w:val="22"/>
          <w:lang w:val="ro-RO"/>
        </w:rPr>
        <w:t>Romanian</w:t>
      </w:r>
      <w:r w:rsidRPr="009769CC">
        <w:rPr>
          <w:rFonts w:eastAsia="Calibri"/>
          <w:sz w:val="22"/>
          <w:szCs w:val="22"/>
          <w:lang w:val="ro-RO"/>
        </w:rPr>
        <w:t xml:space="preserve"> Transmission and System Operator, respectively SNTGN Transgaz </w:t>
      </w:r>
      <w:r w:rsidR="00E47924" w:rsidRPr="009769CC">
        <w:rPr>
          <w:rFonts w:eastAsia="Calibri"/>
          <w:sz w:val="22"/>
          <w:szCs w:val="22"/>
          <w:lang w:val="ro-RO"/>
        </w:rPr>
        <w:t>SA</w:t>
      </w:r>
    </w:p>
    <w:p w14:paraId="2B093C53" w14:textId="77777777"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Delivery Period - is the period during which the Underlying Asset must be physically delivered by a seller to a buyer under a Contract</w:t>
      </w:r>
      <w:r w:rsidR="00E47924" w:rsidRPr="009769CC">
        <w:rPr>
          <w:rFonts w:eastAsia="Calibri"/>
          <w:sz w:val="22"/>
          <w:szCs w:val="22"/>
          <w:lang w:val="ro-RO"/>
        </w:rPr>
        <w:t>;</w:t>
      </w:r>
    </w:p>
    <w:p w14:paraId="401C33FA" w14:textId="1B3042CA" w:rsidR="008B21BC" w:rsidRPr="009769CC" w:rsidRDefault="008B21BC"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Market - means Market in Romania or Market in Bulgaria, as appropriate;</w:t>
      </w:r>
    </w:p>
    <w:p w14:paraId="2E453124" w14:textId="0BFCD98B" w:rsidR="008B21BC" w:rsidRPr="009769CC" w:rsidRDefault="008B21BC"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Market in Bulgaria - the long-term (Forward) segment of the natural gas market organized by BETP in accordance with the license No. L-533-11 of 25 March 2021 for the activity of the natural gas exchange operator issued by EWRC;</w:t>
      </w:r>
    </w:p>
    <w:p w14:paraId="1C5C0FA0" w14:textId="5D85243F" w:rsidR="00221E10" w:rsidRPr="009769CC" w:rsidRDefault="008B21BC"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 xml:space="preserve">Market in Romania </w:t>
      </w:r>
      <w:r w:rsidR="00221E10" w:rsidRPr="009769CC">
        <w:rPr>
          <w:rFonts w:eastAsia="Calibri"/>
          <w:sz w:val="22"/>
          <w:szCs w:val="22"/>
          <w:lang w:val="ro-RO"/>
        </w:rPr>
        <w:t xml:space="preserve">- The market for standardized products in the medium and long term, through the electronic trading </w:t>
      </w:r>
      <w:r w:rsidR="003021FE" w:rsidRPr="009769CC">
        <w:rPr>
          <w:rFonts w:eastAsia="Calibri"/>
          <w:sz w:val="22"/>
          <w:szCs w:val="22"/>
          <w:lang w:val="ro-RO"/>
        </w:rPr>
        <w:t xml:space="preserve">platforms managed </w:t>
      </w:r>
      <w:r w:rsidR="00221E10" w:rsidRPr="009769CC">
        <w:rPr>
          <w:rFonts w:eastAsia="Calibri"/>
          <w:sz w:val="22"/>
          <w:szCs w:val="22"/>
          <w:lang w:val="ro-RO"/>
        </w:rPr>
        <w:t xml:space="preserve">by Bursa Română de Mărfuri (Romanian Commodities Exchange) S.A., as the licensed operator in the management of the centralized natural gas markets </w:t>
      </w:r>
      <w:r w:rsidR="00882678" w:rsidRPr="009769CC">
        <w:rPr>
          <w:rFonts w:eastAsia="Calibri"/>
          <w:sz w:val="22"/>
          <w:szCs w:val="22"/>
          <w:lang w:val="ro-RO"/>
        </w:rPr>
        <w:t xml:space="preserve">The market comprises all transactions on the </w:t>
      </w:r>
      <w:r w:rsidR="004A1249" w:rsidRPr="009769CC">
        <w:rPr>
          <w:rFonts w:eastAsia="Calibri"/>
          <w:sz w:val="22"/>
          <w:szCs w:val="22"/>
          <w:lang w:val="ro-RO"/>
        </w:rPr>
        <w:t xml:space="preserve">Romanian </w:t>
      </w:r>
      <w:r w:rsidR="00F6474B" w:rsidRPr="009769CC">
        <w:rPr>
          <w:rFonts w:eastAsia="Calibri"/>
          <w:sz w:val="22"/>
          <w:szCs w:val="22"/>
          <w:lang w:val="ro-RO"/>
        </w:rPr>
        <w:t xml:space="preserve">Clearing </w:t>
      </w:r>
      <w:r w:rsidR="004A1249" w:rsidRPr="009769CC">
        <w:rPr>
          <w:rFonts w:eastAsia="Calibri"/>
          <w:sz w:val="22"/>
          <w:szCs w:val="22"/>
          <w:lang w:val="ro-RO"/>
        </w:rPr>
        <w:t xml:space="preserve">Market </w:t>
      </w:r>
      <w:r w:rsidR="00882678" w:rsidRPr="009769CC">
        <w:rPr>
          <w:rFonts w:eastAsia="Calibri"/>
          <w:sz w:val="22"/>
          <w:szCs w:val="22"/>
          <w:lang w:val="ro-RO"/>
        </w:rPr>
        <w:t xml:space="preserve">and the transactions assigned to the </w:t>
      </w:r>
      <w:r w:rsidR="00FD3D1A" w:rsidRPr="009769CC">
        <w:rPr>
          <w:rFonts w:eastAsia="Calibri"/>
          <w:sz w:val="22"/>
          <w:szCs w:val="22"/>
          <w:lang w:val="ro-RO"/>
        </w:rPr>
        <w:t xml:space="preserve">Central </w:t>
      </w:r>
      <w:r w:rsidR="00882678" w:rsidRPr="009769CC">
        <w:rPr>
          <w:rFonts w:eastAsia="Calibri"/>
          <w:sz w:val="22"/>
          <w:szCs w:val="22"/>
          <w:lang w:val="ro-RO"/>
        </w:rPr>
        <w:t>Counterparty according to the rules applicable to the Main Market</w:t>
      </w:r>
    </w:p>
    <w:p w14:paraId="17501B21" w14:textId="430EBDCB" w:rsidR="005B23EF" w:rsidRPr="009769CC" w:rsidRDefault="00F06715" w:rsidP="009769CC">
      <w:pPr>
        <w:numPr>
          <w:ilvl w:val="0"/>
          <w:numId w:val="22"/>
        </w:numPr>
        <w:spacing w:line="280" w:lineRule="exact"/>
        <w:ind w:hanging="810"/>
        <w:jc w:val="both"/>
        <w:rPr>
          <w:rFonts w:eastAsia="Calibri"/>
          <w:i/>
          <w:iCs/>
          <w:sz w:val="22"/>
          <w:szCs w:val="22"/>
          <w:lang w:val="ro-RO"/>
        </w:rPr>
      </w:pPr>
      <w:r w:rsidRPr="009769CC">
        <w:rPr>
          <w:rFonts w:eastAsia="Calibri"/>
          <w:sz w:val="22"/>
          <w:szCs w:val="22"/>
          <w:lang w:val="ro-RO"/>
        </w:rPr>
        <w:t xml:space="preserve">The main market </w:t>
      </w:r>
      <w:r w:rsidR="008B21BC" w:rsidRPr="009769CC">
        <w:rPr>
          <w:rFonts w:eastAsia="Calibri"/>
          <w:sz w:val="22"/>
          <w:szCs w:val="22"/>
          <w:lang w:val="ro-RO"/>
        </w:rPr>
        <w:t xml:space="preserve">in Romania </w:t>
      </w:r>
      <w:r w:rsidR="005B23EF" w:rsidRPr="009769CC">
        <w:rPr>
          <w:rFonts w:eastAsia="Calibri"/>
          <w:sz w:val="22"/>
          <w:szCs w:val="22"/>
          <w:lang w:val="ro-RO"/>
        </w:rPr>
        <w:t xml:space="preserve">- the </w:t>
      </w:r>
      <w:r w:rsidRPr="009769CC">
        <w:rPr>
          <w:rFonts w:eastAsia="Calibri"/>
          <w:sz w:val="22"/>
          <w:szCs w:val="22"/>
          <w:lang w:val="ro-RO"/>
        </w:rPr>
        <w:t xml:space="preserve">electronic </w:t>
      </w:r>
      <w:r w:rsidR="005B23EF" w:rsidRPr="009769CC">
        <w:rPr>
          <w:rFonts w:eastAsia="Calibri"/>
          <w:sz w:val="22"/>
          <w:szCs w:val="22"/>
          <w:lang w:val="ro-RO"/>
        </w:rPr>
        <w:t xml:space="preserve">platform </w:t>
      </w:r>
      <w:r w:rsidRPr="009769CC">
        <w:rPr>
          <w:rFonts w:eastAsia="Calibri"/>
          <w:sz w:val="22"/>
          <w:szCs w:val="22"/>
          <w:lang w:val="ro-RO"/>
        </w:rPr>
        <w:t xml:space="preserve">managed </w:t>
      </w:r>
      <w:r w:rsidR="005B23EF" w:rsidRPr="009769CC">
        <w:rPr>
          <w:rFonts w:eastAsia="Calibri"/>
          <w:sz w:val="22"/>
          <w:szCs w:val="22"/>
          <w:lang w:val="ro-RO"/>
        </w:rPr>
        <w:t xml:space="preserve">by BRM </w:t>
      </w:r>
      <w:r w:rsidRPr="009769CC">
        <w:rPr>
          <w:rFonts w:eastAsia="Calibri"/>
          <w:sz w:val="22"/>
          <w:szCs w:val="22"/>
          <w:lang w:val="ro-RO"/>
        </w:rPr>
        <w:t xml:space="preserve">in </w:t>
      </w:r>
      <w:r w:rsidR="00882678" w:rsidRPr="009769CC">
        <w:rPr>
          <w:rFonts w:eastAsia="Calibri"/>
          <w:sz w:val="22"/>
          <w:szCs w:val="22"/>
          <w:lang w:val="ro-RO"/>
        </w:rPr>
        <w:t xml:space="preserve">accordance with </w:t>
      </w:r>
      <w:r w:rsidR="005B23EF" w:rsidRPr="009769CC">
        <w:rPr>
          <w:rFonts w:eastAsia="Calibri"/>
          <w:sz w:val="22"/>
          <w:szCs w:val="22"/>
          <w:lang w:val="ro-RO"/>
        </w:rPr>
        <w:t>the "</w:t>
      </w:r>
      <w:r w:rsidR="005B23EF" w:rsidRPr="009769CC">
        <w:rPr>
          <w:rFonts w:eastAsia="Calibri"/>
          <w:i/>
          <w:iCs/>
          <w:sz w:val="22"/>
          <w:szCs w:val="22"/>
          <w:lang w:val="ro-RO"/>
        </w:rPr>
        <w:t xml:space="preserve">Procedure for the organization </w:t>
      </w:r>
      <w:r w:rsidRPr="009769CC">
        <w:rPr>
          <w:rFonts w:eastAsia="Calibri"/>
          <w:i/>
          <w:iCs/>
          <w:sz w:val="22"/>
          <w:szCs w:val="22"/>
          <w:lang w:val="ro-RO"/>
        </w:rPr>
        <w:t xml:space="preserve">and functioning of </w:t>
      </w:r>
      <w:r w:rsidR="005B23EF" w:rsidRPr="009769CC">
        <w:rPr>
          <w:rFonts w:eastAsia="Calibri"/>
          <w:i/>
          <w:iCs/>
          <w:sz w:val="22"/>
          <w:szCs w:val="22"/>
          <w:lang w:val="ro-RO"/>
        </w:rPr>
        <w:t xml:space="preserve">the medium </w:t>
      </w:r>
      <w:r w:rsidRPr="009769CC">
        <w:rPr>
          <w:rFonts w:eastAsia="Calibri"/>
          <w:i/>
          <w:iCs/>
          <w:sz w:val="22"/>
          <w:szCs w:val="22"/>
          <w:lang w:val="ro-RO"/>
        </w:rPr>
        <w:t xml:space="preserve">and </w:t>
      </w:r>
      <w:r w:rsidR="005B23EF" w:rsidRPr="009769CC">
        <w:rPr>
          <w:rFonts w:eastAsia="Calibri"/>
          <w:i/>
          <w:iCs/>
          <w:sz w:val="22"/>
          <w:szCs w:val="22"/>
          <w:lang w:val="ro-RO"/>
        </w:rPr>
        <w:t xml:space="preserve">long-term standardized products </w:t>
      </w:r>
      <w:r w:rsidRPr="009769CC">
        <w:rPr>
          <w:rFonts w:eastAsia="Calibri"/>
          <w:i/>
          <w:iCs/>
          <w:sz w:val="22"/>
          <w:szCs w:val="22"/>
          <w:lang w:val="ro-RO"/>
        </w:rPr>
        <w:t xml:space="preserve">market managed </w:t>
      </w:r>
      <w:r w:rsidR="005B23EF" w:rsidRPr="009769CC">
        <w:rPr>
          <w:rFonts w:eastAsia="Calibri"/>
          <w:i/>
          <w:iCs/>
          <w:sz w:val="22"/>
          <w:szCs w:val="22"/>
          <w:lang w:val="ro-RO"/>
        </w:rPr>
        <w:t>by Bursa Romana de Mărfuri (Romanian Commodities Exchange) S.A."</w:t>
      </w:r>
      <w:r w:rsidR="00D8236C" w:rsidRPr="009769CC">
        <w:rPr>
          <w:rFonts w:eastAsia="Calibri"/>
          <w:i/>
          <w:iCs/>
          <w:sz w:val="22"/>
          <w:szCs w:val="22"/>
          <w:lang w:val="ro-RO"/>
        </w:rPr>
        <w:t xml:space="preserve">. </w:t>
      </w:r>
    </w:p>
    <w:p w14:paraId="116F5A0C" w14:textId="05CD09DF" w:rsidR="005B23EF" w:rsidRPr="009769CC" w:rsidRDefault="004A1249"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 xml:space="preserve">Romanian </w:t>
      </w:r>
      <w:r w:rsidR="00F6474B" w:rsidRPr="009769CC">
        <w:rPr>
          <w:rFonts w:eastAsia="Calibri"/>
          <w:sz w:val="22"/>
          <w:szCs w:val="22"/>
          <w:lang w:val="ro-RO"/>
        </w:rPr>
        <w:t xml:space="preserve">Clearing </w:t>
      </w:r>
      <w:r w:rsidR="00F06715" w:rsidRPr="009769CC">
        <w:rPr>
          <w:rFonts w:eastAsia="Calibri"/>
          <w:sz w:val="22"/>
          <w:szCs w:val="22"/>
          <w:lang w:val="ro-RO"/>
        </w:rPr>
        <w:t xml:space="preserve">Market </w:t>
      </w:r>
      <w:r w:rsidR="005B23EF" w:rsidRPr="009769CC">
        <w:rPr>
          <w:rFonts w:eastAsia="Calibri"/>
          <w:sz w:val="22"/>
          <w:szCs w:val="22"/>
          <w:lang w:val="ro-RO"/>
        </w:rPr>
        <w:t xml:space="preserve">- </w:t>
      </w:r>
      <w:r w:rsidR="00F06715" w:rsidRPr="009769CC">
        <w:rPr>
          <w:rFonts w:eastAsia="Calibri"/>
          <w:sz w:val="22"/>
          <w:szCs w:val="22"/>
          <w:lang w:val="ro-RO"/>
        </w:rPr>
        <w:t xml:space="preserve">Electronic </w:t>
      </w:r>
      <w:r w:rsidR="005B23EF" w:rsidRPr="009769CC">
        <w:rPr>
          <w:rFonts w:eastAsia="Calibri"/>
          <w:sz w:val="22"/>
          <w:szCs w:val="22"/>
          <w:lang w:val="ro-RO"/>
        </w:rPr>
        <w:t xml:space="preserve">platform </w:t>
      </w:r>
      <w:r w:rsidR="00F06715" w:rsidRPr="009769CC">
        <w:rPr>
          <w:rFonts w:eastAsia="Calibri"/>
          <w:sz w:val="22"/>
          <w:szCs w:val="22"/>
          <w:lang w:val="ro-RO"/>
        </w:rPr>
        <w:t xml:space="preserve">administered </w:t>
      </w:r>
      <w:r w:rsidR="005B23EF" w:rsidRPr="009769CC">
        <w:rPr>
          <w:rFonts w:eastAsia="Calibri"/>
          <w:sz w:val="22"/>
          <w:szCs w:val="22"/>
          <w:lang w:val="ro-RO"/>
        </w:rPr>
        <w:t xml:space="preserve">by BRM </w:t>
      </w:r>
      <w:r w:rsidR="00F06715" w:rsidRPr="009769CC">
        <w:rPr>
          <w:rFonts w:eastAsia="Calibri"/>
          <w:sz w:val="22"/>
          <w:szCs w:val="22"/>
          <w:lang w:val="ro-RO"/>
        </w:rPr>
        <w:t xml:space="preserve">in </w:t>
      </w:r>
      <w:r w:rsidR="00882678" w:rsidRPr="009769CC">
        <w:rPr>
          <w:rFonts w:eastAsia="Calibri"/>
          <w:sz w:val="22"/>
          <w:szCs w:val="22"/>
          <w:lang w:val="ro-RO"/>
        </w:rPr>
        <w:t>accordance</w:t>
      </w:r>
      <w:r w:rsidR="005B23EF" w:rsidRPr="009769CC">
        <w:rPr>
          <w:rFonts w:eastAsia="Calibri"/>
          <w:sz w:val="22"/>
          <w:szCs w:val="22"/>
          <w:lang w:val="ro-RO"/>
        </w:rPr>
        <w:t xml:space="preserve">  </w:t>
      </w:r>
      <w:r w:rsidR="005B23EF" w:rsidRPr="009769CC">
        <w:rPr>
          <w:rFonts w:eastAsia="Calibri"/>
          <w:i/>
          <w:iCs/>
          <w:sz w:val="22"/>
          <w:szCs w:val="22"/>
          <w:lang w:val="ro-RO"/>
        </w:rPr>
        <w:t xml:space="preserve"> with the "Procedure for </w:t>
      </w:r>
      <w:r w:rsidR="00F06715" w:rsidRPr="009769CC">
        <w:rPr>
          <w:rFonts w:eastAsia="Calibri"/>
          <w:i/>
          <w:iCs/>
          <w:sz w:val="22"/>
          <w:szCs w:val="22"/>
          <w:lang w:val="ro-RO"/>
        </w:rPr>
        <w:t xml:space="preserve">trading </w:t>
      </w:r>
      <w:r w:rsidR="005B23EF" w:rsidRPr="009769CC">
        <w:rPr>
          <w:rFonts w:eastAsia="Calibri"/>
          <w:i/>
          <w:iCs/>
          <w:sz w:val="22"/>
          <w:szCs w:val="22"/>
          <w:lang w:val="ro-RO"/>
        </w:rPr>
        <w:t xml:space="preserve">on the centralized natural gas medium and long term markets </w:t>
      </w:r>
      <w:r w:rsidR="00882678" w:rsidRPr="009769CC">
        <w:rPr>
          <w:rFonts w:eastAsia="Calibri"/>
          <w:i/>
          <w:iCs/>
          <w:sz w:val="22"/>
          <w:szCs w:val="22"/>
          <w:lang w:val="ro-RO"/>
        </w:rPr>
        <w:t xml:space="preserve">administered </w:t>
      </w:r>
      <w:r w:rsidR="005B23EF" w:rsidRPr="009769CC">
        <w:rPr>
          <w:rFonts w:eastAsia="Calibri"/>
          <w:i/>
          <w:iCs/>
          <w:sz w:val="22"/>
          <w:szCs w:val="22"/>
          <w:lang w:val="ro-RO"/>
        </w:rPr>
        <w:t xml:space="preserve">by Bursa Română de Mărfuri (Romanian Commodities Exchange) S.A. </w:t>
      </w:r>
      <w:r w:rsidR="00F06715" w:rsidRPr="009769CC">
        <w:rPr>
          <w:rFonts w:eastAsia="Calibri"/>
          <w:i/>
          <w:iCs/>
          <w:sz w:val="22"/>
          <w:szCs w:val="22"/>
          <w:lang w:val="ro-RO"/>
        </w:rPr>
        <w:t xml:space="preserve">under the conditions of using </w:t>
      </w:r>
      <w:r w:rsidR="00882678" w:rsidRPr="009769CC">
        <w:rPr>
          <w:rFonts w:eastAsia="Calibri"/>
          <w:i/>
          <w:iCs/>
          <w:sz w:val="22"/>
          <w:szCs w:val="22"/>
          <w:lang w:val="ro-RO"/>
        </w:rPr>
        <w:t>a Clearing House/Contraparty</w:t>
      </w:r>
      <w:r w:rsidR="005B23EF" w:rsidRPr="009769CC">
        <w:rPr>
          <w:rFonts w:eastAsia="Calibri"/>
          <w:i/>
          <w:iCs/>
          <w:sz w:val="22"/>
          <w:szCs w:val="22"/>
          <w:lang w:val="ro-RO"/>
        </w:rPr>
        <w:t>"</w:t>
      </w:r>
      <w:r w:rsidR="00F6474B" w:rsidRPr="009769CC">
        <w:rPr>
          <w:rFonts w:eastAsia="Calibri"/>
          <w:i/>
          <w:iCs/>
          <w:sz w:val="22"/>
          <w:szCs w:val="22"/>
          <w:lang w:val="ro-RO"/>
        </w:rPr>
        <w:t>.</w:t>
      </w:r>
    </w:p>
    <w:p w14:paraId="12D02DF1" w14:textId="363003DB"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 xml:space="preserve">Clearing Platform - the computerized system allowing the registration of Transactions, as well as the clearing and closing of Positions and other obligations, administered by BRM, as well as the communication network allowing the interaction between BRM, BRM </w:t>
      </w:r>
      <w:r w:rsidR="008B21BC" w:rsidRPr="009769CC">
        <w:rPr>
          <w:rFonts w:eastAsia="Calibri"/>
          <w:sz w:val="22"/>
          <w:szCs w:val="22"/>
          <w:lang w:val="ro-RO"/>
        </w:rPr>
        <w:t xml:space="preserve">or BETP </w:t>
      </w:r>
      <w:r w:rsidRPr="009769CC">
        <w:rPr>
          <w:rFonts w:eastAsia="Calibri"/>
          <w:sz w:val="22"/>
          <w:szCs w:val="22"/>
          <w:lang w:val="ro-RO"/>
        </w:rPr>
        <w:t>as Market Operator and the CM;</w:t>
      </w:r>
    </w:p>
    <w:p w14:paraId="577F2E99" w14:textId="77777777"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Position - the set of rights and obligations attached to a Transaction registered on the Clearing Platform;</w:t>
      </w:r>
    </w:p>
    <w:p w14:paraId="452B7853" w14:textId="4934A9A6"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 xml:space="preserve">Daily Settlement Price - price defined by BRM </w:t>
      </w:r>
      <w:r w:rsidR="003021FE" w:rsidRPr="009769CC">
        <w:rPr>
          <w:rFonts w:eastAsia="Calibri"/>
          <w:sz w:val="22"/>
          <w:szCs w:val="22"/>
          <w:lang w:val="ro-RO"/>
        </w:rPr>
        <w:t>established by specific Instruction</w:t>
      </w:r>
      <w:r w:rsidRPr="009769CC">
        <w:rPr>
          <w:rFonts w:eastAsia="Calibri"/>
          <w:sz w:val="22"/>
          <w:szCs w:val="22"/>
          <w:lang w:val="ro-RO"/>
        </w:rPr>
        <w:t xml:space="preserve">, based on the prices of the Underlying Asset recorded in the </w:t>
      </w:r>
      <w:r w:rsidR="001A4A57" w:rsidRPr="009769CC">
        <w:rPr>
          <w:rFonts w:eastAsia="Calibri"/>
          <w:sz w:val="22"/>
          <w:szCs w:val="22"/>
          <w:lang w:val="ro-RO"/>
        </w:rPr>
        <w:t xml:space="preserve">markets administered by BRM </w:t>
      </w:r>
      <w:r w:rsidR="008B21BC" w:rsidRPr="009769CC">
        <w:rPr>
          <w:rFonts w:eastAsia="Calibri"/>
          <w:sz w:val="22"/>
          <w:szCs w:val="22"/>
          <w:lang w:val="ro-RO"/>
        </w:rPr>
        <w:t>or BETP. For the avoidance of doubt, the BRM may set a different Daily Settlement Price for the Romanian and the Bulgarian Market respectively</w:t>
      </w:r>
      <w:r w:rsidR="00EA148B" w:rsidRPr="009769CC">
        <w:rPr>
          <w:rFonts w:eastAsia="Calibri"/>
          <w:sz w:val="22"/>
          <w:szCs w:val="22"/>
          <w:lang w:val="ro-RO"/>
        </w:rPr>
        <w:t>;</w:t>
      </w:r>
    </w:p>
    <w:p w14:paraId="2FB3F2B4" w14:textId="77777777"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Daily Schedule - a step-by-step way of carrying out a Day, including deadlines for fulfilling various obligations, established by the BRM by specific Instruction</w:t>
      </w:r>
      <w:r w:rsidR="00EA148B" w:rsidRPr="009769CC">
        <w:rPr>
          <w:rFonts w:eastAsia="Calibri"/>
          <w:sz w:val="22"/>
          <w:szCs w:val="22"/>
          <w:lang w:val="ro-RO"/>
        </w:rPr>
        <w:t>;</w:t>
      </w:r>
    </w:p>
    <w:p w14:paraId="2572A21C" w14:textId="77777777"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Regulation - This Regulation which governs the performance of the Services by the BRM as Central Counterparty, as well as the obligations undertaken by the CM in relation to these Services;</w:t>
      </w:r>
    </w:p>
    <w:p w14:paraId="39C1C0EC" w14:textId="77777777"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Authorized Representative - a natural person appointed to represent with full power a CM in relation with BRM for the purpose of the Services;</w:t>
      </w:r>
    </w:p>
    <w:p w14:paraId="5912F2C7" w14:textId="1EC6ED8A"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Services - means a service or set of services offered by the BRM in accordance with the Regulation. These services may include Trade registration, Collateral management, risk management, clearing and settlement and various combinations of BRM obligations</w:t>
      </w:r>
      <w:r w:rsidR="00DF05CB" w:rsidRPr="009769CC">
        <w:rPr>
          <w:rFonts w:eastAsia="Calibri"/>
          <w:sz w:val="22"/>
          <w:szCs w:val="22"/>
          <w:lang w:val="ro-RO"/>
        </w:rPr>
        <w:t>. BRM may delegate the settlement of payments related to Transactions, collateral collection, margin calls and commissions to BETP as a third party provider on behalf of BRM for Spot Bulgaria and the Bulgarian Market</w:t>
      </w:r>
      <w:r w:rsidRPr="009769CC">
        <w:rPr>
          <w:rFonts w:eastAsia="Calibri"/>
          <w:sz w:val="22"/>
          <w:szCs w:val="22"/>
          <w:lang w:val="ro-RO"/>
        </w:rPr>
        <w:t>;</w:t>
      </w:r>
    </w:p>
    <w:p w14:paraId="46F89C5A" w14:textId="5E0FF5AD"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lastRenderedPageBreak/>
        <w:t xml:space="preserve">Daily Account Structure - analytical statement of the Account provided to the CM by the BRM, including the balance, Risk Limit, available Transactions/Available Margin Call, Available Cash, </w:t>
      </w:r>
      <w:r w:rsidR="00F84975" w:rsidRPr="009769CC">
        <w:rPr>
          <w:rFonts w:eastAsia="Calibri"/>
          <w:sz w:val="22"/>
          <w:szCs w:val="22"/>
          <w:lang w:val="ro-RO"/>
        </w:rPr>
        <w:t>Fees</w:t>
      </w:r>
      <w:r w:rsidRPr="009769CC">
        <w:rPr>
          <w:rFonts w:eastAsia="Calibri"/>
          <w:sz w:val="22"/>
          <w:szCs w:val="22"/>
          <w:lang w:val="ro-RO"/>
        </w:rPr>
        <w:t>;</w:t>
      </w:r>
    </w:p>
    <w:p w14:paraId="11177BAF" w14:textId="65CBE4B3" w:rsidR="00900779" w:rsidRPr="009769CC" w:rsidRDefault="00900779"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Spot Bulgaria - a contract defined in the BETP Market Rules as referring to a product in the short-term (Spot) segment;</w:t>
      </w:r>
    </w:p>
    <w:p w14:paraId="4A92FD4A" w14:textId="72B3A007" w:rsidR="00221E10" w:rsidRPr="009769CC" w:rsidRDefault="00F84975"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 xml:space="preserve">Fees and commissions </w:t>
      </w:r>
      <w:r w:rsidR="00221E10" w:rsidRPr="009769CC">
        <w:rPr>
          <w:rFonts w:eastAsia="Calibri"/>
          <w:sz w:val="22"/>
          <w:szCs w:val="22"/>
          <w:lang w:val="ro-RO"/>
        </w:rPr>
        <w:t xml:space="preserve">- the amount charged by BRM for the provision of the Services. The list of </w:t>
      </w:r>
      <w:r w:rsidRPr="009769CC">
        <w:rPr>
          <w:rFonts w:eastAsia="Calibri"/>
          <w:sz w:val="22"/>
          <w:szCs w:val="22"/>
          <w:lang w:val="ro-RO"/>
        </w:rPr>
        <w:t xml:space="preserve">Fees and Commissions </w:t>
      </w:r>
      <w:r w:rsidR="00221E10" w:rsidRPr="009769CC">
        <w:rPr>
          <w:rFonts w:eastAsia="Calibri"/>
          <w:sz w:val="22"/>
          <w:szCs w:val="22"/>
          <w:lang w:val="ro-RO"/>
        </w:rPr>
        <w:t xml:space="preserve">is set out in a </w:t>
      </w:r>
      <w:r w:rsidR="00DF05CB" w:rsidRPr="009769CC">
        <w:rPr>
          <w:rFonts w:eastAsia="Calibri"/>
          <w:sz w:val="22"/>
          <w:szCs w:val="22"/>
          <w:lang w:val="ro-RO"/>
        </w:rPr>
        <w:t xml:space="preserve">specific </w:t>
      </w:r>
      <w:r w:rsidR="00221E10" w:rsidRPr="009769CC">
        <w:rPr>
          <w:rFonts w:eastAsia="Calibri"/>
          <w:sz w:val="22"/>
          <w:szCs w:val="22"/>
          <w:lang w:val="ro-RO"/>
        </w:rPr>
        <w:t>BRM Instruction</w:t>
      </w:r>
      <w:r w:rsidR="00EA148B" w:rsidRPr="009769CC">
        <w:rPr>
          <w:rFonts w:eastAsia="Calibri"/>
          <w:sz w:val="22"/>
          <w:szCs w:val="22"/>
          <w:lang w:val="ro-RO"/>
        </w:rPr>
        <w:t>;</w:t>
      </w:r>
    </w:p>
    <w:p w14:paraId="040BDC80" w14:textId="77777777"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Trade - a sale or purchase of the Underlying Asset on the basis of a Contract which gives rise to a Position, after registration on the Clearing Platform;</w:t>
      </w:r>
    </w:p>
    <w:p w14:paraId="5616BB18" w14:textId="77777777"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 xml:space="preserve">Website - </w:t>
      </w:r>
      <w:r w:rsidR="00E47924" w:rsidRPr="009769CC">
        <w:rPr>
          <w:rFonts w:eastAsia="Calibri"/>
          <w:sz w:val="22"/>
          <w:szCs w:val="22"/>
          <w:lang w:val="ro-RO"/>
        </w:rPr>
        <w:t>www.brm.ro;</w:t>
      </w:r>
    </w:p>
    <w:p w14:paraId="41146215" w14:textId="77777777" w:rsidR="00221E10" w:rsidRPr="0050285F" w:rsidRDefault="00221E10" w:rsidP="009769CC">
      <w:pPr>
        <w:numPr>
          <w:ilvl w:val="0"/>
          <w:numId w:val="22"/>
        </w:numPr>
        <w:spacing w:line="280" w:lineRule="exact"/>
        <w:ind w:hanging="810"/>
        <w:jc w:val="both"/>
        <w:rPr>
          <w:sz w:val="22"/>
          <w:szCs w:val="22"/>
          <w:lang w:val="ro-RO"/>
        </w:rPr>
      </w:pPr>
      <w:r w:rsidRPr="009769CC">
        <w:rPr>
          <w:rFonts w:eastAsia="Calibri"/>
          <w:sz w:val="22"/>
          <w:szCs w:val="22"/>
          <w:lang w:val="ro-RO"/>
        </w:rPr>
        <w:t>Day - represents a day on which the Services are available</w:t>
      </w:r>
      <w:r w:rsidR="00E47924" w:rsidRPr="009769CC">
        <w:rPr>
          <w:rFonts w:eastAsia="Calibri"/>
          <w:sz w:val="22"/>
          <w:szCs w:val="22"/>
          <w:lang w:val="ro-RO"/>
        </w:rPr>
        <w:t>.</w:t>
      </w:r>
    </w:p>
    <w:p w14:paraId="04D62127" w14:textId="77777777" w:rsidR="0050285F" w:rsidRPr="009769CC" w:rsidRDefault="0050285F" w:rsidP="0050285F">
      <w:pPr>
        <w:spacing w:line="280" w:lineRule="exact"/>
        <w:jc w:val="both"/>
        <w:rPr>
          <w:sz w:val="22"/>
          <w:szCs w:val="22"/>
          <w:lang w:val="ro-RO"/>
        </w:rPr>
      </w:pPr>
    </w:p>
    <w:p w14:paraId="46039BB7" w14:textId="77777777" w:rsidR="00221E10" w:rsidRPr="009769CC" w:rsidRDefault="00221E10" w:rsidP="009769CC">
      <w:pPr>
        <w:numPr>
          <w:ilvl w:val="0"/>
          <w:numId w:val="11"/>
        </w:numPr>
        <w:spacing w:line="280" w:lineRule="exact"/>
        <w:ind w:hanging="720"/>
        <w:jc w:val="both"/>
        <w:rPr>
          <w:sz w:val="22"/>
          <w:szCs w:val="22"/>
          <w:lang w:val="ro-RO"/>
        </w:rPr>
      </w:pPr>
      <w:r w:rsidRPr="009769CC">
        <w:rPr>
          <w:sz w:val="22"/>
          <w:szCs w:val="22"/>
          <w:lang w:val="ro-RO"/>
        </w:rPr>
        <w:t>In this Regulation:</w:t>
      </w:r>
    </w:p>
    <w:p w14:paraId="13799E64" w14:textId="77777777" w:rsidR="00221E10" w:rsidRPr="009769CC" w:rsidRDefault="00221E10" w:rsidP="009769CC">
      <w:pPr>
        <w:pStyle w:val="Level2Char"/>
        <w:numPr>
          <w:ilvl w:val="0"/>
          <w:numId w:val="10"/>
        </w:numPr>
        <w:spacing w:after="0" w:line="280" w:lineRule="exact"/>
        <w:ind w:hanging="630"/>
        <w:rPr>
          <w:rFonts w:ascii="Times New Roman" w:hAnsi="Times New Roman" w:cs="Times New Roman"/>
          <w:sz w:val="22"/>
          <w:szCs w:val="22"/>
          <w:lang w:val="ro-RO"/>
        </w:rPr>
      </w:pPr>
      <w:r w:rsidRPr="009769CC">
        <w:rPr>
          <w:rFonts w:ascii="Times New Roman" w:hAnsi="Times New Roman" w:cs="Times New Roman"/>
          <w:sz w:val="22"/>
          <w:szCs w:val="22"/>
          <w:lang w:val="ro-RO"/>
        </w:rPr>
        <w:t xml:space="preserve">headings and sub-headings are inserted for convenience of reading and shall not be taken </w:t>
      </w:r>
      <w:r w:rsidR="00E47924" w:rsidRPr="009769CC">
        <w:rPr>
          <w:rFonts w:ascii="Times New Roman" w:hAnsi="Times New Roman" w:cs="Times New Roman"/>
          <w:sz w:val="22"/>
          <w:szCs w:val="22"/>
          <w:lang w:val="ro-RO"/>
        </w:rPr>
        <w:t xml:space="preserve">into </w:t>
      </w:r>
      <w:r w:rsidRPr="009769CC">
        <w:rPr>
          <w:rFonts w:ascii="Times New Roman" w:hAnsi="Times New Roman" w:cs="Times New Roman"/>
          <w:sz w:val="22"/>
          <w:szCs w:val="22"/>
          <w:lang w:val="ro-RO"/>
        </w:rPr>
        <w:t>account in the interpretation of the Regulation;</w:t>
      </w:r>
    </w:p>
    <w:p w14:paraId="3BBE0CD0" w14:textId="77777777" w:rsidR="00221E10" w:rsidRPr="009769CC" w:rsidRDefault="00221E10" w:rsidP="009769CC">
      <w:pPr>
        <w:pStyle w:val="Level2Char"/>
        <w:numPr>
          <w:ilvl w:val="0"/>
          <w:numId w:val="10"/>
        </w:numPr>
        <w:spacing w:after="0" w:line="280" w:lineRule="exact"/>
        <w:ind w:hanging="630"/>
        <w:rPr>
          <w:rFonts w:ascii="Times New Roman" w:hAnsi="Times New Roman" w:cs="Times New Roman"/>
          <w:sz w:val="22"/>
          <w:szCs w:val="22"/>
          <w:lang w:val="ro-RO"/>
        </w:rPr>
      </w:pPr>
      <w:r w:rsidRPr="009769CC">
        <w:rPr>
          <w:rFonts w:ascii="Times New Roman" w:hAnsi="Times New Roman" w:cs="Times New Roman"/>
          <w:sz w:val="22"/>
          <w:szCs w:val="22"/>
          <w:lang w:val="ro-RO"/>
        </w:rPr>
        <w:t xml:space="preserve">the singular of </w:t>
      </w:r>
      <w:r w:rsidR="00E47924" w:rsidRPr="009769CC">
        <w:rPr>
          <w:rFonts w:ascii="Times New Roman" w:hAnsi="Times New Roman" w:cs="Times New Roman"/>
          <w:sz w:val="22"/>
          <w:szCs w:val="22"/>
          <w:lang w:val="ro-RO"/>
        </w:rPr>
        <w:t>defined</w:t>
      </w:r>
      <w:r w:rsidRPr="009769CC">
        <w:rPr>
          <w:rFonts w:ascii="Times New Roman" w:hAnsi="Times New Roman" w:cs="Times New Roman"/>
          <w:sz w:val="22"/>
          <w:szCs w:val="22"/>
          <w:lang w:val="ro-RO"/>
        </w:rPr>
        <w:t xml:space="preserve"> terms </w:t>
      </w:r>
      <w:r w:rsidR="00E47924" w:rsidRPr="009769CC">
        <w:rPr>
          <w:rFonts w:ascii="Times New Roman" w:hAnsi="Times New Roman" w:cs="Times New Roman"/>
          <w:sz w:val="22"/>
          <w:szCs w:val="22"/>
          <w:lang w:val="ro-RO"/>
        </w:rPr>
        <w:t xml:space="preserve">shall </w:t>
      </w:r>
      <w:r w:rsidRPr="009769CC">
        <w:rPr>
          <w:rFonts w:ascii="Times New Roman" w:hAnsi="Times New Roman" w:cs="Times New Roman"/>
          <w:sz w:val="22"/>
          <w:szCs w:val="22"/>
          <w:lang w:val="ro-RO"/>
        </w:rPr>
        <w:t xml:space="preserve">include their plural and vice versa, </w:t>
      </w:r>
      <w:r w:rsidR="00E47924" w:rsidRPr="009769CC">
        <w:rPr>
          <w:rFonts w:ascii="Times New Roman" w:hAnsi="Times New Roman" w:cs="Times New Roman"/>
          <w:sz w:val="22"/>
          <w:szCs w:val="22"/>
          <w:lang w:val="ro-RO"/>
        </w:rPr>
        <w:t xml:space="preserve">unless </w:t>
      </w:r>
      <w:r w:rsidRPr="009769CC">
        <w:rPr>
          <w:rFonts w:ascii="Times New Roman" w:hAnsi="Times New Roman" w:cs="Times New Roman"/>
          <w:sz w:val="22"/>
          <w:szCs w:val="22"/>
          <w:lang w:val="ro-RO"/>
        </w:rPr>
        <w:t>the context indicates otherwise;</w:t>
      </w:r>
    </w:p>
    <w:p w14:paraId="04FE6108" w14:textId="77777777" w:rsidR="00221E10" w:rsidRPr="0050285F" w:rsidRDefault="00221E10" w:rsidP="009769CC">
      <w:pPr>
        <w:pStyle w:val="Level2Char"/>
        <w:numPr>
          <w:ilvl w:val="0"/>
          <w:numId w:val="10"/>
        </w:numPr>
        <w:spacing w:after="0" w:line="280" w:lineRule="exact"/>
        <w:ind w:hanging="630"/>
        <w:rPr>
          <w:rFonts w:ascii="Times New Roman" w:hAnsi="Times New Roman" w:cs="Times New Roman"/>
          <w:b/>
          <w:sz w:val="22"/>
          <w:szCs w:val="22"/>
          <w:lang w:val="ro-RO"/>
        </w:rPr>
      </w:pPr>
      <w:r w:rsidRPr="009769CC">
        <w:rPr>
          <w:rFonts w:ascii="Times New Roman" w:hAnsi="Times New Roman" w:cs="Times New Roman"/>
          <w:sz w:val="22"/>
          <w:szCs w:val="22"/>
          <w:lang w:val="ro-RO"/>
        </w:rPr>
        <w:t xml:space="preserve">any reference to a </w:t>
      </w:r>
      <w:r w:rsidR="00E47924" w:rsidRPr="009769CC">
        <w:rPr>
          <w:rFonts w:ascii="Times New Roman" w:hAnsi="Times New Roman" w:cs="Times New Roman"/>
          <w:sz w:val="22"/>
          <w:szCs w:val="22"/>
          <w:lang w:val="ro-RO"/>
        </w:rPr>
        <w:t>statutory</w:t>
      </w:r>
      <w:r w:rsidRPr="009769CC">
        <w:rPr>
          <w:rFonts w:ascii="Times New Roman" w:hAnsi="Times New Roman" w:cs="Times New Roman"/>
          <w:sz w:val="22"/>
          <w:szCs w:val="22"/>
          <w:lang w:val="ro-RO"/>
        </w:rPr>
        <w:t xml:space="preserve"> provision or </w:t>
      </w:r>
      <w:r w:rsidR="00E47924" w:rsidRPr="009769CC">
        <w:rPr>
          <w:rFonts w:ascii="Times New Roman" w:hAnsi="Times New Roman" w:cs="Times New Roman"/>
          <w:sz w:val="22"/>
          <w:szCs w:val="22"/>
          <w:lang w:val="ro-RO"/>
        </w:rPr>
        <w:t>applicable</w:t>
      </w:r>
      <w:r w:rsidRPr="009769CC">
        <w:rPr>
          <w:rFonts w:ascii="Times New Roman" w:hAnsi="Times New Roman" w:cs="Times New Roman"/>
          <w:sz w:val="22"/>
          <w:szCs w:val="22"/>
          <w:lang w:val="ro-RO"/>
        </w:rPr>
        <w:t xml:space="preserve"> law shall include its amendments to date, subsequent to the form of this Regulation.</w:t>
      </w:r>
    </w:p>
    <w:p w14:paraId="3545A4FD" w14:textId="77777777" w:rsidR="0050285F" w:rsidRPr="009769CC" w:rsidRDefault="0050285F" w:rsidP="0050285F">
      <w:pPr>
        <w:pStyle w:val="Level2Char"/>
        <w:spacing w:after="0" w:line="280" w:lineRule="exact"/>
        <w:rPr>
          <w:rFonts w:ascii="Times New Roman" w:hAnsi="Times New Roman" w:cs="Times New Roman"/>
          <w:b/>
          <w:sz w:val="22"/>
          <w:szCs w:val="22"/>
          <w:lang w:val="ro-RO"/>
        </w:rPr>
      </w:pPr>
    </w:p>
    <w:p w14:paraId="2DDD1EBD" w14:textId="77777777" w:rsidR="00221E10" w:rsidRPr="009769CC" w:rsidRDefault="00221E10" w:rsidP="009769CC">
      <w:pPr>
        <w:widowControl w:val="0"/>
        <w:spacing w:line="280" w:lineRule="exact"/>
        <w:ind w:left="720" w:hanging="720"/>
        <w:jc w:val="both"/>
        <w:rPr>
          <w:sz w:val="22"/>
          <w:szCs w:val="22"/>
          <w:lang w:val="ro-RO"/>
        </w:rPr>
      </w:pPr>
      <w:r w:rsidRPr="009769CC">
        <w:rPr>
          <w:b/>
          <w:sz w:val="22"/>
          <w:szCs w:val="22"/>
          <w:lang w:val="ro-RO"/>
        </w:rPr>
        <w:t>Article 3 - Contracts admitted to the clearing settlement system</w:t>
      </w:r>
    </w:p>
    <w:p w14:paraId="16F1004B" w14:textId="57CC5D87" w:rsidR="00221E10" w:rsidRPr="009769CC" w:rsidRDefault="00221E10" w:rsidP="009769CC">
      <w:pPr>
        <w:widowControl w:val="0"/>
        <w:numPr>
          <w:ilvl w:val="0"/>
          <w:numId w:val="8"/>
        </w:numPr>
        <w:spacing w:line="280" w:lineRule="exact"/>
        <w:ind w:hanging="720"/>
        <w:jc w:val="both"/>
        <w:rPr>
          <w:sz w:val="22"/>
          <w:szCs w:val="22"/>
          <w:lang w:val="ro-RO"/>
        </w:rPr>
      </w:pPr>
      <w:r w:rsidRPr="009769CC">
        <w:rPr>
          <w:sz w:val="22"/>
          <w:szCs w:val="22"/>
          <w:lang w:val="ro-RO"/>
        </w:rPr>
        <w:t xml:space="preserve">MC will be able to benefit from the Services in connection with the following Contracts concluded on the </w:t>
      </w:r>
      <w:r w:rsidR="00DF05CB" w:rsidRPr="009769CC">
        <w:rPr>
          <w:sz w:val="22"/>
          <w:szCs w:val="22"/>
          <w:lang w:val="ro-RO"/>
        </w:rPr>
        <w:t>Romanian Market and on the Bulgarian Market, according to the product specifications of each Market</w:t>
      </w:r>
      <w:r w:rsidRPr="009769CC">
        <w:rPr>
          <w:sz w:val="22"/>
          <w:szCs w:val="22"/>
          <w:lang w:val="ro-RO"/>
        </w:rPr>
        <w:t>:</w:t>
      </w:r>
    </w:p>
    <w:p w14:paraId="1CFCBE42" w14:textId="77777777" w:rsidR="00DF05CB" w:rsidRPr="009769CC" w:rsidRDefault="00DF05CB" w:rsidP="009769CC">
      <w:pPr>
        <w:widowControl w:val="0"/>
        <w:spacing w:line="280" w:lineRule="exact"/>
        <w:ind w:left="720"/>
        <w:jc w:val="both"/>
        <w:rPr>
          <w:sz w:val="22"/>
          <w:szCs w:val="22"/>
          <w:lang w:val="ro-RO"/>
        </w:rPr>
      </w:pPr>
      <w:r w:rsidRPr="009769CC">
        <w:rPr>
          <w:sz w:val="22"/>
          <w:szCs w:val="22"/>
          <w:lang w:val="ro-RO"/>
        </w:rPr>
        <w:t>-</w:t>
      </w:r>
      <w:r w:rsidRPr="009769CC">
        <w:rPr>
          <w:sz w:val="22"/>
          <w:szCs w:val="22"/>
          <w:lang w:val="ro-RO"/>
        </w:rPr>
        <w:tab/>
        <w:t>Weeks</w:t>
      </w:r>
    </w:p>
    <w:p w14:paraId="271B98E2" w14:textId="77777777" w:rsidR="00DF05CB" w:rsidRPr="009769CC" w:rsidRDefault="00DF05CB" w:rsidP="009769CC">
      <w:pPr>
        <w:widowControl w:val="0"/>
        <w:spacing w:line="280" w:lineRule="exact"/>
        <w:ind w:left="720"/>
        <w:jc w:val="both"/>
        <w:rPr>
          <w:sz w:val="22"/>
          <w:szCs w:val="22"/>
          <w:lang w:val="ro-RO"/>
        </w:rPr>
      </w:pPr>
      <w:r w:rsidRPr="009769CC">
        <w:rPr>
          <w:sz w:val="22"/>
          <w:szCs w:val="22"/>
          <w:lang w:val="ro-RO"/>
        </w:rPr>
        <w:t>-</w:t>
      </w:r>
      <w:r w:rsidRPr="009769CC">
        <w:rPr>
          <w:sz w:val="22"/>
          <w:szCs w:val="22"/>
          <w:lang w:val="ro-RO"/>
        </w:rPr>
        <w:tab/>
        <w:t>Months</w:t>
      </w:r>
    </w:p>
    <w:p w14:paraId="68C4E4B3" w14:textId="77777777" w:rsidR="00DF05CB" w:rsidRPr="009769CC" w:rsidRDefault="00DF05CB" w:rsidP="009769CC">
      <w:pPr>
        <w:widowControl w:val="0"/>
        <w:spacing w:line="280" w:lineRule="exact"/>
        <w:ind w:left="720"/>
        <w:jc w:val="both"/>
        <w:rPr>
          <w:sz w:val="22"/>
          <w:szCs w:val="22"/>
          <w:lang w:val="ro-RO"/>
        </w:rPr>
      </w:pPr>
      <w:r w:rsidRPr="009769CC">
        <w:rPr>
          <w:sz w:val="22"/>
          <w:szCs w:val="22"/>
          <w:lang w:val="ro-RO"/>
        </w:rPr>
        <w:t>-</w:t>
      </w:r>
      <w:r w:rsidRPr="009769CC">
        <w:rPr>
          <w:sz w:val="22"/>
          <w:szCs w:val="22"/>
          <w:lang w:val="ro-RO"/>
        </w:rPr>
        <w:tab/>
        <w:t>Quarters</w:t>
      </w:r>
    </w:p>
    <w:p w14:paraId="6486959F" w14:textId="77777777" w:rsidR="00DF05CB" w:rsidRPr="009769CC" w:rsidRDefault="00DF05CB" w:rsidP="009769CC">
      <w:pPr>
        <w:widowControl w:val="0"/>
        <w:spacing w:line="280" w:lineRule="exact"/>
        <w:ind w:left="720"/>
        <w:jc w:val="both"/>
        <w:rPr>
          <w:sz w:val="22"/>
          <w:szCs w:val="22"/>
          <w:lang w:val="ro-RO"/>
        </w:rPr>
      </w:pPr>
      <w:r w:rsidRPr="009769CC">
        <w:rPr>
          <w:sz w:val="22"/>
          <w:szCs w:val="22"/>
          <w:lang w:val="ro-RO"/>
        </w:rPr>
        <w:t>-</w:t>
      </w:r>
      <w:r w:rsidRPr="009769CC">
        <w:rPr>
          <w:sz w:val="22"/>
          <w:szCs w:val="22"/>
          <w:lang w:val="ro-RO"/>
        </w:rPr>
        <w:tab/>
        <w:t>Gas Season</w:t>
      </w:r>
    </w:p>
    <w:p w14:paraId="1A26D280" w14:textId="77777777" w:rsidR="00DF05CB" w:rsidRPr="009769CC" w:rsidRDefault="00DF05CB" w:rsidP="009769CC">
      <w:pPr>
        <w:widowControl w:val="0"/>
        <w:spacing w:line="280" w:lineRule="exact"/>
        <w:ind w:left="720"/>
        <w:jc w:val="both"/>
        <w:rPr>
          <w:sz w:val="22"/>
          <w:szCs w:val="22"/>
          <w:lang w:val="ro-RO"/>
        </w:rPr>
      </w:pPr>
      <w:r w:rsidRPr="009769CC">
        <w:rPr>
          <w:sz w:val="22"/>
          <w:szCs w:val="22"/>
          <w:lang w:val="ro-RO"/>
        </w:rPr>
        <w:t>-</w:t>
      </w:r>
      <w:r w:rsidRPr="009769CC">
        <w:rPr>
          <w:sz w:val="22"/>
          <w:szCs w:val="22"/>
          <w:lang w:val="ro-RO"/>
        </w:rPr>
        <w:tab/>
        <w:t>Semester</w:t>
      </w:r>
    </w:p>
    <w:p w14:paraId="5E6634E4" w14:textId="77777777" w:rsidR="00DF05CB" w:rsidRPr="009769CC" w:rsidRDefault="00DF05CB" w:rsidP="009769CC">
      <w:pPr>
        <w:widowControl w:val="0"/>
        <w:spacing w:line="280" w:lineRule="exact"/>
        <w:ind w:left="720"/>
        <w:jc w:val="both"/>
        <w:rPr>
          <w:sz w:val="22"/>
          <w:szCs w:val="22"/>
          <w:lang w:val="ro-RO"/>
        </w:rPr>
      </w:pPr>
      <w:r w:rsidRPr="009769CC">
        <w:rPr>
          <w:sz w:val="22"/>
          <w:szCs w:val="22"/>
          <w:lang w:val="ro-RO"/>
        </w:rPr>
        <w:t>-</w:t>
      </w:r>
      <w:r w:rsidRPr="009769CC">
        <w:rPr>
          <w:sz w:val="22"/>
          <w:szCs w:val="22"/>
          <w:lang w:val="ro-RO"/>
        </w:rPr>
        <w:tab/>
        <w:t>Calendar Year</w:t>
      </w:r>
    </w:p>
    <w:p w14:paraId="13DED88A" w14:textId="1207F81B" w:rsidR="00DF05CB" w:rsidRPr="009769CC" w:rsidRDefault="00DF05CB" w:rsidP="009769CC">
      <w:pPr>
        <w:widowControl w:val="0"/>
        <w:spacing w:line="280" w:lineRule="exact"/>
        <w:ind w:left="720"/>
        <w:jc w:val="both"/>
        <w:rPr>
          <w:sz w:val="22"/>
          <w:szCs w:val="22"/>
          <w:lang w:val="ro-RO"/>
        </w:rPr>
      </w:pPr>
      <w:r w:rsidRPr="009769CC">
        <w:rPr>
          <w:sz w:val="22"/>
          <w:szCs w:val="22"/>
          <w:lang w:val="ro-RO"/>
        </w:rPr>
        <w:t>-</w:t>
      </w:r>
      <w:r w:rsidRPr="009769CC">
        <w:rPr>
          <w:sz w:val="22"/>
          <w:szCs w:val="22"/>
          <w:lang w:val="ro-RO"/>
        </w:rPr>
        <w:tab/>
        <w:t>Gas Year</w:t>
      </w:r>
    </w:p>
    <w:p w14:paraId="181C03C2" w14:textId="77777777" w:rsidR="00221E10" w:rsidRPr="009769CC" w:rsidRDefault="00221E10" w:rsidP="009769CC">
      <w:pPr>
        <w:widowControl w:val="0"/>
        <w:spacing w:line="280" w:lineRule="exact"/>
        <w:jc w:val="both"/>
        <w:rPr>
          <w:sz w:val="22"/>
          <w:szCs w:val="22"/>
          <w:lang w:val="ro-RO"/>
        </w:rPr>
      </w:pPr>
    </w:p>
    <w:p w14:paraId="50C54613" w14:textId="73ED5ED4" w:rsidR="00DF05CB" w:rsidRPr="009769CC" w:rsidRDefault="00DF05CB" w:rsidP="009769CC">
      <w:pPr>
        <w:widowControl w:val="0"/>
        <w:numPr>
          <w:ilvl w:val="0"/>
          <w:numId w:val="8"/>
        </w:numPr>
        <w:spacing w:line="280" w:lineRule="exact"/>
        <w:ind w:hanging="720"/>
        <w:jc w:val="both"/>
        <w:rPr>
          <w:sz w:val="22"/>
          <w:szCs w:val="22"/>
          <w:lang w:val="ro-RO"/>
        </w:rPr>
      </w:pPr>
      <w:r w:rsidRPr="009769CC">
        <w:rPr>
          <w:sz w:val="22"/>
          <w:szCs w:val="22"/>
          <w:lang w:val="ro-RO"/>
        </w:rPr>
        <w:t>By way of derogation from this Regulation, BRM shall provide the Bulgarian Spot Services as regulated by the BETP Market Rules.</w:t>
      </w:r>
    </w:p>
    <w:p w14:paraId="05C8E220" w14:textId="0534AC5E" w:rsidR="00221E10" w:rsidRPr="009769CC" w:rsidRDefault="00221E10" w:rsidP="009769CC">
      <w:pPr>
        <w:widowControl w:val="0"/>
        <w:numPr>
          <w:ilvl w:val="0"/>
          <w:numId w:val="8"/>
        </w:numPr>
        <w:spacing w:line="280" w:lineRule="exact"/>
        <w:ind w:hanging="720"/>
        <w:jc w:val="both"/>
        <w:rPr>
          <w:sz w:val="22"/>
          <w:szCs w:val="22"/>
          <w:lang w:val="ro-RO"/>
        </w:rPr>
      </w:pPr>
      <w:r w:rsidRPr="009769CC">
        <w:rPr>
          <w:sz w:val="22"/>
          <w:szCs w:val="22"/>
          <w:lang w:val="ro-RO"/>
        </w:rPr>
        <w:t xml:space="preserve">Quarter, semester, gas season, gas year, gas year and calendar year contracts are </w:t>
      </w:r>
      <w:r w:rsidR="00E47924" w:rsidRPr="009769CC">
        <w:rPr>
          <w:sz w:val="22"/>
          <w:szCs w:val="22"/>
          <w:lang w:val="ro-RO"/>
        </w:rPr>
        <w:t xml:space="preserve">Cascaded </w:t>
      </w:r>
      <w:r w:rsidRPr="009769CC">
        <w:rPr>
          <w:sz w:val="22"/>
          <w:szCs w:val="22"/>
          <w:lang w:val="ro-RO"/>
        </w:rPr>
        <w:t>into quarterly or monthly contracts, as appropriate, a process which leads to the possibility of retranslation of Open Positions that have not matured.</w:t>
      </w:r>
    </w:p>
    <w:p w14:paraId="0697A565" w14:textId="30B5B8D2" w:rsidR="005856DE" w:rsidRPr="009769CC" w:rsidRDefault="00DF05CB" w:rsidP="009769CC">
      <w:pPr>
        <w:widowControl w:val="0"/>
        <w:numPr>
          <w:ilvl w:val="0"/>
          <w:numId w:val="8"/>
        </w:numPr>
        <w:spacing w:line="280" w:lineRule="exact"/>
        <w:ind w:hanging="720"/>
        <w:jc w:val="both"/>
        <w:rPr>
          <w:sz w:val="22"/>
          <w:szCs w:val="22"/>
          <w:lang w:val="ro-RO"/>
        </w:rPr>
      </w:pPr>
      <w:r w:rsidRPr="009769CC">
        <w:rPr>
          <w:sz w:val="22"/>
          <w:szCs w:val="22"/>
          <w:lang w:val="ro-RO"/>
        </w:rPr>
        <w:t xml:space="preserve">To the extent permitted by the trading rules, Contracts </w:t>
      </w:r>
      <w:r w:rsidR="005856DE" w:rsidRPr="009769CC">
        <w:rPr>
          <w:sz w:val="22"/>
          <w:szCs w:val="22"/>
          <w:lang w:val="ro-RO"/>
        </w:rPr>
        <w:t xml:space="preserve">will be concluded at the moment when </w:t>
      </w:r>
      <w:r w:rsidR="009C2FD0" w:rsidRPr="009769CC">
        <w:rPr>
          <w:sz w:val="22"/>
          <w:szCs w:val="22"/>
          <w:lang w:val="ro-RO"/>
        </w:rPr>
        <w:t xml:space="preserve">the CM supply and demand are matched on the Market, without the need to conclude a </w:t>
      </w:r>
      <w:r w:rsidR="00E314FF" w:rsidRPr="009769CC">
        <w:rPr>
          <w:sz w:val="22"/>
          <w:szCs w:val="22"/>
          <w:lang w:val="ro-RO"/>
        </w:rPr>
        <w:t xml:space="preserve">physical </w:t>
      </w:r>
      <w:r w:rsidR="009C2FD0" w:rsidRPr="009769CC">
        <w:rPr>
          <w:sz w:val="22"/>
          <w:szCs w:val="22"/>
          <w:lang w:val="ro-RO"/>
        </w:rPr>
        <w:t xml:space="preserve">sale-purchase contract. The terms and conditions governing </w:t>
      </w:r>
      <w:r w:rsidR="00D76488" w:rsidRPr="009769CC">
        <w:rPr>
          <w:sz w:val="22"/>
          <w:szCs w:val="22"/>
          <w:lang w:val="ro-RO"/>
        </w:rPr>
        <w:t xml:space="preserve">the Contracts shall be those laid down in the standard products endorsed by ANRE </w:t>
      </w:r>
      <w:r w:rsidRPr="009769CC">
        <w:rPr>
          <w:sz w:val="22"/>
          <w:szCs w:val="22"/>
          <w:lang w:val="ro-RO"/>
        </w:rPr>
        <w:t xml:space="preserve">or EWRC </w:t>
      </w:r>
      <w:r w:rsidR="00EE3DF5" w:rsidRPr="009769CC">
        <w:rPr>
          <w:sz w:val="22"/>
          <w:szCs w:val="22"/>
          <w:lang w:val="ro-RO"/>
        </w:rPr>
        <w:t xml:space="preserve">for </w:t>
      </w:r>
      <w:r w:rsidRPr="009769CC">
        <w:rPr>
          <w:sz w:val="22"/>
          <w:szCs w:val="22"/>
          <w:lang w:val="ro-RO"/>
        </w:rPr>
        <w:t xml:space="preserve">each </w:t>
      </w:r>
      <w:r w:rsidR="00EE3DF5" w:rsidRPr="009769CC">
        <w:rPr>
          <w:sz w:val="22"/>
          <w:szCs w:val="22"/>
          <w:lang w:val="ro-RO"/>
        </w:rPr>
        <w:t>Market</w:t>
      </w:r>
      <w:r w:rsidRPr="009769CC">
        <w:rPr>
          <w:sz w:val="22"/>
          <w:szCs w:val="22"/>
          <w:lang w:val="ro-RO"/>
        </w:rPr>
        <w:t xml:space="preserve">, respectively, </w:t>
      </w:r>
      <w:r w:rsidR="00D76488" w:rsidRPr="009769CC">
        <w:rPr>
          <w:sz w:val="22"/>
          <w:szCs w:val="22"/>
          <w:lang w:val="ro-RO"/>
        </w:rPr>
        <w:t>and the financial settlement and guarantee of the MC services shall be made in accordance with these Rules.</w:t>
      </w:r>
    </w:p>
    <w:p w14:paraId="09233694" w14:textId="5C6ED58A" w:rsidR="00594EBA" w:rsidRPr="009769CC" w:rsidRDefault="00650CC0" w:rsidP="009769CC">
      <w:pPr>
        <w:widowControl w:val="0"/>
        <w:numPr>
          <w:ilvl w:val="0"/>
          <w:numId w:val="8"/>
        </w:numPr>
        <w:spacing w:line="280" w:lineRule="exact"/>
        <w:ind w:hanging="720"/>
        <w:jc w:val="both"/>
        <w:rPr>
          <w:sz w:val="22"/>
          <w:szCs w:val="22"/>
          <w:lang w:val="ro-RO"/>
        </w:rPr>
      </w:pPr>
      <w:r w:rsidRPr="009769CC">
        <w:rPr>
          <w:sz w:val="22"/>
          <w:szCs w:val="22"/>
          <w:lang w:val="ro-RO"/>
        </w:rPr>
        <w:t xml:space="preserve">All </w:t>
      </w:r>
      <w:r w:rsidR="000F1B2D" w:rsidRPr="009769CC">
        <w:rPr>
          <w:sz w:val="22"/>
          <w:szCs w:val="22"/>
          <w:lang w:val="ro-RO"/>
        </w:rPr>
        <w:t xml:space="preserve">Contracts </w:t>
      </w:r>
      <w:r w:rsidR="00594EBA" w:rsidRPr="009769CC">
        <w:rPr>
          <w:sz w:val="22"/>
          <w:szCs w:val="22"/>
          <w:lang w:val="ro-RO"/>
        </w:rPr>
        <w:t xml:space="preserve">listed </w:t>
      </w:r>
      <w:r w:rsidR="00F84975" w:rsidRPr="009769CC">
        <w:rPr>
          <w:sz w:val="22"/>
          <w:szCs w:val="22"/>
          <w:lang w:val="ro-RO"/>
        </w:rPr>
        <w:t xml:space="preserve">in </w:t>
      </w:r>
      <w:r w:rsidR="00594EBA" w:rsidRPr="009769CC">
        <w:rPr>
          <w:sz w:val="22"/>
          <w:szCs w:val="22"/>
          <w:lang w:val="ro-RO"/>
        </w:rPr>
        <w:t xml:space="preserve">this Article </w:t>
      </w:r>
      <w:r w:rsidR="002E3701" w:rsidRPr="009769CC">
        <w:rPr>
          <w:sz w:val="22"/>
          <w:szCs w:val="22"/>
          <w:lang w:val="ro-RO"/>
        </w:rPr>
        <w:t xml:space="preserve">have the </w:t>
      </w:r>
      <w:r w:rsidR="00F84975" w:rsidRPr="009769CC">
        <w:rPr>
          <w:sz w:val="22"/>
          <w:szCs w:val="22"/>
          <w:lang w:val="ro-RO"/>
        </w:rPr>
        <w:t xml:space="preserve">following </w:t>
      </w:r>
      <w:r w:rsidR="002E3701" w:rsidRPr="009769CC">
        <w:rPr>
          <w:sz w:val="22"/>
          <w:szCs w:val="22"/>
          <w:lang w:val="ro-RO"/>
        </w:rPr>
        <w:t>characteristics</w:t>
      </w:r>
      <w:r w:rsidR="00594EBA" w:rsidRPr="009769CC">
        <w:rPr>
          <w:sz w:val="22"/>
          <w:szCs w:val="22"/>
          <w:lang w:val="ro-RO"/>
        </w:rPr>
        <w:t>:</w:t>
      </w:r>
    </w:p>
    <w:p w14:paraId="680DCF94" w14:textId="1E492BB3" w:rsidR="009015C6" w:rsidRPr="009769CC" w:rsidRDefault="00F84975" w:rsidP="009769CC">
      <w:pPr>
        <w:widowControl w:val="0"/>
        <w:spacing w:line="280" w:lineRule="exact"/>
        <w:ind w:left="720"/>
        <w:jc w:val="both"/>
        <w:rPr>
          <w:sz w:val="22"/>
          <w:szCs w:val="22"/>
          <w:lang w:val="ro-RO"/>
        </w:rPr>
      </w:pPr>
      <w:r w:rsidRPr="009769CC">
        <w:rPr>
          <w:sz w:val="22"/>
          <w:szCs w:val="22"/>
          <w:lang w:val="ro-RO"/>
        </w:rPr>
        <w:t xml:space="preserve">- physical </w:t>
      </w:r>
      <w:r w:rsidR="001F2881" w:rsidRPr="009769CC">
        <w:rPr>
          <w:sz w:val="22"/>
          <w:szCs w:val="22"/>
          <w:lang w:val="ro-RO"/>
        </w:rPr>
        <w:t xml:space="preserve">delivery </w:t>
      </w:r>
      <w:r w:rsidRPr="009769CC">
        <w:rPr>
          <w:sz w:val="22"/>
          <w:szCs w:val="22"/>
          <w:lang w:val="ro-RO"/>
        </w:rPr>
        <w:t xml:space="preserve">in </w:t>
      </w:r>
      <w:r w:rsidR="001F2881" w:rsidRPr="009769CC">
        <w:rPr>
          <w:sz w:val="22"/>
          <w:szCs w:val="22"/>
          <w:lang w:val="ro-RO"/>
        </w:rPr>
        <w:t xml:space="preserve">constant </w:t>
      </w:r>
      <w:r w:rsidR="009D246B" w:rsidRPr="009769CC">
        <w:rPr>
          <w:sz w:val="22"/>
          <w:szCs w:val="22"/>
          <w:lang w:val="ro-RO"/>
        </w:rPr>
        <w:t xml:space="preserve">daily </w:t>
      </w:r>
      <w:r w:rsidR="001F2881" w:rsidRPr="009769CC">
        <w:rPr>
          <w:sz w:val="22"/>
          <w:szCs w:val="22"/>
          <w:lang w:val="ro-RO"/>
        </w:rPr>
        <w:t xml:space="preserve">profile of </w:t>
      </w:r>
      <w:r w:rsidR="007A528B" w:rsidRPr="009769CC">
        <w:rPr>
          <w:sz w:val="22"/>
          <w:szCs w:val="22"/>
          <w:lang w:val="ro-RO"/>
        </w:rPr>
        <w:t xml:space="preserve">1 MWh/day </w:t>
      </w:r>
      <w:r w:rsidR="00BF09F1" w:rsidRPr="009769CC">
        <w:rPr>
          <w:sz w:val="22"/>
          <w:szCs w:val="22"/>
          <w:lang w:val="ro-RO"/>
        </w:rPr>
        <w:t>or multiples thereof</w:t>
      </w:r>
    </w:p>
    <w:p w14:paraId="62FD68C0" w14:textId="7120A059" w:rsidR="009D246B" w:rsidRPr="009769CC" w:rsidRDefault="00BA1C39" w:rsidP="009769CC">
      <w:pPr>
        <w:widowControl w:val="0"/>
        <w:spacing w:line="280" w:lineRule="exact"/>
        <w:ind w:left="720"/>
        <w:jc w:val="both"/>
        <w:rPr>
          <w:sz w:val="22"/>
          <w:szCs w:val="22"/>
          <w:lang w:val="ro-RO"/>
        </w:rPr>
      </w:pPr>
      <w:r w:rsidRPr="009769CC">
        <w:rPr>
          <w:sz w:val="22"/>
          <w:szCs w:val="22"/>
          <w:lang w:val="ro-RO"/>
        </w:rPr>
        <w:t xml:space="preserve">- physical </w:t>
      </w:r>
      <w:r w:rsidR="00100563" w:rsidRPr="009769CC">
        <w:rPr>
          <w:sz w:val="22"/>
          <w:szCs w:val="22"/>
          <w:lang w:val="ro-RO"/>
        </w:rPr>
        <w:t xml:space="preserve">delivery </w:t>
      </w:r>
      <w:r w:rsidR="00F84975" w:rsidRPr="009769CC">
        <w:rPr>
          <w:sz w:val="22"/>
          <w:szCs w:val="22"/>
          <w:lang w:val="ro-RO"/>
        </w:rPr>
        <w:t xml:space="preserve">in </w:t>
      </w:r>
      <w:r w:rsidRPr="009769CC">
        <w:rPr>
          <w:sz w:val="22"/>
          <w:szCs w:val="22"/>
          <w:lang w:val="ro-RO"/>
        </w:rPr>
        <w:t>"</w:t>
      </w:r>
      <w:r w:rsidR="00100563" w:rsidRPr="009769CC">
        <w:rPr>
          <w:sz w:val="22"/>
          <w:szCs w:val="22"/>
          <w:lang w:val="ro-RO"/>
        </w:rPr>
        <w:t>PVT</w:t>
      </w:r>
      <w:r w:rsidRPr="009769CC">
        <w:rPr>
          <w:sz w:val="22"/>
          <w:szCs w:val="22"/>
          <w:lang w:val="ro-RO"/>
        </w:rPr>
        <w:t xml:space="preserve">", according to ANRE </w:t>
      </w:r>
      <w:r w:rsidR="00DF05CB" w:rsidRPr="009769CC">
        <w:rPr>
          <w:sz w:val="22"/>
          <w:szCs w:val="22"/>
          <w:lang w:val="ro-RO"/>
        </w:rPr>
        <w:t xml:space="preserve">or EWRC </w:t>
      </w:r>
      <w:r w:rsidR="00F84975" w:rsidRPr="009769CC">
        <w:rPr>
          <w:sz w:val="22"/>
          <w:szCs w:val="22"/>
          <w:lang w:val="ro-RO"/>
        </w:rPr>
        <w:t xml:space="preserve">regulations </w:t>
      </w:r>
      <w:r w:rsidR="00DF05CB" w:rsidRPr="009769CC">
        <w:rPr>
          <w:sz w:val="22"/>
          <w:szCs w:val="22"/>
          <w:lang w:val="ro-RO"/>
        </w:rPr>
        <w:t>respectively</w:t>
      </w:r>
    </w:p>
    <w:p w14:paraId="22B4815C" w14:textId="275675B8" w:rsidR="00B67662" w:rsidRPr="009769CC" w:rsidRDefault="00F84975" w:rsidP="009769CC">
      <w:pPr>
        <w:widowControl w:val="0"/>
        <w:spacing w:line="280" w:lineRule="exact"/>
        <w:ind w:left="720"/>
        <w:jc w:val="both"/>
        <w:rPr>
          <w:sz w:val="22"/>
          <w:szCs w:val="22"/>
          <w:lang w:val="ro-RO"/>
        </w:rPr>
      </w:pPr>
      <w:r w:rsidRPr="009769CC">
        <w:rPr>
          <w:sz w:val="22"/>
          <w:szCs w:val="22"/>
          <w:lang w:val="ro-RO"/>
        </w:rPr>
        <w:t xml:space="preserve">- unchangeable </w:t>
      </w:r>
      <w:r w:rsidR="00B81E38" w:rsidRPr="009769CC">
        <w:rPr>
          <w:sz w:val="22"/>
          <w:szCs w:val="22"/>
          <w:lang w:val="ro-RO"/>
        </w:rPr>
        <w:t>standard delivery period</w:t>
      </w:r>
      <w:r w:rsidR="00BA1C39" w:rsidRPr="009769CC">
        <w:rPr>
          <w:sz w:val="22"/>
          <w:szCs w:val="22"/>
          <w:lang w:val="ro-RO"/>
        </w:rPr>
        <w:t xml:space="preserve">, as per </w:t>
      </w:r>
      <w:r w:rsidRPr="009769CC">
        <w:rPr>
          <w:sz w:val="22"/>
          <w:szCs w:val="22"/>
          <w:lang w:val="ro-RO"/>
        </w:rPr>
        <w:t>transaction</w:t>
      </w:r>
    </w:p>
    <w:p w14:paraId="14B325FB" w14:textId="648A24D9" w:rsidR="00287C27" w:rsidRPr="009769CC" w:rsidRDefault="00287C27" w:rsidP="009769CC">
      <w:pPr>
        <w:widowControl w:val="0"/>
        <w:spacing w:line="280" w:lineRule="exact"/>
        <w:ind w:left="720"/>
        <w:jc w:val="both"/>
        <w:rPr>
          <w:sz w:val="22"/>
          <w:szCs w:val="22"/>
          <w:lang w:val="ro-RO"/>
        </w:rPr>
      </w:pPr>
    </w:p>
    <w:p w14:paraId="6A5FE662" w14:textId="2BB9E248" w:rsidR="00E049BB" w:rsidRPr="009769CC" w:rsidRDefault="00B81E38" w:rsidP="009769CC">
      <w:pPr>
        <w:widowControl w:val="0"/>
        <w:numPr>
          <w:ilvl w:val="0"/>
          <w:numId w:val="8"/>
        </w:numPr>
        <w:spacing w:line="280" w:lineRule="exact"/>
        <w:ind w:hanging="720"/>
        <w:jc w:val="both"/>
        <w:rPr>
          <w:sz w:val="22"/>
          <w:szCs w:val="22"/>
          <w:lang w:val="ro-RO"/>
        </w:rPr>
      </w:pPr>
      <w:r w:rsidRPr="009769CC">
        <w:rPr>
          <w:sz w:val="22"/>
          <w:szCs w:val="22"/>
          <w:lang w:val="ro-RO"/>
        </w:rPr>
        <w:t xml:space="preserve">The way to </w:t>
      </w:r>
      <w:r w:rsidR="00333223" w:rsidRPr="009769CC">
        <w:rPr>
          <w:sz w:val="22"/>
          <w:szCs w:val="22"/>
          <w:lang w:val="ro-RO"/>
        </w:rPr>
        <w:t xml:space="preserve">determine the </w:t>
      </w:r>
      <w:r w:rsidR="00F101A7" w:rsidRPr="009769CC">
        <w:rPr>
          <w:sz w:val="22"/>
          <w:szCs w:val="22"/>
          <w:lang w:val="ro-RO"/>
        </w:rPr>
        <w:t xml:space="preserve">total </w:t>
      </w:r>
      <w:r w:rsidR="00333223" w:rsidRPr="009769CC">
        <w:rPr>
          <w:sz w:val="22"/>
          <w:szCs w:val="22"/>
          <w:lang w:val="ro-RO"/>
        </w:rPr>
        <w:t xml:space="preserve">volume </w:t>
      </w:r>
      <w:r w:rsidR="00F84975" w:rsidRPr="009769CC">
        <w:rPr>
          <w:sz w:val="22"/>
          <w:szCs w:val="22"/>
          <w:lang w:val="ro-RO"/>
        </w:rPr>
        <w:t xml:space="preserve">in </w:t>
      </w:r>
      <w:r w:rsidR="00B0274C" w:rsidRPr="009769CC">
        <w:rPr>
          <w:sz w:val="22"/>
          <w:szCs w:val="22"/>
          <w:lang w:val="ro-RO"/>
        </w:rPr>
        <w:t xml:space="preserve">MWh to be </w:t>
      </w:r>
      <w:r w:rsidR="005E038E" w:rsidRPr="009769CC">
        <w:rPr>
          <w:sz w:val="22"/>
          <w:szCs w:val="22"/>
          <w:lang w:val="ro-RO"/>
        </w:rPr>
        <w:t xml:space="preserve">delivered/taken </w:t>
      </w:r>
      <w:r w:rsidR="00B0274C" w:rsidRPr="009769CC">
        <w:rPr>
          <w:sz w:val="22"/>
          <w:szCs w:val="22"/>
          <w:lang w:val="ro-RO"/>
        </w:rPr>
        <w:t xml:space="preserve">for the Contracts </w:t>
      </w:r>
      <w:r w:rsidR="00F84975" w:rsidRPr="009769CC">
        <w:rPr>
          <w:sz w:val="22"/>
          <w:szCs w:val="22"/>
          <w:lang w:val="ro-RO"/>
        </w:rPr>
        <w:t xml:space="preserve">concluded </w:t>
      </w:r>
      <w:r w:rsidR="00F101A7" w:rsidRPr="009769CC">
        <w:rPr>
          <w:sz w:val="22"/>
          <w:szCs w:val="22"/>
          <w:lang w:val="ro-RO"/>
        </w:rPr>
        <w:t>on</w:t>
      </w:r>
      <w:r w:rsidR="00F84975" w:rsidRPr="009769CC">
        <w:rPr>
          <w:sz w:val="22"/>
          <w:szCs w:val="22"/>
          <w:lang w:val="ro-RO"/>
        </w:rPr>
        <w:t xml:space="preserve"> Market </w:t>
      </w:r>
      <w:r w:rsidR="001A62F3" w:rsidRPr="009769CC">
        <w:rPr>
          <w:sz w:val="22"/>
          <w:szCs w:val="22"/>
          <w:lang w:val="ro-RO"/>
        </w:rPr>
        <w:t xml:space="preserve">is </w:t>
      </w:r>
      <w:r w:rsidR="00F84975" w:rsidRPr="009769CC">
        <w:rPr>
          <w:sz w:val="22"/>
          <w:szCs w:val="22"/>
          <w:lang w:val="ro-RO"/>
        </w:rPr>
        <w:t>as follows</w:t>
      </w:r>
      <w:r w:rsidR="007803C0" w:rsidRPr="009769CC">
        <w:rPr>
          <w:sz w:val="22"/>
          <w:szCs w:val="22"/>
          <w:lang w:val="ro-RO"/>
        </w:rPr>
        <w:t>:</w:t>
      </w:r>
    </w:p>
    <w:p w14:paraId="19787CAA" w14:textId="435B1A6C" w:rsidR="00B378F7" w:rsidRPr="009769CC" w:rsidRDefault="00333223" w:rsidP="009769CC">
      <w:pPr>
        <w:widowControl w:val="0"/>
        <w:spacing w:line="280" w:lineRule="exact"/>
        <w:ind w:left="720"/>
        <w:jc w:val="both"/>
        <w:rPr>
          <w:sz w:val="22"/>
          <w:szCs w:val="22"/>
          <w:lang w:val="ro-RO"/>
        </w:rPr>
      </w:pPr>
      <w:r w:rsidRPr="009769CC">
        <w:rPr>
          <w:sz w:val="22"/>
          <w:szCs w:val="22"/>
          <w:lang w:val="ro-RO"/>
        </w:rPr>
        <w:lastRenderedPageBreak/>
        <w:t xml:space="preserve">Volume </w:t>
      </w:r>
      <w:r w:rsidR="00B378F7" w:rsidRPr="009769CC">
        <w:rPr>
          <w:sz w:val="22"/>
          <w:szCs w:val="22"/>
          <w:lang w:val="ro-RO"/>
        </w:rPr>
        <w:t xml:space="preserve">for 1 </w:t>
      </w:r>
      <w:r w:rsidR="00C268E1" w:rsidRPr="009769CC">
        <w:rPr>
          <w:sz w:val="22"/>
          <w:szCs w:val="22"/>
          <w:lang w:val="ro-RO"/>
        </w:rPr>
        <w:t xml:space="preserve">Contract = 1MWh/day * no. of delivery days </w:t>
      </w:r>
      <w:r w:rsidR="00DE7372" w:rsidRPr="009769CC">
        <w:rPr>
          <w:sz w:val="22"/>
          <w:szCs w:val="22"/>
          <w:lang w:val="ro-RO"/>
        </w:rPr>
        <w:t>in the delivery period</w:t>
      </w:r>
    </w:p>
    <w:p w14:paraId="32B86089" w14:textId="6EA84CD1" w:rsidR="00414164" w:rsidRPr="009769CC" w:rsidRDefault="005A55BB" w:rsidP="009769CC">
      <w:pPr>
        <w:widowControl w:val="0"/>
        <w:spacing w:line="280" w:lineRule="exact"/>
        <w:ind w:left="720"/>
        <w:jc w:val="both"/>
        <w:rPr>
          <w:sz w:val="22"/>
          <w:szCs w:val="22"/>
          <w:lang w:val="ro-RO"/>
        </w:rPr>
      </w:pPr>
      <w:r w:rsidRPr="009769CC">
        <w:rPr>
          <w:sz w:val="22"/>
          <w:szCs w:val="22"/>
          <w:lang w:val="ro-RO"/>
        </w:rPr>
        <w:t xml:space="preserve">Volume </w:t>
      </w:r>
      <w:r w:rsidR="00F101A7" w:rsidRPr="009769CC">
        <w:rPr>
          <w:sz w:val="22"/>
          <w:szCs w:val="22"/>
          <w:lang w:val="ro-RO"/>
        </w:rPr>
        <w:t xml:space="preserve">for </w:t>
      </w:r>
      <w:r w:rsidR="001F13C1" w:rsidRPr="009769CC">
        <w:rPr>
          <w:sz w:val="22"/>
          <w:szCs w:val="22"/>
          <w:lang w:val="ro-RO"/>
        </w:rPr>
        <w:t xml:space="preserve">"x" </w:t>
      </w:r>
      <w:r w:rsidR="00E0722B" w:rsidRPr="009769CC">
        <w:rPr>
          <w:sz w:val="22"/>
          <w:szCs w:val="22"/>
          <w:lang w:val="ro-RO"/>
        </w:rPr>
        <w:t>Contracts</w:t>
      </w:r>
      <w:r w:rsidR="00414164" w:rsidRPr="009769CC">
        <w:rPr>
          <w:sz w:val="22"/>
          <w:szCs w:val="22"/>
          <w:lang w:val="ro-RO"/>
        </w:rPr>
        <w:t xml:space="preserve"> = </w:t>
      </w:r>
      <w:r w:rsidR="001F13C1" w:rsidRPr="009769CC">
        <w:rPr>
          <w:sz w:val="22"/>
          <w:szCs w:val="22"/>
          <w:lang w:val="ro-RO"/>
        </w:rPr>
        <w:t xml:space="preserve"> "x" </w:t>
      </w:r>
      <w:r w:rsidR="00414164" w:rsidRPr="009769CC">
        <w:rPr>
          <w:sz w:val="22"/>
          <w:szCs w:val="22"/>
          <w:lang w:val="ro-RO"/>
        </w:rPr>
        <w:t>MWh/day* no. of delivery days related to the delivery period</w:t>
      </w:r>
    </w:p>
    <w:p w14:paraId="17B94371" w14:textId="7FA49F58" w:rsidR="00414164" w:rsidRPr="009769CC" w:rsidRDefault="005E038E" w:rsidP="009769CC">
      <w:pPr>
        <w:widowControl w:val="0"/>
        <w:spacing w:line="280" w:lineRule="exact"/>
        <w:ind w:left="720"/>
        <w:jc w:val="both"/>
        <w:rPr>
          <w:i/>
          <w:iCs/>
          <w:sz w:val="22"/>
          <w:szCs w:val="22"/>
          <w:lang w:val="ro-RO"/>
        </w:rPr>
      </w:pPr>
      <w:r w:rsidRPr="009769CC">
        <w:rPr>
          <w:i/>
          <w:iCs/>
          <w:sz w:val="22"/>
          <w:szCs w:val="22"/>
          <w:lang w:val="ro-RO"/>
        </w:rPr>
        <w:t xml:space="preserve">                </w:t>
      </w:r>
      <w:r w:rsidR="00414164" w:rsidRPr="009769CC">
        <w:rPr>
          <w:i/>
          <w:iCs/>
          <w:sz w:val="22"/>
          <w:szCs w:val="22"/>
          <w:lang w:val="ro-RO"/>
        </w:rPr>
        <w:t xml:space="preserve">Where </w:t>
      </w:r>
      <w:r w:rsidR="001F13C1" w:rsidRPr="009769CC">
        <w:rPr>
          <w:i/>
          <w:iCs/>
          <w:sz w:val="22"/>
          <w:szCs w:val="22"/>
          <w:lang w:val="ro-RO"/>
        </w:rPr>
        <w:t xml:space="preserve">"x" </w:t>
      </w:r>
      <w:r w:rsidR="00414164" w:rsidRPr="009769CC">
        <w:rPr>
          <w:i/>
          <w:iCs/>
          <w:sz w:val="22"/>
          <w:szCs w:val="22"/>
          <w:lang w:val="ro-RO"/>
        </w:rPr>
        <w:t xml:space="preserve">= the number of MWh </w:t>
      </w:r>
      <w:r w:rsidRPr="009769CC">
        <w:rPr>
          <w:i/>
          <w:iCs/>
          <w:sz w:val="22"/>
          <w:szCs w:val="22"/>
          <w:lang w:val="ro-RO"/>
        </w:rPr>
        <w:t xml:space="preserve">to be delivered/picked up </w:t>
      </w:r>
      <w:r w:rsidR="00B3503F" w:rsidRPr="009769CC">
        <w:rPr>
          <w:i/>
          <w:iCs/>
          <w:sz w:val="22"/>
          <w:szCs w:val="22"/>
          <w:lang w:val="ro-RO"/>
        </w:rPr>
        <w:t xml:space="preserve">each day of the delivery period </w:t>
      </w:r>
      <w:r w:rsidR="00B81E38" w:rsidRPr="009769CC">
        <w:rPr>
          <w:i/>
          <w:iCs/>
          <w:sz w:val="22"/>
          <w:szCs w:val="22"/>
          <w:lang w:val="ro-RO"/>
        </w:rPr>
        <w:t>and "x" is a multiple of 1</w:t>
      </w:r>
    </w:p>
    <w:p w14:paraId="7EF1A558" w14:textId="665C2416" w:rsidR="005A55BB" w:rsidRPr="009769CC" w:rsidRDefault="005A55BB" w:rsidP="009769CC">
      <w:pPr>
        <w:widowControl w:val="0"/>
        <w:spacing w:line="280" w:lineRule="exact"/>
        <w:ind w:left="720"/>
        <w:jc w:val="both"/>
        <w:rPr>
          <w:sz w:val="22"/>
          <w:szCs w:val="22"/>
          <w:lang w:val="ro-RO"/>
        </w:rPr>
      </w:pPr>
    </w:p>
    <w:p w14:paraId="41DA6BF1" w14:textId="77777777" w:rsidR="007803C0" w:rsidRPr="009769CC" w:rsidRDefault="007803C0" w:rsidP="009769CC">
      <w:pPr>
        <w:widowControl w:val="0"/>
        <w:spacing w:line="280" w:lineRule="exact"/>
        <w:ind w:left="720"/>
        <w:jc w:val="both"/>
        <w:rPr>
          <w:sz w:val="22"/>
          <w:szCs w:val="22"/>
          <w:lang w:val="ro-RO"/>
        </w:rPr>
      </w:pPr>
    </w:p>
    <w:p w14:paraId="02B0B6E9" w14:textId="108A4F2A" w:rsidR="00221E10" w:rsidRPr="0050285F" w:rsidRDefault="00221E10" w:rsidP="0050285F">
      <w:pPr>
        <w:pStyle w:val="BlockText"/>
        <w:spacing w:line="280" w:lineRule="exact"/>
        <w:ind w:left="0" w:right="0"/>
        <w:jc w:val="center"/>
        <w:rPr>
          <w:sz w:val="32"/>
          <w:szCs w:val="32"/>
          <w:lang w:val="ro-RO"/>
        </w:rPr>
      </w:pPr>
      <w:r w:rsidRPr="0050285F">
        <w:rPr>
          <w:sz w:val="32"/>
          <w:szCs w:val="32"/>
          <w:lang w:val="ro-RO"/>
        </w:rPr>
        <w:t xml:space="preserve">CHAPTER II - </w:t>
      </w:r>
      <w:r w:rsidR="0050285F">
        <w:rPr>
          <w:sz w:val="32"/>
          <w:szCs w:val="32"/>
          <w:lang w:val="ro-RO"/>
        </w:rPr>
        <w:br/>
      </w:r>
      <w:r w:rsidRPr="0050285F">
        <w:rPr>
          <w:sz w:val="28"/>
          <w:szCs w:val="28"/>
          <w:lang w:val="ro-RO"/>
        </w:rPr>
        <w:t>ADMISSION OF MC INTO THE CLEARING - SETTLEMENT SYSTEM</w:t>
      </w:r>
    </w:p>
    <w:p w14:paraId="1C44A568" w14:textId="77777777" w:rsidR="0050285F" w:rsidRPr="009769CC" w:rsidRDefault="0050285F" w:rsidP="009769CC">
      <w:pPr>
        <w:pStyle w:val="BlockText"/>
        <w:spacing w:line="280" w:lineRule="exact"/>
        <w:ind w:left="0" w:right="0"/>
        <w:rPr>
          <w:rFonts w:eastAsia="Calibri"/>
          <w:sz w:val="22"/>
          <w:szCs w:val="22"/>
          <w:lang w:val="ro-RO"/>
        </w:rPr>
      </w:pPr>
    </w:p>
    <w:p w14:paraId="5065CA5B" w14:textId="77777777" w:rsidR="00221E10" w:rsidRPr="009769CC" w:rsidRDefault="00221E10" w:rsidP="009769CC">
      <w:pPr>
        <w:spacing w:line="280" w:lineRule="exact"/>
        <w:jc w:val="both"/>
        <w:rPr>
          <w:rFonts w:eastAsia="Calibri"/>
          <w:sz w:val="22"/>
          <w:szCs w:val="22"/>
          <w:lang w:val="ro-RO"/>
        </w:rPr>
      </w:pPr>
      <w:r w:rsidRPr="009769CC">
        <w:rPr>
          <w:rFonts w:eastAsia="Calibri"/>
          <w:b/>
          <w:sz w:val="22"/>
          <w:szCs w:val="22"/>
          <w:lang w:val="ro-RO"/>
        </w:rPr>
        <w:t>Article 4 - General conditions for admission of CTMs</w:t>
      </w:r>
    </w:p>
    <w:p w14:paraId="6C10EA5D" w14:textId="77777777" w:rsidR="00221E10" w:rsidRPr="009769CC" w:rsidRDefault="00221E10" w:rsidP="009769CC">
      <w:pPr>
        <w:numPr>
          <w:ilvl w:val="0"/>
          <w:numId w:val="25"/>
        </w:numPr>
        <w:spacing w:line="280" w:lineRule="exact"/>
        <w:ind w:hanging="720"/>
        <w:jc w:val="both"/>
        <w:rPr>
          <w:rFonts w:eastAsia="Calibri"/>
          <w:sz w:val="22"/>
          <w:szCs w:val="22"/>
          <w:lang w:val="ro-RO"/>
        </w:rPr>
      </w:pPr>
      <w:r w:rsidRPr="009769CC">
        <w:rPr>
          <w:rFonts w:eastAsia="Calibri"/>
          <w:sz w:val="22"/>
          <w:szCs w:val="22"/>
          <w:lang w:val="ro-RO"/>
        </w:rPr>
        <w:t xml:space="preserve">In order to be eligible for the Services, the CTM must fulfill, at the time of admission and/or throughout the duration of the CTM's status, as the case may be, the following conditions: </w:t>
      </w:r>
    </w:p>
    <w:p w14:paraId="5FFBD271" w14:textId="77777777" w:rsidR="00221E10" w:rsidRPr="009769CC" w:rsidRDefault="00221E10" w:rsidP="009769CC">
      <w:pPr>
        <w:numPr>
          <w:ilvl w:val="1"/>
          <w:numId w:val="28"/>
        </w:numPr>
        <w:spacing w:line="280" w:lineRule="exact"/>
        <w:ind w:left="1260" w:hanging="540"/>
        <w:jc w:val="both"/>
        <w:rPr>
          <w:rFonts w:eastAsia="Calibri"/>
          <w:sz w:val="22"/>
          <w:szCs w:val="22"/>
          <w:lang w:val="ro-RO"/>
        </w:rPr>
      </w:pPr>
      <w:r w:rsidRPr="009769CC">
        <w:rPr>
          <w:rFonts w:eastAsia="Calibri"/>
          <w:sz w:val="22"/>
          <w:szCs w:val="22"/>
          <w:lang w:val="ro-RO"/>
        </w:rPr>
        <w:t>Market participant status;</w:t>
      </w:r>
    </w:p>
    <w:p w14:paraId="5AC51F2D" w14:textId="77777777" w:rsidR="00221E10" w:rsidRPr="009769CC" w:rsidRDefault="00221E10" w:rsidP="009769CC">
      <w:pPr>
        <w:numPr>
          <w:ilvl w:val="1"/>
          <w:numId w:val="28"/>
        </w:numPr>
        <w:spacing w:line="280" w:lineRule="exact"/>
        <w:ind w:left="1260" w:hanging="540"/>
        <w:jc w:val="both"/>
        <w:rPr>
          <w:rFonts w:eastAsia="Calibri"/>
          <w:sz w:val="22"/>
          <w:szCs w:val="22"/>
          <w:lang w:val="ro-RO"/>
        </w:rPr>
      </w:pPr>
      <w:r w:rsidRPr="009769CC">
        <w:rPr>
          <w:rFonts w:eastAsia="Calibri"/>
          <w:sz w:val="22"/>
          <w:szCs w:val="22"/>
          <w:lang w:val="ro-RO"/>
        </w:rPr>
        <w:t>Signature of the Acceptance Agreement of the CM;</w:t>
      </w:r>
    </w:p>
    <w:p w14:paraId="5749F14A" w14:textId="77777777" w:rsidR="00221E10" w:rsidRPr="009769CC" w:rsidRDefault="00221E10" w:rsidP="009769CC">
      <w:pPr>
        <w:numPr>
          <w:ilvl w:val="1"/>
          <w:numId w:val="28"/>
        </w:numPr>
        <w:spacing w:line="280" w:lineRule="exact"/>
        <w:ind w:left="1260" w:hanging="540"/>
        <w:jc w:val="both"/>
        <w:rPr>
          <w:rFonts w:eastAsia="Calibri"/>
          <w:sz w:val="22"/>
          <w:szCs w:val="22"/>
          <w:lang w:val="ro-RO"/>
        </w:rPr>
      </w:pPr>
      <w:r w:rsidRPr="009769CC">
        <w:rPr>
          <w:rFonts w:eastAsia="Calibri"/>
          <w:sz w:val="22"/>
          <w:szCs w:val="22"/>
          <w:lang w:val="ro-RO"/>
        </w:rPr>
        <w:t>Participation in the Guarantee Fund;</w:t>
      </w:r>
    </w:p>
    <w:p w14:paraId="4ABA8BF5" w14:textId="77777777" w:rsidR="00221E10" w:rsidRPr="009769CC" w:rsidRDefault="00221E10" w:rsidP="009769CC">
      <w:pPr>
        <w:numPr>
          <w:ilvl w:val="1"/>
          <w:numId w:val="28"/>
        </w:numPr>
        <w:spacing w:line="280" w:lineRule="exact"/>
        <w:ind w:left="1260" w:hanging="540"/>
        <w:jc w:val="both"/>
        <w:rPr>
          <w:rFonts w:eastAsia="Calibri"/>
          <w:sz w:val="22"/>
          <w:szCs w:val="22"/>
          <w:lang w:val="ro-RO"/>
        </w:rPr>
      </w:pPr>
      <w:r w:rsidRPr="009769CC">
        <w:rPr>
          <w:rFonts w:eastAsia="Calibri"/>
          <w:sz w:val="22"/>
          <w:szCs w:val="22"/>
          <w:lang w:val="ro-RO"/>
        </w:rPr>
        <w:t>The existence of minimum technical and human resources necessary to fulfill the obligations of this Regulation</w:t>
      </w:r>
      <w:r w:rsidR="009932D9" w:rsidRPr="009769CC">
        <w:rPr>
          <w:rFonts w:eastAsia="Calibri"/>
          <w:sz w:val="22"/>
          <w:szCs w:val="22"/>
          <w:lang w:val="ro-RO"/>
        </w:rPr>
        <w:t>;</w:t>
      </w:r>
    </w:p>
    <w:p w14:paraId="71981B4E" w14:textId="454168EA" w:rsidR="009932D9" w:rsidRPr="009769CC" w:rsidRDefault="009932D9" w:rsidP="009769CC">
      <w:pPr>
        <w:numPr>
          <w:ilvl w:val="1"/>
          <w:numId w:val="28"/>
        </w:numPr>
        <w:spacing w:line="280" w:lineRule="exact"/>
        <w:ind w:left="1260" w:hanging="540"/>
        <w:jc w:val="both"/>
        <w:rPr>
          <w:rFonts w:eastAsia="Calibri"/>
          <w:sz w:val="22"/>
          <w:szCs w:val="22"/>
          <w:lang w:val="ro-RO"/>
        </w:rPr>
      </w:pPr>
      <w:r w:rsidRPr="009769CC">
        <w:rPr>
          <w:rFonts w:eastAsia="Calibri"/>
          <w:sz w:val="22"/>
          <w:szCs w:val="22"/>
          <w:lang w:val="ro-RO"/>
        </w:rPr>
        <w:t xml:space="preserve">Payment of the Clearing Membership </w:t>
      </w:r>
      <w:r w:rsidR="00F84975" w:rsidRPr="009769CC">
        <w:rPr>
          <w:rFonts w:eastAsia="Calibri"/>
          <w:sz w:val="22"/>
          <w:szCs w:val="22"/>
          <w:lang w:val="ro-RO"/>
        </w:rPr>
        <w:t>Fee</w:t>
      </w:r>
      <w:r w:rsidRPr="009769CC">
        <w:rPr>
          <w:rFonts w:eastAsia="Calibri"/>
          <w:sz w:val="22"/>
          <w:szCs w:val="22"/>
          <w:lang w:val="ro-RO"/>
        </w:rPr>
        <w:t>.</w:t>
      </w:r>
    </w:p>
    <w:p w14:paraId="735C6F5A" w14:textId="3445FD23" w:rsidR="00221E10" w:rsidRPr="009769CC" w:rsidRDefault="00221E10" w:rsidP="009769CC">
      <w:pPr>
        <w:numPr>
          <w:ilvl w:val="0"/>
          <w:numId w:val="25"/>
        </w:numPr>
        <w:spacing w:line="280" w:lineRule="exact"/>
        <w:ind w:hanging="720"/>
        <w:jc w:val="both"/>
        <w:rPr>
          <w:rFonts w:eastAsia="Calibri"/>
          <w:sz w:val="22"/>
          <w:szCs w:val="22"/>
          <w:lang w:val="ro-RO"/>
        </w:rPr>
      </w:pPr>
      <w:r w:rsidRPr="009769CC">
        <w:rPr>
          <w:rFonts w:eastAsia="Calibri"/>
          <w:sz w:val="22"/>
          <w:szCs w:val="22"/>
          <w:lang w:val="ro-RO"/>
        </w:rPr>
        <w:t xml:space="preserve">The MC's application file </w:t>
      </w:r>
      <w:r w:rsidR="00865483" w:rsidRPr="009769CC">
        <w:rPr>
          <w:rFonts w:eastAsia="Calibri"/>
          <w:sz w:val="22"/>
          <w:szCs w:val="22"/>
          <w:lang w:val="ro-RO"/>
        </w:rPr>
        <w:t xml:space="preserve">for </w:t>
      </w:r>
      <w:r w:rsidRPr="009769CC">
        <w:rPr>
          <w:rFonts w:eastAsia="Calibri"/>
          <w:sz w:val="22"/>
          <w:szCs w:val="22"/>
          <w:lang w:val="ro-RO"/>
        </w:rPr>
        <w:t>services will include:</w:t>
      </w:r>
    </w:p>
    <w:p w14:paraId="3C28BED1" w14:textId="468027A8" w:rsidR="00221E10" w:rsidRPr="009769CC" w:rsidRDefault="00DF05CB" w:rsidP="009769CC">
      <w:pPr>
        <w:numPr>
          <w:ilvl w:val="1"/>
          <w:numId w:val="49"/>
        </w:numPr>
        <w:spacing w:line="280" w:lineRule="exact"/>
        <w:ind w:left="1260" w:hanging="540"/>
        <w:jc w:val="both"/>
        <w:rPr>
          <w:rFonts w:eastAsia="Calibri"/>
          <w:sz w:val="22"/>
          <w:szCs w:val="22"/>
          <w:lang w:val="ro-RO"/>
        </w:rPr>
      </w:pPr>
      <w:r w:rsidRPr="009769CC">
        <w:rPr>
          <w:rFonts w:eastAsia="Calibri"/>
          <w:sz w:val="22"/>
          <w:szCs w:val="22"/>
          <w:lang w:val="ro-RO"/>
        </w:rPr>
        <w:t>proof of participation in the markets administered by BRM or BETP</w:t>
      </w:r>
      <w:r w:rsidR="00221E10" w:rsidRPr="009769CC">
        <w:rPr>
          <w:rFonts w:eastAsia="Calibri"/>
          <w:sz w:val="22"/>
          <w:szCs w:val="22"/>
          <w:lang w:val="ro-RO"/>
        </w:rPr>
        <w:t xml:space="preserve">; </w:t>
      </w:r>
    </w:p>
    <w:p w14:paraId="022D19CB" w14:textId="7962B0AC" w:rsidR="00221E10" w:rsidRPr="009769CC" w:rsidRDefault="00221E10" w:rsidP="009769CC">
      <w:pPr>
        <w:numPr>
          <w:ilvl w:val="1"/>
          <w:numId w:val="49"/>
        </w:numPr>
        <w:spacing w:line="280" w:lineRule="exact"/>
        <w:ind w:left="1260" w:hanging="540"/>
        <w:jc w:val="both"/>
        <w:rPr>
          <w:rFonts w:eastAsia="Calibri"/>
          <w:sz w:val="22"/>
          <w:szCs w:val="22"/>
          <w:lang w:val="ro-RO"/>
        </w:rPr>
      </w:pPr>
      <w:r w:rsidRPr="009769CC">
        <w:rPr>
          <w:rFonts w:eastAsia="Calibri"/>
          <w:sz w:val="22"/>
          <w:szCs w:val="22"/>
          <w:lang w:val="ro-RO"/>
        </w:rPr>
        <w:t>proof of the provision of Guarantees</w:t>
      </w:r>
      <w:r w:rsidR="009932D9" w:rsidRPr="009769CC">
        <w:rPr>
          <w:rFonts w:eastAsia="Calibri"/>
          <w:sz w:val="22"/>
          <w:szCs w:val="22"/>
          <w:lang w:val="ro-RO"/>
        </w:rPr>
        <w:t xml:space="preserve">, payment of the Clearing Member </w:t>
      </w:r>
      <w:r w:rsidR="00F84975" w:rsidRPr="009769CC">
        <w:rPr>
          <w:rFonts w:eastAsia="Calibri"/>
          <w:sz w:val="22"/>
          <w:szCs w:val="22"/>
          <w:lang w:val="ro-RO"/>
        </w:rPr>
        <w:t xml:space="preserve">Fee </w:t>
      </w:r>
      <w:r w:rsidRPr="009769CC">
        <w:rPr>
          <w:rFonts w:eastAsia="Calibri"/>
          <w:sz w:val="22"/>
          <w:szCs w:val="22"/>
          <w:lang w:val="ro-RO"/>
        </w:rPr>
        <w:t>and payment of contributions to the Guarantee Fund;</w:t>
      </w:r>
    </w:p>
    <w:p w14:paraId="17432743" w14:textId="146AAA84" w:rsidR="00221E10" w:rsidRPr="009769CC" w:rsidRDefault="00221E10" w:rsidP="009769CC">
      <w:pPr>
        <w:numPr>
          <w:ilvl w:val="1"/>
          <w:numId w:val="49"/>
        </w:numPr>
        <w:spacing w:line="280" w:lineRule="exact"/>
        <w:ind w:left="1260" w:hanging="540"/>
        <w:jc w:val="both"/>
        <w:rPr>
          <w:rFonts w:eastAsia="Calibri"/>
          <w:sz w:val="22"/>
          <w:szCs w:val="22"/>
          <w:lang w:val="ro-RO"/>
        </w:rPr>
      </w:pPr>
      <w:r w:rsidRPr="009769CC">
        <w:rPr>
          <w:rFonts w:eastAsia="Calibri"/>
          <w:sz w:val="22"/>
          <w:szCs w:val="22"/>
          <w:lang w:val="ro-RO"/>
        </w:rPr>
        <w:t>The MC Acceptance Agreement signed</w:t>
      </w:r>
      <w:r w:rsidR="00DF05CB" w:rsidRPr="009769CC">
        <w:rPr>
          <w:rFonts w:eastAsia="Calibri"/>
          <w:sz w:val="22"/>
          <w:szCs w:val="22"/>
          <w:lang w:val="ro-RO"/>
        </w:rPr>
        <w:t>, through the Participation Agreement, on energy markets administered by BRM or directly by BETP members</w:t>
      </w:r>
      <w:r w:rsidRPr="009769CC">
        <w:rPr>
          <w:rFonts w:eastAsia="Calibri"/>
          <w:sz w:val="22"/>
          <w:szCs w:val="22"/>
          <w:lang w:val="ro-RO"/>
        </w:rPr>
        <w:t>.</w:t>
      </w:r>
    </w:p>
    <w:p w14:paraId="0645F6C2" w14:textId="35107839" w:rsidR="00221E10" w:rsidRDefault="00221E10" w:rsidP="009769CC">
      <w:pPr>
        <w:numPr>
          <w:ilvl w:val="1"/>
          <w:numId w:val="49"/>
        </w:numPr>
        <w:spacing w:line="280" w:lineRule="exact"/>
        <w:ind w:left="1260" w:hanging="540"/>
        <w:jc w:val="both"/>
        <w:rPr>
          <w:rFonts w:eastAsia="Calibri"/>
          <w:sz w:val="22"/>
          <w:szCs w:val="22"/>
          <w:lang w:val="ro-RO"/>
        </w:rPr>
      </w:pPr>
      <w:r w:rsidRPr="009769CC">
        <w:rPr>
          <w:rFonts w:eastAsia="Calibri"/>
          <w:sz w:val="22"/>
          <w:szCs w:val="22"/>
          <w:lang w:val="ro-RO"/>
        </w:rPr>
        <w:t xml:space="preserve">the appointment letter of the Authorized Representative </w:t>
      </w:r>
      <w:r w:rsidR="008302C9" w:rsidRPr="009769CC">
        <w:rPr>
          <w:rFonts w:eastAsia="Calibri"/>
          <w:sz w:val="22"/>
          <w:szCs w:val="22"/>
          <w:lang w:val="ro-RO"/>
        </w:rPr>
        <w:t xml:space="preserve">in </w:t>
      </w:r>
      <w:r w:rsidR="003F7BD2" w:rsidRPr="009769CC">
        <w:rPr>
          <w:rFonts w:eastAsia="Calibri"/>
          <w:sz w:val="22"/>
          <w:szCs w:val="22"/>
          <w:lang w:val="ro-RO"/>
        </w:rPr>
        <w:t xml:space="preserve">relation with </w:t>
      </w:r>
      <w:r w:rsidR="008302C9" w:rsidRPr="009769CC">
        <w:rPr>
          <w:rFonts w:eastAsia="Calibri"/>
          <w:sz w:val="22"/>
          <w:szCs w:val="22"/>
          <w:lang w:val="ro-RO"/>
        </w:rPr>
        <w:t>BRM</w:t>
      </w:r>
      <w:r w:rsidRPr="009769CC">
        <w:rPr>
          <w:rFonts w:eastAsia="Calibri"/>
          <w:sz w:val="22"/>
          <w:szCs w:val="22"/>
          <w:lang w:val="ro-RO"/>
        </w:rPr>
        <w:t>.</w:t>
      </w:r>
    </w:p>
    <w:p w14:paraId="42518987" w14:textId="77777777" w:rsidR="006A188F" w:rsidRDefault="006A188F" w:rsidP="006A188F">
      <w:pPr>
        <w:spacing w:line="280" w:lineRule="exact"/>
        <w:jc w:val="both"/>
        <w:rPr>
          <w:rFonts w:eastAsia="Calibri"/>
          <w:sz w:val="22"/>
          <w:szCs w:val="22"/>
          <w:lang w:val="ro-RO"/>
        </w:rPr>
      </w:pPr>
    </w:p>
    <w:p w14:paraId="72247904" w14:textId="77777777" w:rsidR="006A188F" w:rsidRPr="009769CC" w:rsidRDefault="006A188F" w:rsidP="006A188F">
      <w:pPr>
        <w:spacing w:line="280" w:lineRule="exact"/>
        <w:jc w:val="both"/>
        <w:rPr>
          <w:rFonts w:eastAsia="Calibri"/>
          <w:sz w:val="22"/>
          <w:szCs w:val="22"/>
          <w:lang w:val="ro-RO"/>
        </w:rPr>
      </w:pPr>
    </w:p>
    <w:p w14:paraId="45182A8C" w14:textId="77777777" w:rsidR="00221E10" w:rsidRDefault="00221E10" w:rsidP="006A188F">
      <w:pPr>
        <w:pStyle w:val="BlockText"/>
        <w:spacing w:line="280" w:lineRule="exact"/>
        <w:ind w:left="0" w:right="0"/>
        <w:jc w:val="center"/>
        <w:rPr>
          <w:sz w:val="28"/>
          <w:szCs w:val="28"/>
          <w:lang w:val="ro-RO"/>
        </w:rPr>
      </w:pPr>
      <w:r w:rsidRPr="006A188F">
        <w:rPr>
          <w:sz w:val="28"/>
          <w:szCs w:val="28"/>
          <w:lang w:val="ro-RO"/>
        </w:rPr>
        <w:t>CHAPTER III - MC RIGHTS AND OBLIGATIONS</w:t>
      </w:r>
    </w:p>
    <w:p w14:paraId="434C5CD1" w14:textId="77777777" w:rsidR="006A188F" w:rsidRPr="006A188F" w:rsidRDefault="006A188F" w:rsidP="006A188F">
      <w:pPr>
        <w:pStyle w:val="BlockText"/>
        <w:spacing w:line="280" w:lineRule="exact"/>
        <w:ind w:left="0" w:right="0"/>
        <w:jc w:val="center"/>
        <w:rPr>
          <w:sz w:val="28"/>
          <w:szCs w:val="28"/>
          <w:lang w:val="ro-RO"/>
        </w:rPr>
      </w:pPr>
    </w:p>
    <w:p w14:paraId="4B250DEE" w14:textId="77777777" w:rsidR="00221E10" w:rsidRPr="009769CC" w:rsidRDefault="00221E10" w:rsidP="009769CC">
      <w:pPr>
        <w:spacing w:line="280" w:lineRule="exact"/>
        <w:jc w:val="both"/>
        <w:rPr>
          <w:rFonts w:eastAsia="Calibri"/>
          <w:sz w:val="22"/>
          <w:szCs w:val="22"/>
          <w:lang w:val="ro-RO"/>
        </w:rPr>
      </w:pPr>
      <w:r w:rsidRPr="009769CC">
        <w:rPr>
          <w:b/>
          <w:sz w:val="22"/>
          <w:szCs w:val="22"/>
          <w:lang w:val="ro-RO"/>
        </w:rPr>
        <w:t>Article 5 - CTM rights</w:t>
      </w:r>
    </w:p>
    <w:p w14:paraId="679451D4" w14:textId="77777777" w:rsidR="00221E10" w:rsidRPr="009769CC" w:rsidRDefault="00221E10" w:rsidP="009769CC">
      <w:pPr>
        <w:numPr>
          <w:ilvl w:val="0"/>
          <w:numId w:val="29"/>
        </w:numPr>
        <w:spacing w:line="280" w:lineRule="exact"/>
        <w:ind w:hanging="720"/>
        <w:jc w:val="both"/>
        <w:rPr>
          <w:rFonts w:eastAsia="Calibri"/>
          <w:sz w:val="22"/>
          <w:szCs w:val="22"/>
          <w:lang w:val="ro-RO"/>
        </w:rPr>
      </w:pPr>
      <w:r w:rsidRPr="009769CC">
        <w:rPr>
          <w:rFonts w:eastAsia="Calibri"/>
          <w:sz w:val="22"/>
          <w:szCs w:val="22"/>
          <w:lang w:val="ro-RO"/>
        </w:rPr>
        <w:t>MC will have the following rights:</w:t>
      </w:r>
    </w:p>
    <w:p w14:paraId="40142136" w14:textId="77777777" w:rsidR="00221E10" w:rsidRPr="009769CC" w:rsidRDefault="00221E10" w:rsidP="009769CC">
      <w:pPr>
        <w:numPr>
          <w:ilvl w:val="0"/>
          <w:numId w:val="14"/>
        </w:numPr>
        <w:spacing w:line="280" w:lineRule="exact"/>
        <w:ind w:hanging="720"/>
        <w:jc w:val="both"/>
        <w:rPr>
          <w:rFonts w:eastAsia="Calibri"/>
          <w:sz w:val="22"/>
          <w:szCs w:val="22"/>
          <w:lang w:val="ro-RO"/>
        </w:rPr>
      </w:pPr>
      <w:r w:rsidRPr="009769CC">
        <w:rPr>
          <w:rFonts w:eastAsia="Calibri"/>
          <w:sz w:val="22"/>
          <w:szCs w:val="22"/>
          <w:lang w:val="ro-RO"/>
        </w:rPr>
        <w:t>To acquire the quality of counterparty of the BRM for registered Transactions;</w:t>
      </w:r>
    </w:p>
    <w:p w14:paraId="5F4ADD5F" w14:textId="77777777" w:rsidR="00221E10" w:rsidRPr="009769CC" w:rsidRDefault="00221E10" w:rsidP="009769CC">
      <w:pPr>
        <w:numPr>
          <w:ilvl w:val="0"/>
          <w:numId w:val="14"/>
        </w:numPr>
        <w:spacing w:line="280" w:lineRule="exact"/>
        <w:ind w:hanging="720"/>
        <w:jc w:val="both"/>
        <w:rPr>
          <w:rFonts w:eastAsia="Calibri"/>
          <w:sz w:val="22"/>
          <w:szCs w:val="22"/>
          <w:lang w:val="ro-RO"/>
        </w:rPr>
      </w:pPr>
      <w:r w:rsidRPr="009769CC">
        <w:rPr>
          <w:rFonts w:eastAsia="Calibri"/>
          <w:sz w:val="22"/>
          <w:szCs w:val="22"/>
          <w:lang w:val="ro-RO"/>
        </w:rPr>
        <w:t>Take part in the following operations:</w:t>
      </w:r>
    </w:p>
    <w:p w14:paraId="561B6DA9" w14:textId="77777777" w:rsidR="00221E10" w:rsidRPr="009769CC" w:rsidRDefault="00221E10" w:rsidP="009769CC">
      <w:pPr>
        <w:numPr>
          <w:ilvl w:val="0"/>
          <w:numId w:val="5"/>
        </w:numPr>
        <w:spacing w:line="280" w:lineRule="exact"/>
        <w:ind w:hanging="720"/>
        <w:jc w:val="both"/>
        <w:rPr>
          <w:rFonts w:eastAsia="Calibri"/>
          <w:sz w:val="22"/>
          <w:szCs w:val="22"/>
          <w:lang w:val="ro-RO"/>
        </w:rPr>
      </w:pPr>
      <w:r w:rsidRPr="009769CC">
        <w:rPr>
          <w:rFonts w:eastAsia="Calibri"/>
          <w:sz w:val="22"/>
          <w:szCs w:val="22"/>
          <w:lang w:val="ro-RO"/>
        </w:rPr>
        <w:t>Clearing/decompensating Positions;</w:t>
      </w:r>
    </w:p>
    <w:p w14:paraId="754AD8AA" w14:textId="77777777" w:rsidR="00221E10" w:rsidRPr="009769CC" w:rsidRDefault="00221E10" w:rsidP="009769CC">
      <w:pPr>
        <w:numPr>
          <w:ilvl w:val="0"/>
          <w:numId w:val="5"/>
        </w:numPr>
        <w:spacing w:line="280" w:lineRule="exact"/>
        <w:ind w:hanging="720"/>
        <w:jc w:val="both"/>
        <w:rPr>
          <w:rFonts w:eastAsia="Calibri"/>
          <w:sz w:val="22"/>
          <w:szCs w:val="22"/>
          <w:lang w:val="ro-RO"/>
        </w:rPr>
      </w:pPr>
      <w:r w:rsidRPr="009769CC">
        <w:rPr>
          <w:rFonts w:eastAsia="Calibri"/>
          <w:sz w:val="22"/>
          <w:szCs w:val="22"/>
          <w:lang w:val="ro-RO"/>
        </w:rPr>
        <w:t>Collateral Administration;</w:t>
      </w:r>
    </w:p>
    <w:p w14:paraId="5366DDA7" w14:textId="77777777" w:rsidR="00221E10" w:rsidRPr="009769CC" w:rsidRDefault="00221E10" w:rsidP="009769CC">
      <w:pPr>
        <w:numPr>
          <w:ilvl w:val="0"/>
          <w:numId w:val="5"/>
        </w:numPr>
        <w:spacing w:line="280" w:lineRule="exact"/>
        <w:ind w:hanging="720"/>
        <w:jc w:val="both"/>
        <w:rPr>
          <w:rFonts w:eastAsia="Calibri"/>
          <w:sz w:val="22"/>
          <w:szCs w:val="22"/>
          <w:lang w:val="ro-RO"/>
        </w:rPr>
      </w:pPr>
      <w:r w:rsidRPr="009769CC">
        <w:rPr>
          <w:rFonts w:eastAsia="Calibri"/>
          <w:sz w:val="22"/>
          <w:szCs w:val="22"/>
          <w:lang w:val="ro-RO"/>
        </w:rPr>
        <w:t>Closing Positions.</w:t>
      </w:r>
    </w:p>
    <w:p w14:paraId="2C523F16" w14:textId="76DE3434" w:rsidR="00221E10" w:rsidRPr="009769CC" w:rsidRDefault="00221E10" w:rsidP="009769CC">
      <w:pPr>
        <w:numPr>
          <w:ilvl w:val="0"/>
          <w:numId w:val="14"/>
        </w:numPr>
        <w:spacing w:line="280" w:lineRule="exact"/>
        <w:ind w:hanging="720"/>
        <w:jc w:val="both"/>
        <w:rPr>
          <w:rFonts w:eastAsia="Calibri"/>
          <w:sz w:val="22"/>
          <w:szCs w:val="22"/>
          <w:lang w:val="ro-RO"/>
        </w:rPr>
      </w:pPr>
      <w:r w:rsidRPr="009769CC">
        <w:rPr>
          <w:rFonts w:eastAsia="Calibri"/>
          <w:sz w:val="22"/>
          <w:szCs w:val="22"/>
          <w:lang w:val="ro-RO"/>
        </w:rPr>
        <w:t xml:space="preserve">To obtain information in relation to the management of their Positions and their obligations to BRM. </w:t>
      </w:r>
      <w:r w:rsidR="003A7A2F" w:rsidRPr="009769CC">
        <w:rPr>
          <w:rFonts w:eastAsia="Calibri"/>
          <w:sz w:val="22"/>
          <w:szCs w:val="22"/>
          <w:lang w:val="ro-RO"/>
        </w:rPr>
        <w:t xml:space="preserve">To </w:t>
      </w:r>
      <w:r w:rsidR="003F7BD2" w:rsidRPr="009769CC">
        <w:rPr>
          <w:rFonts w:eastAsia="Calibri"/>
          <w:sz w:val="22"/>
          <w:szCs w:val="22"/>
          <w:lang w:val="ro-RO"/>
        </w:rPr>
        <w:t xml:space="preserve">have </w:t>
      </w:r>
      <w:r w:rsidR="003A7A2F" w:rsidRPr="009769CC">
        <w:rPr>
          <w:rFonts w:eastAsia="Calibri"/>
          <w:sz w:val="22"/>
          <w:szCs w:val="22"/>
          <w:lang w:val="ro-RO"/>
        </w:rPr>
        <w:t>access on a Daily basis to complete information on the daily situation of his Account managed by BRM based on the report provided by BRM.</w:t>
      </w:r>
    </w:p>
    <w:p w14:paraId="579D1E45" w14:textId="797AE75A" w:rsidR="003A7A2F" w:rsidRPr="009769CC" w:rsidRDefault="003A7A2F" w:rsidP="009769CC">
      <w:pPr>
        <w:numPr>
          <w:ilvl w:val="0"/>
          <w:numId w:val="14"/>
        </w:numPr>
        <w:spacing w:line="280" w:lineRule="exact"/>
        <w:jc w:val="both"/>
        <w:rPr>
          <w:rFonts w:eastAsia="Arial"/>
          <w:color w:val="000000" w:themeColor="text1"/>
          <w:sz w:val="22"/>
          <w:szCs w:val="22"/>
          <w:lang w:val="ro"/>
        </w:rPr>
      </w:pPr>
      <w:r w:rsidRPr="009769CC">
        <w:rPr>
          <w:rFonts w:eastAsia="Arial"/>
          <w:color w:val="000000" w:themeColor="text1"/>
          <w:sz w:val="22"/>
          <w:szCs w:val="22"/>
          <w:lang w:val="ro"/>
        </w:rPr>
        <w:t xml:space="preserve">To benefit from the clearing/settlement and risk management mechanism for the positions taken through the capacity of Central Counterparty of the BRM acting in order to eliminate the financial risks associated with the CM transactions by establishing an appropriate management framework </w:t>
      </w:r>
      <w:r w:rsidR="00EF1DB3" w:rsidRPr="009769CC">
        <w:rPr>
          <w:rFonts w:eastAsia="Arial"/>
          <w:color w:val="000000" w:themeColor="text1"/>
          <w:sz w:val="22"/>
          <w:szCs w:val="22"/>
          <w:lang w:val="ro"/>
        </w:rPr>
        <w:t>based on this Regulation</w:t>
      </w:r>
      <w:r w:rsidRPr="009769CC">
        <w:rPr>
          <w:rFonts w:eastAsia="Arial"/>
          <w:color w:val="000000" w:themeColor="text1"/>
          <w:sz w:val="22"/>
          <w:szCs w:val="22"/>
          <w:lang w:val="ro"/>
        </w:rPr>
        <w:t>.</w:t>
      </w:r>
    </w:p>
    <w:p w14:paraId="2A456E0C" w14:textId="5358D322" w:rsidR="003A7A2F" w:rsidRPr="009769CC" w:rsidRDefault="003A7A2F" w:rsidP="009769CC">
      <w:pPr>
        <w:numPr>
          <w:ilvl w:val="0"/>
          <w:numId w:val="14"/>
        </w:numPr>
        <w:spacing w:line="280" w:lineRule="exact"/>
        <w:jc w:val="both"/>
        <w:rPr>
          <w:rFonts w:eastAsia="Arial"/>
          <w:color w:val="000000" w:themeColor="text1"/>
          <w:sz w:val="22"/>
          <w:szCs w:val="22"/>
          <w:lang w:val="ro"/>
        </w:rPr>
      </w:pPr>
      <w:r w:rsidRPr="009769CC">
        <w:rPr>
          <w:rFonts w:eastAsia="Arial"/>
          <w:color w:val="000000" w:themeColor="text1"/>
          <w:sz w:val="22"/>
          <w:szCs w:val="22"/>
          <w:lang w:val="ro"/>
        </w:rPr>
        <w:t xml:space="preserve">To ascertain and request the BRM </w:t>
      </w:r>
      <w:r w:rsidR="00141CA7" w:rsidRPr="009769CC">
        <w:rPr>
          <w:rFonts w:eastAsia="Arial"/>
          <w:color w:val="000000" w:themeColor="text1"/>
          <w:sz w:val="22"/>
          <w:szCs w:val="22"/>
          <w:lang w:val="ro"/>
        </w:rPr>
        <w:t xml:space="preserve">to rectify any </w:t>
      </w:r>
      <w:r w:rsidRPr="009769CC">
        <w:rPr>
          <w:rFonts w:eastAsia="Arial"/>
          <w:color w:val="000000" w:themeColor="text1"/>
          <w:sz w:val="22"/>
          <w:szCs w:val="22"/>
          <w:lang w:val="ro"/>
        </w:rPr>
        <w:t xml:space="preserve">errors on the Account statement issued by the BRM </w:t>
      </w:r>
      <w:r w:rsidR="00141CA7" w:rsidRPr="009769CC">
        <w:rPr>
          <w:rFonts w:eastAsia="Arial"/>
          <w:color w:val="000000" w:themeColor="text1"/>
          <w:sz w:val="22"/>
          <w:szCs w:val="22"/>
          <w:lang w:val="ro"/>
        </w:rPr>
        <w:t xml:space="preserve">and/or the settlement statement on the Escrow account </w:t>
      </w:r>
      <w:r w:rsidRPr="009769CC">
        <w:rPr>
          <w:rFonts w:eastAsia="Arial"/>
          <w:color w:val="000000" w:themeColor="text1"/>
          <w:sz w:val="22"/>
          <w:szCs w:val="22"/>
          <w:lang w:val="ro"/>
        </w:rPr>
        <w:t xml:space="preserve">for an MC </w:t>
      </w:r>
      <w:r w:rsidR="00141CA7" w:rsidRPr="009769CC">
        <w:rPr>
          <w:rFonts w:eastAsia="Arial"/>
          <w:color w:val="000000" w:themeColor="text1"/>
          <w:sz w:val="22"/>
          <w:szCs w:val="22"/>
          <w:lang w:val="ro"/>
        </w:rPr>
        <w:t xml:space="preserve">within 24 hours of receiving the daily report </w:t>
      </w:r>
      <w:r w:rsidR="00EF1DB3" w:rsidRPr="009769CC">
        <w:rPr>
          <w:rFonts w:eastAsia="Arial"/>
          <w:color w:val="000000" w:themeColor="text1"/>
          <w:sz w:val="22"/>
          <w:szCs w:val="22"/>
          <w:lang w:val="ro"/>
        </w:rPr>
        <w:t>and/or the settlement event reported</w:t>
      </w:r>
      <w:r w:rsidR="00141CA7" w:rsidRPr="009769CC">
        <w:rPr>
          <w:rFonts w:eastAsia="Arial"/>
          <w:color w:val="000000" w:themeColor="text1"/>
          <w:sz w:val="22"/>
          <w:szCs w:val="22"/>
          <w:lang w:val="ro"/>
        </w:rPr>
        <w:t xml:space="preserve">. The BRM's deadline for resolution is </w:t>
      </w:r>
      <w:r w:rsidR="00EF1DB3" w:rsidRPr="009769CC">
        <w:rPr>
          <w:rFonts w:eastAsia="Arial"/>
          <w:color w:val="000000" w:themeColor="text1"/>
          <w:sz w:val="22"/>
          <w:szCs w:val="22"/>
          <w:lang w:val="ro"/>
        </w:rPr>
        <w:t xml:space="preserve">72 </w:t>
      </w:r>
      <w:r w:rsidR="00141CA7" w:rsidRPr="009769CC">
        <w:rPr>
          <w:rFonts w:eastAsia="Arial"/>
          <w:color w:val="000000" w:themeColor="text1"/>
          <w:sz w:val="22"/>
          <w:szCs w:val="22"/>
          <w:lang w:val="ro"/>
        </w:rPr>
        <w:t xml:space="preserve">hours from the receipt of the referral </w:t>
      </w:r>
      <w:r w:rsidRPr="009769CC">
        <w:rPr>
          <w:rFonts w:eastAsia="Arial"/>
          <w:color w:val="000000" w:themeColor="text1"/>
          <w:sz w:val="22"/>
          <w:szCs w:val="22"/>
          <w:lang w:val="ro"/>
        </w:rPr>
        <w:t>and appropriate adjustment by the BRM</w:t>
      </w:r>
      <w:r w:rsidR="00141CA7" w:rsidRPr="009769CC">
        <w:rPr>
          <w:rFonts w:eastAsia="Arial"/>
          <w:color w:val="000000" w:themeColor="text1"/>
          <w:sz w:val="22"/>
          <w:szCs w:val="22"/>
          <w:lang w:val="ro"/>
        </w:rPr>
        <w:t>, if applicable.</w:t>
      </w:r>
    </w:p>
    <w:p w14:paraId="6A4B0CA6" w14:textId="77777777" w:rsidR="007619F8" w:rsidRPr="009769CC" w:rsidRDefault="007619F8" w:rsidP="009769CC">
      <w:pPr>
        <w:numPr>
          <w:ilvl w:val="0"/>
          <w:numId w:val="14"/>
        </w:numPr>
        <w:spacing w:line="280" w:lineRule="exact"/>
        <w:ind w:hanging="720"/>
        <w:jc w:val="both"/>
        <w:rPr>
          <w:rFonts w:eastAsia="Calibri"/>
          <w:sz w:val="22"/>
          <w:szCs w:val="22"/>
          <w:lang w:val="ro-RO"/>
        </w:rPr>
      </w:pPr>
      <w:r w:rsidRPr="009769CC">
        <w:rPr>
          <w:rFonts w:eastAsia="Calibri"/>
          <w:sz w:val="22"/>
          <w:szCs w:val="22"/>
          <w:lang w:val="ro-RO"/>
        </w:rPr>
        <w:lastRenderedPageBreak/>
        <w:t xml:space="preserve">To unilaterally terminate the CTM Acceptance Agreement, and </w:t>
      </w:r>
      <w:r w:rsidR="003C3E72" w:rsidRPr="009769CC">
        <w:rPr>
          <w:rFonts w:eastAsia="Calibri"/>
          <w:sz w:val="22"/>
          <w:szCs w:val="22"/>
          <w:lang w:val="ro-RO"/>
        </w:rPr>
        <w:t>thus the CTM status, with 30 days' notice.</w:t>
      </w:r>
    </w:p>
    <w:p w14:paraId="5C313E74" w14:textId="77777777" w:rsidR="00221E10" w:rsidRPr="009769CC" w:rsidRDefault="00221E10" w:rsidP="009769CC">
      <w:pPr>
        <w:numPr>
          <w:ilvl w:val="0"/>
          <w:numId w:val="29"/>
        </w:numPr>
        <w:spacing w:line="280" w:lineRule="exact"/>
        <w:ind w:hanging="720"/>
        <w:jc w:val="both"/>
        <w:rPr>
          <w:rFonts w:eastAsia="Calibri"/>
          <w:sz w:val="22"/>
          <w:szCs w:val="22"/>
          <w:lang w:val="ro-RO"/>
        </w:rPr>
      </w:pPr>
      <w:r w:rsidRPr="009769CC">
        <w:rPr>
          <w:rFonts w:eastAsia="Calibri"/>
          <w:sz w:val="22"/>
          <w:szCs w:val="22"/>
          <w:lang w:val="ro-RO"/>
        </w:rPr>
        <w:t>MC will have the following obligations:</w:t>
      </w:r>
    </w:p>
    <w:p w14:paraId="6835D589" w14:textId="77777777" w:rsidR="00221E10" w:rsidRPr="009769CC" w:rsidRDefault="00221E10" w:rsidP="009769CC">
      <w:pPr>
        <w:numPr>
          <w:ilvl w:val="0"/>
          <w:numId w:val="35"/>
        </w:numPr>
        <w:spacing w:line="280" w:lineRule="exact"/>
        <w:ind w:hanging="720"/>
        <w:jc w:val="both"/>
        <w:rPr>
          <w:rFonts w:eastAsia="Calibri"/>
          <w:sz w:val="22"/>
          <w:szCs w:val="22"/>
          <w:lang w:val="ro-RO"/>
        </w:rPr>
      </w:pPr>
      <w:r w:rsidRPr="009769CC">
        <w:rPr>
          <w:rFonts w:eastAsia="Calibri"/>
          <w:sz w:val="22"/>
          <w:szCs w:val="22"/>
          <w:lang w:val="ro-RO"/>
        </w:rPr>
        <w:t>To constitute Guarantees, according to this Regulation;</w:t>
      </w:r>
    </w:p>
    <w:p w14:paraId="744DCA19" w14:textId="5A20A441" w:rsidR="00221E10" w:rsidRPr="009769CC" w:rsidRDefault="00221E10" w:rsidP="009769CC">
      <w:pPr>
        <w:numPr>
          <w:ilvl w:val="0"/>
          <w:numId w:val="35"/>
        </w:numPr>
        <w:spacing w:line="280" w:lineRule="exact"/>
        <w:ind w:hanging="720"/>
        <w:jc w:val="both"/>
        <w:rPr>
          <w:rFonts w:eastAsia="Calibri"/>
          <w:sz w:val="22"/>
          <w:szCs w:val="22"/>
          <w:lang w:val="ro-RO"/>
        </w:rPr>
      </w:pPr>
      <w:r w:rsidRPr="009769CC">
        <w:rPr>
          <w:rFonts w:eastAsia="Calibri"/>
          <w:sz w:val="22"/>
          <w:szCs w:val="22"/>
          <w:lang w:val="ro-RO"/>
        </w:rPr>
        <w:t xml:space="preserve">To meet its financial obligations, including the payment of the negative balance arising from Registered Positions and the payment of </w:t>
      </w:r>
      <w:r w:rsidR="00F84975" w:rsidRPr="009769CC">
        <w:rPr>
          <w:rFonts w:eastAsia="Calibri"/>
          <w:sz w:val="22"/>
          <w:szCs w:val="22"/>
          <w:lang w:val="ro-RO"/>
        </w:rPr>
        <w:t xml:space="preserve">Fees and Commissions </w:t>
      </w:r>
      <w:r w:rsidRPr="009769CC">
        <w:rPr>
          <w:rFonts w:eastAsia="Calibri"/>
          <w:sz w:val="22"/>
          <w:szCs w:val="22"/>
          <w:lang w:val="ro-RO"/>
        </w:rPr>
        <w:t>related to the Services;</w:t>
      </w:r>
    </w:p>
    <w:p w14:paraId="674F1F69" w14:textId="3D7E29EE" w:rsidR="00221E10" w:rsidRPr="009769CC" w:rsidRDefault="001C53B1" w:rsidP="009769CC">
      <w:pPr>
        <w:numPr>
          <w:ilvl w:val="0"/>
          <w:numId w:val="35"/>
        </w:numPr>
        <w:spacing w:line="280" w:lineRule="exact"/>
        <w:ind w:hanging="720"/>
        <w:jc w:val="both"/>
        <w:rPr>
          <w:sz w:val="22"/>
          <w:szCs w:val="22"/>
          <w:lang w:val="ro-RO"/>
        </w:rPr>
      </w:pPr>
      <w:r w:rsidRPr="009769CC">
        <w:rPr>
          <w:rFonts w:eastAsia="Calibri"/>
          <w:sz w:val="22"/>
          <w:szCs w:val="22"/>
          <w:lang w:val="ro-RO"/>
        </w:rPr>
        <w:t xml:space="preserve">Respond to </w:t>
      </w:r>
      <w:r w:rsidR="00221E10" w:rsidRPr="009769CC">
        <w:rPr>
          <w:rFonts w:eastAsia="Calibri"/>
          <w:sz w:val="22"/>
          <w:szCs w:val="22"/>
          <w:lang w:val="ro-RO"/>
        </w:rPr>
        <w:t xml:space="preserve">the </w:t>
      </w:r>
      <w:r w:rsidR="002B6A8D" w:rsidRPr="009769CC">
        <w:rPr>
          <w:rFonts w:eastAsia="Calibri"/>
          <w:sz w:val="22"/>
          <w:szCs w:val="22"/>
          <w:lang w:val="ro-RO"/>
        </w:rPr>
        <w:t xml:space="preserve">Margin </w:t>
      </w:r>
      <w:r w:rsidR="00221E10" w:rsidRPr="009769CC">
        <w:rPr>
          <w:rFonts w:eastAsia="Calibri"/>
          <w:sz w:val="22"/>
          <w:szCs w:val="22"/>
          <w:lang w:val="ro-RO"/>
        </w:rPr>
        <w:t xml:space="preserve">Call immediately, but no later than the beginning of the following Business Day, by depositing the amount of the Margin Call into the Margin Call Cash Account. </w:t>
      </w:r>
      <w:r w:rsidR="00DF05CB" w:rsidRPr="009769CC">
        <w:rPr>
          <w:rFonts w:eastAsia="Calibri"/>
          <w:sz w:val="22"/>
          <w:szCs w:val="22"/>
          <w:lang w:val="ro-RO"/>
        </w:rPr>
        <w:t xml:space="preserve">If the amount is not deposited within the aforementioned time limit, the </w:t>
      </w:r>
      <w:r w:rsidR="00221E10" w:rsidRPr="009769CC">
        <w:rPr>
          <w:rFonts w:eastAsia="Calibri"/>
          <w:sz w:val="22"/>
          <w:szCs w:val="22"/>
          <w:lang w:val="ro-RO"/>
        </w:rPr>
        <w:t xml:space="preserve">Margin Call amount will </w:t>
      </w:r>
      <w:r w:rsidR="00DF05CB" w:rsidRPr="009769CC">
        <w:rPr>
          <w:rFonts w:eastAsia="Calibri"/>
          <w:sz w:val="22"/>
          <w:szCs w:val="22"/>
          <w:lang w:val="ro-RO"/>
        </w:rPr>
        <w:t xml:space="preserve">be </w:t>
      </w:r>
      <w:r w:rsidR="00221E10" w:rsidRPr="009769CC">
        <w:rPr>
          <w:rFonts w:eastAsia="Calibri"/>
          <w:sz w:val="22"/>
          <w:szCs w:val="22"/>
          <w:lang w:val="ro-RO"/>
        </w:rPr>
        <w:t>debited from the Cash Account by direct debit.</w:t>
      </w:r>
    </w:p>
    <w:p w14:paraId="6174E293" w14:textId="77777777" w:rsidR="00221E10" w:rsidRPr="009769CC" w:rsidRDefault="00221E10" w:rsidP="009769CC">
      <w:pPr>
        <w:numPr>
          <w:ilvl w:val="0"/>
          <w:numId w:val="35"/>
        </w:numPr>
        <w:spacing w:line="280" w:lineRule="exact"/>
        <w:ind w:hanging="720"/>
        <w:jc w:val="both"/>
        <w:rPr>
          <w:sz w:val="22"/>
          <w:szCs w:val="22"/>
          <w:lang w:val="ro-RO"/>
        </w:rPr>
      </w:pPr>
      <w:r w:rsidRPr="009769CC">
        <w:rPr>
          <w:sz w:val="22"/>
          <w:szCs w:val="22"/>
          <w:lang w:val="ro-RO"/>
        </w:rPr>
        <w:t>Follow appropriate standards of conduct in their work, namely:</w:t>
      </w:r>
    </w:p>
    <w:p w14:paraId="5C24FCAA" w14:textId="77777777" w:rsidR="00221E10" w:rsidRPr="009769CC" w:rsidRDefault="00221E10" w:rsidP="009769CC">
      <w:pPr>
        <w:widowControl w:val="0"/>
        <w:numPr>
          <w:ilvl w:val="0"/>
          <w:numId w:val="34"/>
        </w:numPr>
        <w:spacing w:line="280" w:lineRule="exact"/>
        <w:ind w:left="1890" w:hanging="450"/>
        <w:jc w:val="both"/>
        <w:rPr>
          <w:sz w:val="22"/>
          <w:szCs w:val="22"/>
          <w:lang w:val="ro-RO"/>
        </w:rPr>
      </w:pPr>
      <w:r w:rsidRPr="009769CC">
        <w:rPr>
          <w:sz w:val="22"/>
          <w:szCs w:val="22"/>
          <w:lang w:val="ro-RO"/>
        </w:rPr>
        <w:t>meet the highest standards of diligence, integrity and transparency;</w:t>
      </w:r>
    </w:p>
    <w:p w14:paraId="11FDE8BE" w14:textId="77777777" w:rsidR="00221E10" w:rsidRPr="009769CC" w:rsidRDefault="00221E10" w:rsidP="009769CC">
      <w:pPr>
        <w:widowControl w:val="0"/>
        <w:numPr>
          <w:ilvl w:val="0"/>
          <w:numId w:val="34"/>
        </w:numPr>
        <w:spacing w:line="280" w:lineRule="exact"/>
        <w:ind w:left="1890" w:hanging="450"/>
        <w:jc w:val="both"/>
        <w:rPr>
          <w:sz w:val="22"/>
          <w:szCs w:val="22"/>
          <w:lang w:val="ro-RO"/>
        </w:rPr>
      </w:pPr>
      <w:r w:rsidRPr="009769CC">
        <w:rPr>
          <w:sz w:val="22"/>
          <w:szCs w:val="22"/>
          <w:lang w:val="ro-RO"/>
        </w:rPr>
        <w:t>act to the highest standard of professional competence;</w:t>
      </w:r>
    </w:p>
    <w:p w14:paraId="54D6727A" w14:textId="77777777" w:rsidR="00221E10" w:rsidRPr="009769CC" w:rsidRDefault="00221E10" w:rsidP="009769CC">
      <w:pPr>
        <w:widowControl w:val="0"/>
        <w:numPr>
          <w:ilvl w:val="0"/>
          <w:numId w:val="34"/>
        </w:numPr>
        <w:spacing w:line="280" w:lineRule="exact"/>
        <w:ind w:left="1890" w:hanging="450"/>
        <w:jc w:val="both"/>
        <w:rPr>
          <w:rFonts w:eastAsia="Calibri"/>
          <w:sz w:val="22"/>
          <w:szCs w:val="22"/>
          <w:lang w:val="ro-RO"/>
        </w:rPr>
      </w:pPr>
      <w:r w:rsidRPr="009769CC">
        <w:rPr>
          <w:sz w:val="22"/>
          <w:szCs w:val="22"/>
          <w:lang w:val="ro-RO"/>
        </w:rPr>
        <w:t>shall refrain from any action or conduct likely to jeopardize the proper functioning, transparency and credibility of the activity carried out on the Market and by BRM in accordance with this Regulation</w:t>
      </w:r>
      <w:r w:rsidR="002B6A8D" w:rsidRPr="009769CC">
        <w:rPr>
          <w:sz w:val="22"/>
          <w:szCs w:val="22"/>
          <w:lang w:val="ro-RO"/>
        </w:rPr>
        <w:t>;</w:t>
      </w:r>
    </w:p>
    <w:p w14:paraId="41F287AA" w14:textId="77777777" w:rsidR="00221E10" w:rsidRPr="009769CC" w:rsidRDefault="00221E10" w:rsidP="009769CC">
      <w:pPr>
        <w:widowControl w:val="0"/>
        <w:numPr>
          <w:ilvl w:val="0"/>
          <w:numId w:val="34"/>
        </w:numPr>
        <w:spacing w:line="280" w:lineRule="exact"/>
        <w:ind w:left="1890" w:hanging="450"/>
        <w:jc w:val="both"/>
        <w:rPr>
          <w:rFonts w:eastAsia="Calibri"/>
          <w:sz w:val="22"/>
          <w:szCs w:val="22"/>
          <w:lang w:val="ro-RO"/>
        </w:rPr>
      </w:pPr>
      <w:r w:rsidRPr="009769CC">
        <w:rPr>
          <w:rFonts w:eastAsia="Calibri"/>
          <w:sz w:val="22"/>
          <w:szCs w:val="22"/>
          <w:lang w:val="ro-RO"/>
        </w:rPr>
        <w:t>shall immediately report any particular situation they encounter which causes or could cause a disturbance in the clearing-dissemination mechanism of that CM;</w:t>
      </w:r>
    </w:p>
    <w:p w14:paraId="104B5A54" w14:textId="77777777" w:rsidR="00221E10" w:rsidRPr="009769CC" w:rsidRDefault="00221E10" w:rsidP="009769CC">
      <w:pPr>
        <w:widowControl w:val="0"/>
        <w:numPr>
          <w:ilvl w:val="0"/>
          <w:numId w:val="34"/>
        </w:numPr>
        <w:spacing w:line="280" w:lineRule="exact"/>
        <w:ind w:left="1890" w:hanging="450"/>
        <w:jc w:val="both"/>
        <w:rPr>
          <w:sz w:val="22"/>
          <w:szCs w:val="22"/>
          <w:lang w:val="ro-RO"/>
        </w:rPr>
      </w:pPr>
      <w:r w:rsidRPr="009769CC">
        <w:rPr>
          <w:rFonts w:eastAsia="Calibri"/>
          <w:sz w:val="22"/>
          <w:szCs w:val="22"/>
          <w:lang w:val="ro-RO"/>
        </w:rPr>
        <w:t xml:space="preserve">ensure that they have access at all times to sufficient financial resources to cover future obligations that may arise from the Transactions. </w:t>
      </w:r>
    </w:p>
    <w:p w14:paraId="35D50CA0" w14:textId="77813E93" w:rsidR="00221E10" w:rsidRPr="009769CC" w:rsidRDefault="00221E10" w:rsidP="009769CC">
      <w:pPr>
        <w:numPr>
          <w:ilvl w:val="0"/>
          <w:numId w:val="35"/>
        </w:numPr>
        <w:spacing w:line="280" w:lineRule="exact"/>
        <w:ind w:hanging="720"/>
        <w:jc w:val="both"/>
        <w:rPr>
          <w:sz w:val="22"/>
          <w:szCs w:val="22"/>
          <w:lang w:val="ro-RO"/>
        </w:rPr>
      </w:pPr>
      <w:r w:rsidRPr="009769CC">
        <w:rPr>
          <w:sz w:val="22"/>
          <w:szCs w:val="22"/>
          <w:lang w:val="ro-RO"/>
        </w:rPr>
        <w:t xml:space="preserve">To hold technical records of Transactions in a correct, complete and up to date manner and to allow the BRM access to these records on request </w:t>
      </w:r>
      <w:r w:rsidR="002C0679" w:rsidRPr="009769CC">
        <w:rPr>
          <w:sz w:val="22"/>
          <w:szCs w:val="22"/>
          <w:lang w:val="ro-RO"/>
        </w:rPr>
        <w:t>and to the CM's audited financial statements</w:t>
      </w:r>
      <w:r w:rsidRPr="009769CC">
        <w:rPr>
          <w:sz w:val="22"/>
          <w:szCs w:val="22"/>
          <w:lang w:val="ro-RO"/>
        </w:rPr>
        <w:t>;</w:t>
      </w:r>
    </w:p>
    <w:p w14:paraId="4952343C" w14:textId="1605042C" w:rsidR="00221E10" w:rsidRPr="009769CC" w:rsidRDefault="00221E10" w:rsidP="009769CC">
      <w:pPr>
        <w:numPr>
          <w:ilvl w:val="0"/>
          <w:numId w:val="35"/>
        </w:numPr>
        <w:spacing w:line="280" w:lineRule="exact"/>
        <w:ind w:hanging="720"/>
        <w:jc w:val="both"/>
        <w:rPr>
          <w:sz w:val="22"/>
          <w:szCs w:val="22"/>
          <w:lang w:val="ro-RO"/>
        </w:rPr>
      </w:pPr>
      <w:r w:rsidRPr="009769CC">
        <w:rPr>
          <w:sz w:val="22"/>
          <w:szCs w:val="22"/>
          <w:lang w:val="ro-RO"/>
        </w:rPr>
        <w:t xml:space="preserve">To cooperate with the BRM in connection with the </w:t>
      </w:r>
      <w:r w:rsidR="005F7A34" w:rsidRPr="009769CC">
        <w:rPr>
          <w:sz w:val="22"/>
          <w:szCs w:val="22"/>
          <w:lang w:val="ro-RO"/>
        </w:rPr>
        <w:t xml:space="preserve">request for </w:t>
      </w:r>
      <w:r w:rsidRPr="009769CC">
        <w:rPr>
          <w:sz w:val="22"/>
          <w:szCs w:val="22"/>
          <w:lang w:val="ro-RO"/>
        </w:rPr>
        <w:t xml:space="preserve">information on the economic and financial situation, within 10 Days of the request; </w:t>
      </w:r>
      <w:r w:rsidR="005F7A34" w:rsidRPr="009769CC">
        <w:rPr>
          <w:sz w:val="22"/>
          <w:szCs w:val="22"/>
          <w:lang w:val="ro-RO"/>
        </w:rPr>
        <w:t xml:space="preserve">The request for information from the BRM is strictly related to the assessment of the financial soundness of a CM for the purpose of the </w:t>
      </w:r>
      <w:r w:rsidR="00ED5F50" w:rsidRPr="009769CC">
        <w:rPr>
          <w:sz w:val="22"/>
          <w:szCs w:val="22"/>
          <w:lang w:val="ro-RO"/>
        </w:rPr>
        <w:t xml:space="preserve">annual or periodic </w:t>
      </w:r>
      <w:r w:rsidR="005F7A34" w:rsidRPr="009769CC">
        <w:rPr>
          <w:sz w:val="22"/>
          <w:szCs w:val="22"/>
          <w:lang w:val="ro-RO"/>
        </w:rPr>
        <w:t xml:space="preserve">assessment carried out by the BRM </w:t>
      </w:r>
      <w:r w:rsidR="006D0C87" w:rsidRPr="009769CC">
        <w:rPr>
          <w:sz w:val="22"/>
          <w:szCs w:val="22"/>
          <w:lang w:val="ro-RO"/>
        </w:rPr>
        <w:t xml:space="preserve">for the </w:t>
      </w:r>
      <w:r w:rsidR="00ED5F50" w:rsidRPr="009769CC">
        <w:rPr>
          <w:sz w:val="22"/>
          <w:szCs w:val="22"/>
          <w:lang w:val="ro-RO"/>
        </w:rPr>
        <w:t xml:space="preserve">determination of </w:t>
      </w:r>
      <w:r w:rsidR="00D90146" w:rsidRPr="009769CC">
        <w:rPr>
          <w:sz w:val="22"/>
          <w:szCs w:val="22"/>
          <w:lang w:val="ro-RO"/>
        </w:rPr>
        <w:t xml:space="preserve">the financial </w:t>
      </w:r>
      <w:r w:rsidR="00ED5F50" w:rsidRPr="009769CC">
        <w:rPr>
          <w:sz w:val="22"/>
          <w:szCs w:val="22"/>
          <w:lang w:val="ro-RO"/>
        </w:rPr>
        <w:t xml:space="preserve">soundness of </w:t>
      </w:r>
      <w:r w:rsidR="00D90146" w:rsidRPr="009769CC">
        <w:rPr>
          <w:sz w:val="22"/>
          <w:szCs w:val="22"/>
          <w:lang w:val="ro-RO"/>
        </w:rPr>
        <w:t xml:space="preserve">the </w:t>
      </w:r>
      <w:r w:rsidR="006D0C87" w:rsidRPr="009769CC">
        <w:rPr>
          <w:sz w:val="22"/>
          <w:szCs w:val="22"/>
          <w:lang w:val="ro-RO"/>
        </w:rPr>
        <w:t>CM</w:t>
      </w:r>
      <w:r w:rsidR="00D90146" w:rsidRPr="009769CC">
        <w:rPr>
          <w:sz w:val="22"/>
          <w:szCs w:val="22"/>
          <w:lang w:val="ro-RO"/>
        </w:rPr>
        <w:t xml:space="preserve">. </w:t>
      </w:r>
    </w:p>
    <w:p w14:paraId="71AAC107" w14:textId="5D8FACF1" w:rsidR="00221E10" w:rsidRPr="009769CC" w:rsidRDefault="00221E10" w:rsidP="009769CC">
      <w:pPr>
        <w:numPr>
          <w:ilvl w:val="0"/>
          <w:numId w:val="35"/>
        </w:numPr>
        <w:spacing w:line="280" w:lineRule="exact"/>
        <w:ind w:hanging="720"/>
        <w:jc w:val="both"/>
        <w:rPr>
          <w:sz w:val="22"/>
          <w:szCs w:val="22"/>
          <w:lang w:val="ro-RO"/>
        </w:rPr>
      </w:pPr>
      <w:r w:rsidRPr="009769CC">
        <w:rPr>
          <w:sz w:val="22"/>
          <w:szCs w:val="22"/>
          <w:lang w:val="ro-RO"/>
        </w:rPr>
        <w:t>Immediately report any situation which comes to the attention of the CM and which may constitute a breach of these Rules;</w:t>
      </w:r>
    </w:p>
    <w:p w14:paraId="3EBC2493" w14:textId="597DC441" w:rsidR="00221E10" w:rsidRPr="009769CC" w:rsidRDefault="00221E10" w:rsidP="009769CC">
      <w:pPr>
        <w:numPr>
          <w:ilvl w:val="0"/>
          <w:numId w:val="35"/>
        </w:numPr>
        <w:spacing w:line="280" w:lineRule="exact"/>
        <w:ind w:hanging="720"/>
        <w:jc w:val="both"/>
        <w:rPr>
          <w:rFonts w:eastAsia="Calibri"/>
          <w:sz w:val="22"/>
          <w:szCs w:val="22"/>
          <w:lang w:val="ro-RO"/>
        </w:rPr>
      </w:pPr>
      <w:r w:rsidRPr="009769CC">
        <w:rPr>
          <w:sz w:val="22"/>
          <w:szCs w:val="22"/>
          <w:lang w:val="ro-RO"/>
        </w:rPr>
        <w:t>Ensure that any obligations, payments, Guarantees or arrangements in connection with being a CTM are not and will not be in any way dependent upon or connected with any other contract, concluded or to be concluded, are not encumbered by any encumbrance and that no third party may claim any rights in respect thereof;</w:t>
      </w:r>
    </w:p>
    <w:p w14:paraId="52D3FF22" w14:textId="77777777" w:rsidR="00221E10" w:rsidRPr="009769CC" w:rsidRDefault="00221E10" w:rsidP="009769CC">
      <w:pPr>
        <w:numPr>
          <w:ilvl w:val="0"/>
          <w:numId w:val="35"/>
        </w:numPr>
        <w:spacing w:line="280" w:lineRule="exact"/>
        <w:ind w:hanging="720"/>
        <w:jc w:val="both"/>
        <w:rPr>
          <w:rFonts w:eastAsia="Calibri"/>
          <w:sz w:val="22"/>
          <w:szCs w:val="22"/>
          <w:lang w:val="ro-RO"/>
        </w:rPr>
      </w:pPr>
      <w:r w:rsidRPr="009769CC">
        <w:rPr>
          <w:rFonts w:eastAsia="Calibri"/>
          <w:sz w:val="22"/>
          <w:szCs w:val="22"/>
          <w:lang w:val="ro-RO"/>
        </w:rPr>
        <w:t>To ensure the fulfillment of all obligations under this Regulation.</w:t>
      </w:r>
    </w:p>
    <w:p w14:paraId="29EF8C20" w14:textId="77777777" w:rsidR="00221E10" w:rsidRPr="006A188F" w:rsidRDefault="00221E10" w:rsidP="009769CC">
      <w:pPr>
        <w:numPr>
          <w:ilvl w:val="0"/>
          <w:numId w:val="29"/>
        </w:numPr>
        <w:spacing w:line="280" w:lineRule="exact"/>
        <w:ind w:hanging="720"/>
        <w:jc w:val="both"/>
        <w:rPr>
          <w:sz w:val="22"/>
          <w:szCs w:val="22"/>
          <w:lang w:val="ro-RO"/>
        </w:rPr>
      </w:pPr>
      <w:r w:rsidRPr="009769CC">
        <w:rPr>
          <w:rFonts w:eastAsia="Calibri"/>
          <w:sz w:val="22"/>
          <w:szCs w:val="22"/>
          <w:lang w:val="ro-RO"/>
        </w:rPr>
        <w:t>CMs shall act exclusively in their own name. Suspension or exclusion of the CTM shall not result in the CTM being released from its obligations towards the BRM.</w:t>
      </w:r>
    </w:p>
    <w:p w14:paraId="60DD29E0" w14:textId="77777777" w:rsidR="006A188F" w:rsidRPr="009769CC" w:rsidRDefault="006A188F" w:rsidP="006A188F">
      <w:pPr>
        <w:spacing w:line="280" w:lineRule="exact"/>
        <w:jc w:val="both"/>
        <w:rPr>
          <w:sz w:val="22"/>
          <w:szCs w:val="22"/>
          <w:lang w:val="ro-RO"/>
        </w:rPr>
      </w:pPr>
    </w:p>
    <w:p w14:paraId="65DF7A1E" w14:textId="77777777" w:rsidR="00221E10" w:rsidRPr="006A188F" w:rsidRDefault="00221E10" w:rsidP="006A188F">
      <w:pPr>
        <w:pStyle w:val="BlockText"/>
        <w:spacing w:line="280" w:lineRule="exact"/>
        <w:ind w:left="0" w:right="0"/>
        <w:jc w:val="center"/>
        <w:rPr>
          <w:sz w:val="28"/>
          <w:szCs w:val="28"/>
          <w:lang w:val="ro-RO"/>
        </w:rPr>
      </w:pPr>
      <w:r w:rsidRPr="006A188F">
        <w:rPr>
          <w:sz w:val="28"/>
          <w:szCs w:val="28"/>
          <w:lang w:val="ro-RO"/>
        </w:rPr>
        <w:t>CHAPTER IV - OPERATIONAL ASPECTS</w:t>
      </w:r>
    </w:p>
    <w:p w14:paraId="4FF9A363" w14:textId="77777777" w:rsidR="006A188F" w:rsidRPr="009769CC" w:rsidRDefault="006A188F" w:rsidP="009769CC">
      <w:pPr>
        <w:pStyle w:val="BlockText"/>
        <w:spacing w:line="280" w:lineRule="exact"/>
        <w:ind w:left="0" w:right="0"/>
        <w:rPr>
          <w:sz w:val="22"/>
          <w:szCs w:val="22"/>
          <w:lang w:val="ro-RO"/>
        </w:rPr>
      </w:pPr>
    </w:p>
    <w:p w14:paraId="495CD093" w14:textId="77777777" w:rsidR="00221E10" w:rsidRPr="009769CC" w:rsidRDefault="00221E10" w:rsidP="009769CC">
      <w:pPr>
        <w:spacing w:line="280" w:lineRule="exact"/>
        <w:jc w:val="both"/>
        <w:rPr>
          <w:sz w:val="22"/>
          <w:szCs w:val="22"/>
          <w:lang w:val="ro-RO"/>
        </w:rPr>
      </w:pPr>
      <w:r w:rsidRPr="009769CC">
        <w:rPr>
          <w:b/>
          <w:sz w:val="22"/>
          <w:szCs w:val="22"/>
          <w:lang w:val="ro-RO"/>
        </w:rPr>
        <w:t>Article 6 - MC account</w:t>
      </w:r>
    </w:p>
    <w:p w14:paraId="08BA8507" w14:textId="77777777" w:rsidR="00221E10" w:rsidRPr="009769CC" w:rsidRDefault="00221E10" w:rsidP="009769CC">
      <w:pPr>
        <w:numPr>
          <w:ilvl w:val="0"/>
          <w:numId w:val="27"/>
        </w:numPr>
        <w:spacing w:line="280" w:lineRule="exact"/>
        <w:ind w:hanging="720"/>
        <w:jc w:val="both"/>
        <w:rPr>
          <w:sz w:val="22"/>
          <w:szCs w:val="22"/>
          <w:lang w:val="ro-RO"/>
        </w:rPr>
      </w:pPr>
      <w:r w:rsidRPr="009769CC">
        <w:rPr>
          <w:sz w:val="22"/>
          <w:szCs w:val="22"/>
          <w:lang w:val="ro-RO"/>
        </w:rPr>
        <w:t>The obligations assumed by the CM arise as a result of the registration of Transactions.</w:t>
      </w:r>
    </w:p>
    <w:p w14:paraId="768E070D" w14:textId="0DADA7E7" w:rsidR="00221E10" w:rsidRPr="009769CC" w:rsidRDefault="00221E10" w:rsidP="009769CC">
      <w:pPr>
        <w:numPr>
          <w:ilvl w:val="0"/>
          <w:numId w:val="27"/>
        </w:numPr>
        <w:spacing w:line="280" w:lineRule="exact"/>
        <w:ind w:hanging="720"/>
        <w:jc w:val="both"/>
        <w:rPr>
          <w:sz w:val="22"/>
          <w:szCs w:val="22"/>
          <w:lang w:val="ro-RO"/>
        </w:rPr>
      </w:pPr>
      <w:r w:rsidRPr="009769CC">
        <w:rPr>
          <w:sz w:val="22"/>
          <w:szCs w:val="22"/>
          <w:lang w:val="ro-RO"/>
        </w:rPr>
        <w:t xml:space="preserve">In order to register Transactions, CMs will </w:t>
      </w:r>
      <w:r w:rsidR="003F7BD2" w:rsidRPr="009769CC">
        <w:rPr>
          <w:sz w:val="22"/>
          <w:szCs w:val="22"/>
          <w:lang w:val="ro-RO"/>
        </w:rPr>
        <w:t xml:space="preserve">have </w:t>
      </w:r>
      <w:r w:rsidRPr="009769CC">
        <w:rPr>
          <w:sz w:val="22"/>
          <w:szCs w:val="22"/>
          <w:lang w:val="ro-RO"/>
        </w:rPr>
        <w:t xml:space="preserve">a </w:t>
      </w:r>
      <w:r w:rsidR="00DF05CB" w:rsidRPr="009769CC">
        <w:rPr>
          <w:sz w:val="22"/>
          <w:szCs w:val="22"/>
          <w:lang w:val="ro-RO"/>
        </w:rPr>
        <w:t xml:space="preserve">dedicated </w:t>
      </w:r>
      <w:r w:rsidRPr="009769CC">
        <w:rPr>
          <w:sz w:val="22"/>
          <w:szCs w:val="22"/>
          <w:lang w:val="ro-RO"/>
        </w:rPr>
        <w:t xml:space="preserve">Account </w:t>
      </w:r>
      <w:r w:rsidR="00DF05CB" w:rsidRPr="009769CC">
        <w:rPr>
          <w:sz w:val="22"/>
          <w:szCs w:val="22"/>
          <w:lang w:val="ro-RO"/>
        </w:rPr>
        <w:t xml:space="preserve">in the Central Counterparty's computer system </w:t>
      </w:r>
      <w:r w:rsidRPr="009769CC">
        <w:rPr>
          <w:sz w:val="22"/>
          <w:szCs w:val="22"/>
          <w:lang w:val="ro-RO"/>
        </w:rPr>
        <w:t>where the Transactions will be registered.</w:t>
      </w:r>
    </w:p>
    <w:p w14:paraId="41B16FB0" w14:textId="68B07BDA" w:rsidR="00221E10" w:rsidRPr="009769CC" w:rsidRDefault="00221E10" w:rsidP="009769CC">
      <w:pPr>
        <w:numPr>
          <w:ilvl w:val="0"/>
          <w:numId w:val="27"/>
        </w:numPr>
        <w:spacing w:line="280" w:lineRule="exact"/>
        <w:ind w:hanging="720"/>
        <w:jc w:val="both"/>
        <w:rPr>
          <w:sz w:val="22"/>
          <w:szCs w:val="22"/>
          <w:lang w:val="ro-RO"/>
        </w:rPr>
      </w:pPr>
      <w:r w:rsidRPr="009769CC">
        <w:rPr>
          <w:sz w:val="22"/>
          <w:szCs w:val="22"/>
          <w:lang w:val="ro-RO"/>
        </w:rPr>
        <w:t xml:space="preserve">BRM assumes the role of Central Counterparty </w:t>
      </w:r>
      <w:r w:rsidR="006454D6" w:rsidRPr="009769CC">
        <w:rPr>
          <w:sz w:val="22"/>
          <w:szCs w:val="22"/>
          <w:lang w:val="ro-RO"/>
        </w:rPr>
        <w:t xml:space="preserve">for </w:t>
      </w:r>
      <w:r w:rsidR="00DF05CB" w:rsidRPr="009769CC">
        <w:rPr>
          <w:sz w:val="22"/>
          <w:szCs w:val="22"/>
          <w:lang w:val="ro-RO"/>
        </w:rPr>
        <w:t xml:space="preserve">Transactions </w:t>
      </w:r>
      <w:r w:rsidR="006454D6" w:rsidRPr="009769CC">
        <w:rPr>
          <w:sz w:val="22"/>
          <w:szCs w:val="22"/>
          <w:lang w:val="ro-RO"/>
        </w:rPr>
        <w:t xml:space="preserve">concluded on the Market </w:t>
      </w:r>
      <w:r w:rsidRPr="009769CC">
        <w:rPr>
          <w:sz w:val="22"/>
          <w:szCs w:val="22"/>
          <w:lang w:val="ro-RO"/>
        </w:rPr>
        <w:t xml:space="preserve">from the moment a Transaction </w:t>
      </w:r>
      <w:r w:rsidR="005F7A34" w:rsidRPr="009769CC">
        <w:rPr>
          <w:sz w:val="22"/>
          <w:szCs w:val="22"/>
          <w:lang w:val="ro-RO"/>
        </w:rPr>
        <w:t xml:space="preserve">is registered </w:t>
      </w:r>
      <w:r w:rsidR="006454D6" w:rsidRPr="009769CC">
        <w:rPr>
          <w:sz w:val="22"/>
          <w:szCs w:val="22"/>
          <w:lang w:val="ro-RO"/>
        </w:rPr>
        <w:t xml:space="preserve">on the Clearing Platform. </w:t>
      </w:r>
      <w:r w:rsidR="002228DA" w:rsidRPr="009769CC">
        <w:rPr>
          <w:sz w:val="22"/>
          <w:szCs w:val="22"/>
          <w:lang w:val="ro-RO"/>
        </w:rPr>
        <w:t xml:space="preserve">They </w:t>
      </w:r>
      <w:r w:rsidR="00882678" w:rsidRPr="009769CC">
        <w:rPr>
          <w:sz w:val="22"/>
          <w:szCs w:val="22"/>
          <w:lang w:val="ro-RO"/>
        </w:rPr>
        <w:t xml:space="preserve">are instantly registered on the Clearing Platform </w:t>
      </w:r>
      <w:r w:rsidR="005307BC" w:rsidRPr="009769CC">
        <w:rPr>
          <w:sz w:val="22"/>
          <w:szCs w:val="22"/>
          <w:lang w:val="ro-RO"/>
        </w:rPr>
        <w:t>for Transactions executed on the Romanian Clearing Market</w:t>
      </w:r>
      <w:r w:rsidR="00882678" w:rsidRPr="009769CC">
        <w:rPr>
          <w:sz w:val="22"/>
          <w:szCs w:val="22"/>
          <w:lang w:val="ro-RO"/>
        </w:rPr>
        <w:t xml:space="preserve">. In the case of Transactions originating from the Main Market </w:t>
      </w:r>
      <w:r w:rsidR="00DF05CB" w:rsidRPr="009769CC">
        <w:rPr>
          <w:sz w:val="22"/>
          <w:szCs w:val="22"/>
          <w:lang w:val="ro-RO"/>
        </w:rPr>
        <w:t xml:space="preserve">in Romania </w:t>
      </w:r>
      <w:r w:rsidR="005307BC" w:rsidRPr="009769CC">
        <w:rPr>
          <w:sz w:val="22"/>
          <w:szCs w:val="22"/>
          <w:lang w:val="ro-RO"/>
        </w:rPr>
        <w:t xml:space="preserve">or from the Market in Bulgaria, the </w:t>
      </w:r>
      <w:r w:rsidR="00882678" w:rsidRPr="009769CC">
        <w:rPr>
          <w:sz w:val="22"/>
          <w:szCs w:val="22"/>
          <w:lang w:val="ro-RO"/>
        </w:rPr>
        <w:t xml:space="preserve">moment of registration in the Clearing Platform is subsequent to the moment of closing the </w:t>
      </w:r>
      <w:r w:rsidR="005307BC" w:rsidRPr="009769CC">
        <w:rPr>
          <w:sz w:val="22"/>
          <w:szCs w:val="22"/>
          <w:lang w:val="ro-RO"/>
        </w:rPr>
        <w:t>Transaction</w:t>
      </w:r>
      <w:r w:rsidR="00882678" w:rsidRPr="009769CC">
        <w:rPr>
          <w:sz w:val="22"/>
          <w:szCs w:val="22"/>
          <w:lang w:val="ro-RO"/>
        </w:rPr>
        <w:t xml:space="preserve">, </w:t>
      </w:r>
      <w:r w:rsidR="005307BC" w:rsidRPr="009769CC">
        <w:rPr>
          <w:sz w:val="22"/>
          <w:szCs w:val="22"/>
          <w:lang w:val="ro-RO"/>
        </w:rPr>
        <w:t>at the moment of acceptance in the Clearing Platform</w:t>
      </w:r>
      <w:r w:rsidR="00882678" w:rsidRPr="009769CC">
        <w:rPr>
          <w:sz w:val="22"/>
          <w:szCs w:val="22"/>
          <w:lang w:val="ro-RO"/>
        </w:rPr>
        <w:t xml:space="preserve">. </w:t>
      </w:r>
    </w:p>
    <w:p w14:paraId="4F16976A" w14:textId="77777777" w:rsidR="00221E10" w:rsidRPr="009769CC" w:rsidRDefault="00221E10" w:rsidP="009769CC">
      <w:pPr>
        <w:numPr>
          <w:ilvl w:val="0"/>
          <w:numId w:val="27"/>
        </w:numPr>
        <w:spacing w:line="280" w:lineRule="exact"/>
        <w:ind w:hanging="720"/>
        <w:jc w:val="both"/>
        <w:rPr>
          <w:sz w:val="22"/>
          <w:szCs w:val="22"/>
          <w:lang w:val="ro-RO"/>
        </w:rPr>
      </w:pPr>
      <w:r w:rsidRPr="009769CC">
        <w:rPr>
          <w:sz w:val="22"/>
          <w:szCs w:val="22"/>
          <w:lang w:val="ro-RO"/>
        </w:rPr>
        <w:lastRenderedPageBreak/>
        <w:t>The account of a CM is characterized by:</w:t>
      </w:r>
    </w:p>
    <w:p w14:paraId="30BBAD9A" w14:textId="77777777" w:rsidR="00221E10" w:rsidRPr="009769CC" w:rsidRDefault="00221E10" w:rsidP="009769CC">
      <w:pPr>
        <w:numPr>
          <w:ilvl w:val="0"/>
          <w:numId w:val="37"/>
        </w:numPr>
        <w:spacing w:line="280" w:lineRule="exact"/>
        <w:ind w:hanging="720"/>
        <w:jc w:val="both"/>
        <w:rPr>
          <w:sz w:val="22"/>
          <w:szCs w:val="22"/>
          <w:lang w:val="ro-RO"/>
        </w:rPr>
      </w:pPr>
      <w:r w:rsidRPr="009769CC">
        <w:rPr>
          <w:sz w:val="22"/>
          <w:szCs w:val="22"/>
          <w:lang w:val="ro-RO"/>
        </w:rPr>
        <w:t>Account Balance, which is debited or credited at the end of each Day, on the basis of deposits or withdrawals of funds, Transactions executed by the respective MC, as well as on the basis of the Mark to Market, which affects the Account Balance even if the respective MC has not executed any Transactions on that day, if it holds Positions.</w:t>
      </w:r>
    </w:p>
    <w:p w14:paraId="2AFFBC98" w14:textId="77777777" w:rsidR="00221E10" w:rsidRPr="009769CC" w:rsidRDefault="00221E10" w:rsidP="009769CC">
      <w:pPr>
        <w:numPr>
          <w:ilvl w:val="0"/>
          <w:numId w:val="37"/>
        </w:numPr>
        <w:spacing w:line="280" w:lineRule="exact"/>
        <w:ind w:hanging="720"/>
        <w:jc w:val="both"/>
        <w:rPr>
          <w:sz w:val="22"/>
          <w:szCs w:val="22"/>
          <w:lang w:val="ro-RO"/>
        </w:rPr>
      </w:pPr>
      <w:r w:rsidRPr="009769CC">
        <w:rPr>
          <w:sz w:val="22"/>
          <w:szCs w:val="22"/>
          <w:lang w:val="ro-RO"/>
        </w:rPr>
        <w:t>The Open Positions, which represent the difference between the number of contracts bought and sold, are calculated on each Contract and the risk covered by the Single Margin per Contract is calculated on the basis of these Open Positions.</w:t>
      </w:r>
    </w:p>
    <w:p w14:paraId="2FF2F048" w14:textId="77777777" w:rsidR="00221E10" w:rsidRPr="009769CC" w:rsidRDefault="00221E10" w:rsidP="009769CC">
      <w:pPr>
        <w:numPr>
          <w:ilvl w:val="0"/>
          <w:numId w:val="37"/>
        </w:numPr>
        <w:spacing w:line="280" w:lineRule="exact"/>
        <w:ind w:hanging="720"/>
        <w:jc w:val="both"/>
        <w:rPr>
          <w:sz w:val="22"/>
          <w:szCs w:val="22"/>
          <w:lang w:val="ro-RO"/>
        </w:rPr>
      </w:pPr>
      <w:r w:rsidRPr="009769CC">
        <w:rPr>
          <w:sz w:val="22"/>
          <w:szCs w:val="22"/>
          <w:lang w:val="ro-RO"/>
        </w:rPr>
        <w:t>The total number of Positions, relating to Transactions concluded either as buyer or seller, on the basis of which the risk covered by the Variation Margin is calculated.</w:t>
      </w:r>
    </w:p>
    <w:p w14:paraId="15F8C490" w14:textId="77777777" w:rsidR="00221E10" w:rsidRPr="009769CC" w:rsidRDefault="00221E10" w:rsidP="009769CC">
      <w:pPr>
        <w:numPr>
          <w:ilvl w:val="0"/>
          <w:numId w:val="37"/>
        </w:numPr>
        <w:spacing w:line="280" w:lineRule="exact"/>
        <w:ind w:hanging="720"/>
        <w:jc w:val="both"/>
        <w:rPr>
          <w:b/>
          <w:sz w:val="22"/>
          <w:szCs w:val="22"/>
          <w:lang w:val="ro-RO"/>
        </w:rPr>
      </w:pPr>
      <w:r w:rsidRPr="009769CC">
        <w:rPr>
          <w:sz w:val="22"/>
          <w:szCs w:val="22"/>
          <w:lang w:val="ro-RO"/>
        </w:rPr>
        <w:t>The number of Positions entering the Delivery Period, relating to Transactions entered into either as buyer or seller and maturing under the relevant Contract, on the basis of which the risk covered by the Delivery Margin is calculated.</w:t>
      </w:r>
    </w:p>
    <w:p w14:paraId="039989F4" w14:textId="77777777" w:rsidR="00221E10" w:rsidRPr="009769CC" w:rsidRDefault="00221E10" w:rsidP="009769CC">
      <w:pPr>
        <w:widowControl w:val="0"/>
        <w:spacing w:line="280" w:lineRule="exact"/>
        <w:rPr>
          <w:sz w:val="22"/>
          <w:szCs w:val="22"/>
          <w:lang w:val="ro-RO"/>
        </w:rPr>
      </w:pPr>
      <w:r w:rsidRPr="009769CC">
        <w:rPr>
          <w:b/>
          <w:sz w:val="22"/>
          <w:szCs w:val="22"/>
          <w:lang w:val="ro-RO"/>
        </w:rPr>
        <w:t>Article 7 - Positions</w:t>
      </w:r>
    </w:p>
    <w:p w14:paraId="344E0D9D" w14:textId="60E709DE" w:rsidR="00221E10" w:rsidRPr="009769CC" w:rsidRDefault="00221E10" w:rsidP="009769CC">
      <w:pPr>
        <w:numPr>
          <w:ilvl w:val="0"/>
          <w:numId w:val="36"/>
        </w:numPr>
        <w:spacing w:line="280" w:lineRule="exact"/>
        <w:ind w:hanging="720"/>
        <w:jc w:val="both"/>
        <w:rPr>
          <w:sz w:val="22"/>
          <w:szCs w:val="22"/>
          <w:lang w:val="ro-RO"/>
        </w:rPr>
      </w:pPr>
      <w:r w:rsidRPr="009769CC">
        <w:rPr>
          <w:sz w:val="22"/>
          <w:szCs w:val="22"/>
          <w:lang w:val="ro-RO"/>
        </w:rPr>
        <w:t xml:space="preserve">In order to calculate the exposure for each MC, each Transaction is recorded in the Accounts of both MCs party to that </w:t>
      </w:r>
      <w:r w:rsidR="002B6A8D" w:rsidRPr="009769CC">
        <w:rPr>
          <w:sz w:val="22"/>
          <w:szCs w:val="22"/>
          <w:lang w:val="ro-RO"/>
        </w:rPr>
        <w:t>Transaction</w:t>
      </w:r>
      <w:r w:rsidRPr="009769CC">
        <w:rPr>
          <w:sz w:val="22"/>
          <w:szCs w:val="22"/>
          <w:lang w:val="ro-RO"/>
        </w:rPr>
        <w:t xml:space="preserve">, according to the Position each holds in the Contract (buyer or seller). </w:t>
      </w:r>
      <w:r w:rsidR="00580D36" w:rsidRPr="009769CC">
        <w:rPr>
          <w:sz w:val="22"/>
          <w:szCs w:val="22"/>
          <w:lang w:val="ro-RO"/>
        </w:rPr>
        <w:t xml:space="preserve">In the event that a </w:t>
      </w:r>
      <w:r w:rsidR="003F7BD2" w:rsidRPr="009769CC">
        <w:rPr>
          <w:sz w:val="22"/>
          <w:szCs w:val="22"/>
          <w:lang w:val="ro-RO"/>
        </w:rPr>
        <w:t xml:space="preserve">Transaction </w:t>
      </w:r>
      <w:r w:rsidR="00580D36" w:rsidRPr="009769CC">
        <w:rPr>
          <w:sz w:val="22"/>
          <w:szCs w:val="22"/>
          <w:lang w:val="ro-RO"/>
        </w:rPr>
        <w:t xml:space="preserve">is sold </w:t>
      </w:r>
      <w:r w:rsidR="003F7BD2" w:rsidRPr="009769CC">
        <w:rPr>
          <w:sz w:val="22"/>
          <w:szCs w:val="22"/>
          <w:lang w:val="ro-RO"/>
        </w:rPr>
        <w:t xml:space="preserve">by </w:t>
      </w:r>
      <w:r w:rsidR="00580D36" w:rsidRPr="009769CC">
        <w:rPr>
          <w:sz w:val="22"/>
          <w:szCs w:val="22"/>
          <w:lang w:val="ro-RO"/>
        </w:rPr>
        <w:t xml:space="preserve">a CM on the Main Market, the BRM will take over the Position in its own name for the non-CM </w:t>
      </w:r>
      <w:r w:rsidR="003F7BD2" w:rsidRPr="009769CC">
        <w:rPr>
          <w:sz w:val="22"/>
          <w:szCs w:val="22"/>
          <w:lang w:val="ro-RO"/>
        </w:rPr>
        <w:t xml:space="preserve">Transaction </w:t>
      </w:r>
      <w:r w:rsidR="00580D36" w:rsidRPr="009769CC">
        <w:rPr>
          <w:sz w:val="22"/>
          <w:szCs w:val="22"/>
          <w:lang w:val="ro-RO"/>
        </w:rPr>
        <w:t xml:space="preserve">Participant, opening a </w:t>
      </w:r>
      <w:r w:rsidR="0037158A" w:rsidRPr="009769CC">
        <w:rPr>
          <w:sz w:val="22"/>
          <w:szCs w:val="22"/>
          <w:lang w:val="ro-RO"/>
        </w:rPr>
        <w:t xml:space="preserve">dedicated </w:t>
      </w:r>
      <w:r w:rsidR="00580D36" w:rsidRPr="009769CC">
        <w:rPr>
          <w:sz w:val="22"/>
          <w:szCs w:val="22"/>
          <w:lang w:val="ro-RO"/>
        </w:rPr>
        <w:t>technical risk book account for this purpose at the Central Counterparty level.</w:t>
      </w:r>
    </w:p>
    <w:p w14:paraId="316D0DD0" w14:textId="77777777" w:rsidR="00221E10" w:rsidRPr="009769CC" w:rsidRDefault="00221E10" w:rsidP="009769CC">
      <w:pPr>
        <w:numPr>
          <w:ilvl w:val="0"/>
          <w:numId w:val="36"/>
        </w:numPr>
        <w:spacing w:line="280" w:lineRule="exact"/>
        <w:ind w:hanging="720"/>
        <w:jc w:val="both"/>
        <w:rPr>
          <w:sz w:val="22"/>
          <w:szCs w:val="22"/>
          <w:lang w:val="ro-RO"/>
        </w:rPr>
      </w:pPr>
      <w:r w:rsidRPr="009769CC">
        <w:rPr>
          <w:sz w:val="22"/>
          <w:szCs w:val="22"/>
          <w:lang w:val="ro-RO"/>
        </w:rPr>
        <w:t xml:space="preserve">For each CM, the number of Positions and the financial exposure shall be calculated on a daily basis, separately for each type of Contract, and recorded separately on the buy and sell side. The difference between the number of Transactions concluded as a buyer and the number of Transactions concluded as a seller under the same Contract represents the number of open Positions on that Day. </w:t>
      </w:r>
    </w:p>
    <w:p w14:paraId="3FB7ACDE" w14:textId="77777777" w:rsidR="00221E10" w:rsidRPr="009769CC" w:rsidRDefault="00221E10" w:rsidP="009769CC">
      <w:pPr>
        <w:numPr>
          <w:ilvl w:val="0"/>
          <w:numId w:val="36"/>
        </w:numPr>
        <w:spacing w:line="280" w:lineRule="exact"/>
        <w:ind w:hanging="720"/>
        <w:jc w:val="both"/>
        <w:rPr>
          <w:sz w:val="22"/>
          <w:szCs w:val="22"/>
          <w:lang w:val="ro-RO"/>
        </w:rPr>
      </w:pPr>
      <w:r w:rsidRPr="009769CC">
        <w:rPr>
          <w:sz w:val="22"/>
          <w:szCs w:val="22"/>
          <w:lang w:val="ro-RO"/>
        </w:rPr>
        <w:t xml:space="preserve">Until the entry into the Delivery Period of the Contract for which a </w:t>
      </w:r>
      <w:r w:rsidR="002B6A8D" w:rsidRPr="009769CC">
        <w:rPr>
          <w:sz w:val="22"/>
          <w:szCs w:val="22"/>
          <w:lang w:val="ro-RO"/>
        </w:rPr>
        <w:t xml:space="preserve">Position </w:t>
      </w:r>
      <w:r w:rsidRPr="009769CC">
        <w:rPr>
          <w:sz w:val="22"/>
          <w:szCs w:val="22"/>
          <w:lang w:val="ro-RO"/>
        </w:rPr>
        <w:t xml:space="preserve">is </w:t>
      </w:r>
      <w:r w:rsidR="002B6A8D" w:rsidRPr="009769CC">
        <w:rPr>
          <w:sz w:val="22"/>
          <w:szCs w:val="22"/>
          <w:lang w:val="ro-RO"/>
        </w:rPr>
        <w:t xml:space="preserve">open </w:t>
      </w:r>
      <w:r w:rsidRPr="009769CC">
        <w:rPr>
          <w:sz w:val="22"/>
          <w:szCs w:val="22"/>
          <w:lang w:val="ro-RO"/>
        </w:rPr>
        <w:t xml:space="preserve">or the closing of a Position, they will be recorded as financially open. An open Position may be closed by offsetting, prior to the entry of the Delivery Period, by recording a Trade in the opposite direction with the same quantity of the Underlying Asset, at the same Trade price and for the same Contract. </w:t>
      </w:r>
    </w:p>
    <w:p w14:paraId="046FA55B" w14:textId="77777777" w:rsidR="00221E10" w:rsidRPr="009769CC" w:rsidRDefault="00221E10" w:rsidP="009769CC">
      <w:pPr>
        <w:numPr>
          <w:ilvl w:val="0"/>
          <w:numId w:val="36"/>
        </w:numPr>
        <w:spacing w:line="280" w:lineRule="exact"/>
        <w:ind w:hanging="720"/>
        <w:jc w:val="both"/>
        <w:rPr>
          <w:sz w:val="22"/>
          <w:szCs w:val="22"/>
          <w:lang w:val="ro-RO"/>
        </w:rPr>
      </w:pPr>
      <w:r w:rsidRPr="009769CC">
        <w:rPr>
          <w:sz w:val="22"/>
          <w:szCs w:val="22"/>
          <w:lang w:val="ro-RO"/>
        </w:rPr>
        <w:t>Positions will be closed by offsetting only from a financial point of view, they remain physically open. Positions will only be physically closed by physical delivery of the Underlying Asset, i.e. settlement.</w:t>
      </w:r>
    </w:p>
    <w:p w14:paraId="4A274C54" w14:textId="7AC4ACDD" w:rsidR="00221E10" w:rsidRPr="009769CC" w:rsidRDefault="00221E10" w:rsidP="009769CC">
      <w:pPr>
        <w:numPr>
          <w:ilvl w:val="0"/>
          <w:numId w:val="36"/>
        </w:numPr>
        <w:spacing w:line="280" w:lineRule="exact"/>
        <w:ind w:hanging="720"/>
        <w:jc w:val="both"/>
        <w:rPr>
          <w:sz w:val="22"/>
          <w:szCs w:val="22"/>
          <w:lang w:val="ro-RO"/>
        </w:rPr>
      </w:pPr>
      <w:r w:rsidRPr="009769CC">
        <w:rPr>
          <w:sz w:val="22"/>
          <w:szCs w:val="22"/>
          <w:lang w:val="ro-RO"/>
        </w:rPr>
        <w:t xml:space="preserve">The BRM may cancel a Position on its own initiative </w:t>
      </w:r>
      <w:r w:rsidR="00580D36" w:rsidRPr="009769CC">
        <w:rPr>
          <w:sz w:val="22"/>
          <w:szCs w:val="22"/>
          <w:lang w:val="ro-RO"/>
        </w:rPr>
        <w:t xml:space="preserve">with </w:t>
      </w:r>
      <w:r w:rsidR="006D0B1C" w:rsidRPr="009769CC">
        <w:rPr>
          <w:sz w:val="22"/>
          <w:szCs w:val="22"/>
          <w:lang w:val="ro-RO"/>
        </w:rPr>
        <w:t xml:space="preserve">prior </w:t>
      </w:r>
      <w:r w:rsidR="00344750" w:rsidRPr="009769CC">
        <w:rPr>
          <w:sz w:val="22"/>
          <w:szCs w:val="22"/>
          <w:lang w:val="ro-RO"/>
        </w:rPr>
        <w:t xml:space="preserve">notice to </w:t>
      </w:r>
      <w:r w:rsidR="006D0B1C" w:rsidRPr="009769CC">
        <w:rPr>
          <w:sz w:val="22"/>
          <w:szCs w:val="22"/>
          <w:lang w:val="ro-RO"/>
        </w:rPr>
        <w:t xml:space="preserve">the CM </w:t>
      </w:r>
      <w:r w:rsidRPr="009769CC">
        <w:rPr>
          <w:sz w:val="22"/>
          <w:szCs w:val="22"/>
          <w:lang w:val="ro-RO"/>
        </w:rPr>
        <w:t>when:</w:t>
      </w:r>
    </w:p>
    <w:p w14:paraId="60A81C2A" w14:textId="77777777" w:rsidR="00221E10" w:rsidRPr="009769CC" w:rsidRDefault="00221E10" w:rsidP="009769CC">
      <w:pPr>
        <w:numPr>
          <w:ilvl w:val="0"/>
          <w:numId w:val="20"/>
        </w:numPr>
        <w:spacing w:line="280" w:lineRule="exact"/>
        <w:ind w:hanging="720"/>
        <w:jc w:val="both"/>
        <w:rPr>
          <w:sz w:val="22"/>
          <w:szCs w:val="22"/>
          <w:lang w:val="ro-RO"/>
        </w:rPr>
      </w:pPr>
      <w:r w:rsidRPr="009769CC">
        <w:rPr>
          <w:sz w:val="22"/>
          <w:szCs w:val="22"/>
          <w:lang w:val="ro-RO"/>
        </w:rPr>
        <w:t>Such a Position results from a technical problem or manifest error, in particular in a situation where a Transaction has been executed at a price which is clearly outside the Market price;</w:t>
      </w:r>
    </w:p>
    <w:p w14:paraId="2C4D5572" w14:textId="5458F33F" w:rsidR="00221E10" w:rsidRPr="009769CC" w:rsidRDefault="00221E10" w:rsidP="009769CC">
      <w:pPr>
        <w:numPr>
          <w:ilvl w:val="0"/>
          <w:numId w:val="20"/>
        </w:numPr>
        <w:spacing w:line="280" w:lineRule="exact"/>
        <w:ind w:hanging="720"/>
        <w:jc w:val="both"/>
        <w:rPr>
          <w:sz w:val="22"/>
          <w:szCs w:val="22"/>
          <w:lang w:val="ro-RO"/>
        </w:rPr>
      </w:pPr>
      <w:r w:rsidRPr="009769CC">
        <w:rPr>
          <w:sz w:val="22"/>
          <w:szCs w:val="22"/>
          <w:lang w:val="ro-RO"/>
        </w:rPr>
        <w:t xml:space="preserve">According to its own reasonable decision, </w:t>
      </w:r>
      <w:r w:rsidR="006D0B1C" w:rsidRPr="009769CC">
        <w:rPr>
          <w:sz w:val="22"/>
          <w:szCs w:val="22"/>
          <w:lang w:val="ro-RO"/>
        </w:rPr>
        <w:t xml:space="preserve">in a justified manner and by providing the CM with supporting evidence, to the </w:t>
      </w:r>
      <w:r w:rsidRPr="009769CC">
        <w:rPr>
          <w:sz w:val="22"/>
          <w:szCs w:val="22"/>
          <w:lang w:val="ro-RO"/>
        </w:rPr>
        <w:t xml:space="preserve">extent that it considers that the relevant Position </w:t>
      </w:r>
      <w:r w:rsidR="00EF4B31" w:rsidRPr="009769CC">
        <w:rPr>
          <w:sz w:val="22"/>
          <w:szCs w:val="22"/>
          <w:lang w:val="ro-RO"/>
        </w:rPr>
        <w:t xml:space="preserve">has been opened in breach of the obligations in this Regulation </w:t>
      </w:r>
      <w:r w:rsidR="00A8458A" w:rsidRPr="009769CC">
        <w:rPr>
          <w:sz w:val="22"/>
          <w:szCs w:val="22"/>
          <w:lang w:val="ro-RO"/>
        </w:rPr>
        <w:t xml:space="preserve">or in the BETP Market Rules </w:t>
      </w:r>
      <w:r w:rsidR="00393502" w:rsidRPr="009769CC">
        <w:rPr>
          <w:sz w:val="22"/>
          <w:szCs w:val="22"/>
          <w:lang w:val="ro-RO"/>
        </w:rPr>
        <w:t xml:space="preserve">relating to trading </w:t>
      </w:r>
      <w:r w:rsidR="001153ED" w:rsidRPr="009769CC">
        <w:rPr>
          <w:sz w:val="22"/>
          <w:szCs w:val="22"/>
          <w:lang w:val="ro-RO"/>
        </w:rPr>
        <w:t xml:space="preserve">conduct </w:t>
      </w:r>
      <w:r w:rsidR="00393502" w:rsidRPr="009769CC">
        <w:rPr>
          <w:sz w:val="22"/>
          <w:szCs w:val="22"/>
          <w:lang w:val="ro-RO"/>
        </w:rPr>
        <w:t xml:space="preserve">or </w:t>
      </w:r>
      <w:r w:rsidR="00F73C1B" w:rsidRPr="009769CC">
        <w:rPr>
          <w:sz w:val="22"/>
          <w:szCs w:val="22"/>
          <w:lang w:val="ro-RO"/>
        </w:rPr>
        <w:t>at the request of the OTS or the authorities</w:t>
      </w:r>
      <w:r w:rsidRPr="009769CC">
        <w:rPr>
          <w:sz w:val="22"/>
          <w:szCs w:val="22"/>
          <w:lang w:val="ro-RO"/>
        </w:rPr>
        <w:t xml:space="preserve">. </w:t>
      </w:r>
      <w:r w:rsidR="0094703E" w:rsidRPr="009769CC">
        <w:rPr>
          <w:sz w:val="22"/>
          <w:szCs w:val="22"/>
          <w:lang w:val="ro-RO"/>
        </w:rPr>
        <w:t xml:space="preserve">This decision will be taken in particular in </w:t>
      </w:r>
      <w:r w:rsidR="00FE7DAA" w:rsidRPr="009769CC">
        <w:rPr>
          <w:sz w:val="22"/>
          <w:szCs w:val="22"/>
          <w:lang w:val="ro-RO"/>
        </w:rPr>
        <w:t xml:space="preserve">cases of violation of </w:t>
      </w:r>
      <w:r w:rsidR="00361CD6" w:rsidRPr="009769CC">
        <w:rPr>
          <w:sz w:val="22"/>
          <w:szCs w:val="22"/>
          <w:lang w:val="ro-RO"/>
        </w:rPr>
        <w:t>the provisions of Regulation (EU) No 1.227/2011 of the European Parliament and of the Council of October 25, 2011 on wholesale energy market integrity and transparency (REMIT), referred to in Article 6 of the Regulation on the detection, notification and sanctioning of breaches of the regulations issued in the energy sector, approved by ANRE Order No. 62/2013</w:t>
      </w:r>
      <w:r w:rsidR="00C04675" w:rsidRPr="009769CC">
        <w:rPr>
          <w:sz w:val="22"/>
          <w:szCs w:val="22"/>
          <w:lang w:val="ro-RO"/>
        </w:rPr>
        <w:t xml:space="preserve">, as amended. An indicative guide to the situations constituting such violations can be consulted at </w:t>
      </w:r>
      <w:hyperlink r:id="rId12" w:history="1">
        <w:r w:rsidR="00DF05CB" w:rsidRPr="009769CC">
          <w:rPr>
            <w:rStyle w:val="Hyperlink"/>
            <w:sz w:val="22"/>
            <w:szCs w:val="22"/>
            <w:lang w:val="ro-RO"/>
          </w:rPr>
          <w:t xml:space="preserve">https://documents.acer-remit.eu/wp-content/uploads/20190627_4th-Edition-ACER-Guidance_4thupdate.pdf </w:t>
        </w:r>
      </w:hyperlink>
      <w:r w:rsidR="00DF05CB" w:rsidRPr="009769CC">
        <w:rPr>
          <w:sz w:val="22"/>
          <w:szCs w:val="22"/>
          <w:lang w:val="ro-RO"/>
        </w:rPr>
        <w:t>or in subsequent editions of this document</w:t>
      </w:r>
      <w:r w:rsidR="00B261FD" w:rsidRPr="009769CC">
        <w:rPr>
          <w:sz w:val="22"/>
          <w:szCs w:val="22"/>
          <w:lang w:val="ro-RO"/>
        </w:rPr>
        <w:t>.</w:t>
      </w:r>
    </w:p>
    <w:p w14:paraId="2DD3B641" w14:textId="77777777" w:rsidR="00221E10" w:rsidRPr="009769CC" w:rsidRDefault="00221E10" w:rsidP="009769CC">
      <w:pPr>
        <w:numPr>
          <w:ilvl w:val="0"/>
          <w:numId w:val="36"/>
        </w:numPr>
        <w:spacing w:line="280" w:lineRule="exact"/>
        <w:ind w:hanging="720"/>
        <w:jc w:val="both"/>
        <w:rPr>
          <w:b/>
          <w:sz w:val="22"/>
          <w:szCs w:val="22"/>
          <w:lang w:val="ro-RO"/>
        </w:rPr>
      </w:pPr>
      <w:r w:rsidRPr="009769CC">
        <w:rPr>
          <w:sz w:val="22"/>
          <w:szCs w:val="22"/>
          <w:lang w:val="ro-RO"/>
        </w:rPr>
        <w:t>BRM will immediately inform the CMs concerned by the cancellation of the Positions.</w:t>
      </w:r>
    </w:p>
    <w:p w14:paraId="2E03AC2A" w14:textId="288E7787" w:rsidR="00221E10" w:rsidRPr="009769CC" w:rsidRDefault="00221E10" w:rsidP="009769CC">
      <w:pPr>
        <w:spacing w:line="280" w:lineRule="exact"/>
        <w:jc w:val="both"/>
        <w:rPr>
          <w:rFonts w:eastAsia="Calibri"/>
          <w:sz w:val="22"/>
          <w:szCs w:val="22"/>
          <w:lang w:val="ro-RO"/>
        </w:rPr>
      </w:pPr>
      <w:r w:rsidRPr="009769CC">
        <w:rPr>
          <w:b/>
          <w:sz w:val="22"/>
          <w:szCs w:val="22"/>
          <w:lang w:val="ro-RO"/>
        </w:rPr>
        <w:t>Article 8 - Financial Clearing of Transactions</w:t>
      </w:r>
      <w:r w:rsidR="00E15AE7" w:rsidRPr="009769CC">
        <w:rPr>
          <w:b/>
          <w:sz w:val="22"/>
          <w:szCs w:val="22"/>
          <w:lang w:val="ro-RO"/>
        </w:rPr>
        <w:t xml:space="preserve">, </w:t>
      </w:r>
      <w:r w:rsidRPr="009769CC">
        <w:rPr>
          <w:b/>
          <w:sz w:val="22"/>
          <w:szCs w:val="22"/>
          <w:lang w:val="ro-RO"/>
        </w:rPr>
        <w:t xml:space="preserve">Financial </w:t>
      </w:r>
      <w:r w:rsidR="00E15AE7" w:rsidRPr="009769CC">
        <w:rPr>
          <w:b/>
          <w:sz w:val="22"/>
          <w:szCs w:val="22"/>
          <w:lang w:val="ro-RO"/>
        </w:rPr>
        <w:t xml:space="preserve">Settlement and </w:t>
      </w:r>
      <w:r w:rsidRPr="009769CC">
        <w:rPr>
          <w:b/>
          <w:sz w:val="22"/>
          <w:szCs w:val="22"/>
          <w:lang w:val="ro-RO"/>
        </w:rPr>
        <w:t xml:space="preserve">Settlement of </w:t>
      </w:r>
      <w:r w:rsidR="00E15AE7" w:rsidRPr="009769CC">
        <w:rPr>
          <w:b/>
          <w:sz w:val="22"/>
          <w:szCs w:val="22"/>
          <w:lang w:val="ro-RO"/>
        </w:rPr>
        <w:t>Physical Transactions</w:t>
      </w:r>
    </w:p>
    <w:p w14:paraId="5DF084D9" w14:textId="673CA12E" w:rsidR="00221E10" w:rsidRPr="009769CC" w:rsidRDefault="00221E10" w:rsidP="009769CC">
      <w:pPr>
        <w:numPr>
          <w:ilvl w:val="0"/>
          <w:numId w:val="16"/>
        </w:numPr>
        <w:spacing w:line="280" w:lineRule="exact"/>
        <w:ind w:hanging="720"/>
        <w:jc w:val="both"/>
        <w:rPr>
          <w:sz w:val="22"/>
          <w:szCs w:val="22"/>
          <w:lang w:val="ro-RO"/>
        </w:rPr>
      </w:pPr>
      <w:bookmarkStart w:id="0" w:name="_Hlk10479153"/>
      <w:r w:rsidRPr="009769CC">
        <w:rPr>
          <w:rFonts w:eastAsia="Calibri"/>
          <w:sz w:val="22"/>
          <w:szCs w:val="22"/>
          <w:lang w:val="ro-RO"/>
        </w:rPr>
        <w:t>The Clearing of Transactions is executed</w:t>
      </w:r>
      <w:bookmarkEnd w:id="0"/>
      <w:r w:rsidRPr="009769CC">
        <w:rPr>
          <w:rFonts w:eastAsia="Calibri"/>
          <w:sz w:val="22"/>
          <w:szCs w:val="22"/>
          <w:lang w:val="ro-RO"/>
        </w:rPr>
        <w:t xml:space="preserve"> on a daily basis, on the basis of the records kept by the BRM on each MC, according to the Positions held by them. Clearing leads to the financial closing of the </w:t>
      </w:r>
      <w:r w:rsidRPr="009769CC">
        <w:rPr>
          <w:rFonts w:eastAsia="Calibri"/>
          <w:sz w:val="22"/>
          <w:szCs w:val="22"/>
          <w:lang w:val="ro-RO"/>
        </w:rPr>
        <w:lastRenderedPageBreak/>
        <w:t xml:space="preserve">Positions for the purpose of adjusting the Margins accordingly. The physical netting of the Positions is not carried out, they will be physically closed exclusively by the </w:t>
      </w:r>
      <w:r w:rsidR="006D0B1C" w:rsidRPr="009769CC">
        <w:rPr>
          <w:rFonts w:eastAsia="Calibri"/>
          <w:sz w:val="22"/>
          <w:szCs w:val="22"/>
          <w:lang w:val="ro-RO"/>
        </w:rPr>
        <w:t>delivery/takeover</w:t>
      </w:r>
      <w:r w:rsidRPr="009769CC">
        <w:rPr>
          <w:rFonts w:eastAsia="Calibri"/>
          <w:sz w:val="22"/>
          <w:szCs w:val="22"/>
          <w:lang w:val="ro-RO"/>
        </w:rPr>
        <w:t xml:space="preserve"> of the Underlying Asset according to the relevant Contract.</w:t>
      </w:r>
    </w:p>
    <w:p w14:paraId="6F255E82" w14:textId="77777777" w:rsidR="00221E10" w:rsidRPr="009769CC" w:rsidRDefault="00221E10" w:rsidP="009769CC">
      <w:pPr>
        <w:numPr>
          <w:ilvl w:val="0"/>
          <w:numId w:val="16"/>
        </w:numPr>
        <w:spacing w:line="280" w:lineRule="exact"/>
        <w:ind w:hanging="720"/>
        <w:jc w:val="both"/>
        <w:rPr>
          <w:rFonts w:eastAsia="Calibri"/>
          <w:sz w:val="22"/>
          <w:szCs w:val="22"/>
          <w:lang w:val="ro-RO"/>
        </w:rPr>
      </w:pPr>
      <w:r w:rsidRPr="009769CC">
        <w:rPr>
          <w:sz w:val="22"/>
          <w:szCs w:val="22"/>
          <w:lang w:val="ro-RO"/>
        </w:rPr>
        <w:t xml:space="preserve">The settlement of the price payments according to the Transactions is executed in the Delivery Period, </w:t>
      </w:r>
      <w:r w:rsidRPr="009769CC">
        <w:rPr>
          <w:rFonts w:eastAsia="Calibri"/>
          <w:sz w:val="22"/>
          <w:szCs w:val="22"/>
          <w:lang w:val="ro-RO"/>
        </w:rPr>
        <w:t>on the basis of the records kept by BRM on each MC, according to the Transactions concluded by them, for each type of Contract. Settlement is performed on a Daily basis, and the invoice related to the settlement is issued monthly.</w:t>
      </w:r>
    </w:p>
    <w:p w14:paraId="34DFDD22" w14:textId="5287F10E" w:rsidR="004469B6" w:rsidRPr="009769CC" w:rsidRDefault="00221E10" w:rsidP="009769CC">
      <w:pPr>
        <w:numPr>
          <w:ilvl w:val="0"/>
          <w:numId w:val="51"/>
        </w:numPr>
        <w:spacing w:line="280" w:lineRule="exact"/>
        <w:jc w:val="both"/>
        <w:rPr>
          <w:sz w:val="22"/>
          <w:szCs w:val="22"/>
          <w:lang w:val="ro-RO"/>
        </w:rPr>
      </w:pPr>
      <w:r w:rsidRPr="009769CC">
        <w:rPr>
          <w:rFonts w:eastAsia="Calibri"/>
          <w:sz w:val="22"/>
          <w:szCs w:val="22"/>
          <w:lang w:val="ro-RO"/>
        </w:rPr>
        <w:t xml:space="preserve">Nomination to the OTS will be made on the basis of the Transactions recorded, regardless of the financial close of the Positions related to them. The responsibility for physical delivery transactions </w:t>
      </w:r>
      <w:r w:rsidR="004469B6" w:rsidRPr="009769CC">
        <w:rPr>
          <w:rFonts w:eastAsia="Calibri"/>
          <w:sz w:val="22"/>
          <w:szCs w:val="22"/>
          <w:lang w:val="ro-RO"/>
        </w:rPr>
        <w:t>and imbalances recorded against the OTS is the responsibility of the CM</w:t>
      </w:r>
      <w:r w:rsidRPr="009769CC">
        <w:rPr>
          <w:rFonts w:eastAsia="Calibri"/>
          <w:sz w:val="22"/>
          <w:szCs w:val="22"/>
          <w:lang w:val="ro-RO"/>
        </w:rPr>
        <w:t xml:space="preserve">. BRM does not assume any liability whatsoever in </w:t>
      </w:r>
      <w:r w:rsidR="00812A99" w:rsidRPr="009769CC">
        <w:rPr>
          <w:rFonts w:eastAsia="Calibri"/>
          <w:sz w:val="22"/>
          <w:szCs w:val="22"/>
          <w:lang w:val="ro-RO"/>
        </w:rPr>
        <w:t xml:space="preserve">relation to </w:t>
      </w:r>
      <w:r w:rsidRPr="009769CC">
        <w:rPr>
          <w:rFonts w:eastAsia="Calibri"/>
          <w:sz w:val="22"/>
          <w:szCs w:val="22"/>
          <w:lang w:val="ro-RO"/>
        </w:rPr>
        <w:t xml:space="preserve">potential imbalances registered vis-à-vis the OTS as a result of the non-delivery or non-delivery of the Underlying Asset </w:t>
      </w:r>
      <w:r w:rsidR="00812A99" w:rsidRPr="009769CC">
        <w:rPr>
          <w:rFonts w:eastAsia="Calibri"/>
          <w:sz w:val="22"/>
          <w:szCs w:val="22"/>
          <w:lang w:val="ro-RO"/>
        </w:rPr>
        <w:t>caused by the respective CM</w:t>
      </w:r>
      <w:r w:rsidRPr="009769CC">
        <w:rPr>
          <w:rFonts w:eastAsia="Calibri"/>
          <w:sz w:val="22"/>
          <w:szCs w:val="22"/>
          <w:lang w:val="ro-RO"/>
        </w:rPr>
        <w:t xml:space="preserve">. </w:t>
      </w:r>
      <w:r w:rsidR="004469B6" w:rsidRPr="009769CC">
        <w:rPr>
          <w:sz w:val="22"/>
          <w:szCs w:val="22"/>
          <w:lang w:val="ro-RO"/>
        </w:rPr>
        <w:t>The risk of physical, total and/or partial non-delivery occurs when the Participant fails to deliver the traded quantity of natural gas under the conditions set.</w:t>
      </w:r>
    </w:p>
    <w:p w14:paraId="50340216" w14:textId="6D073EF6" w:rsidR="004469B6" w:rsidRPr="009769CC" w:rsidRDefault="004469B6" w:rsidP="009769CC">
      <w:pPr>
        <w:pStyle w:val="ListParagraph"/>
        <w:spacing w:line="280" w:lineRule="exact"/>
        <w:jc w:val="both"/>
        <w:rPr>
          <w:sz w:val="22"/>
          <w:szCs w:val="22"/>
          <w:lang w:val="ro-RO"/>
        </w:rPr>
      </w:pPr>
      <w:r w:rsidRPr="009769CC">
        <w:rPr>
          <w:sz w:val="22"/>
          <w:szCs w:val="22"/>
          <w:lang w:val="ro-RO"/>
        </w:rPr>
        <w:t xml:space="preserve">In this case, the </w:t>
      </w:r>
      <w:r w:rsidR="00674F5F" w:rsidRPr="009769CC">
        <w:rPr>
          <w:sz w:val="22"/>
          <w:szCs w:val="22"/>
          <w:lang w:val="ro-RO"/>
        </w:rPr>
        <w:t xml:space="preserve">Central </w:t>
      </w:r>
      <w:r w:rsidRPr="009769CC">
        <w:rPr>
          <w:sz w:val="22"/>
          <w:szCs w:val="22"/>
          <w:lang w:val="ro-RO"/>
        </w:rPr>
        <w:t>Counterparty does not guarantee the physical non-delivery, but retains the seller's collateral in order to be able to manage the so-called "replacement risk" of the non-delivered gas</w:t>
      </w:r>
      <w:r w:rsidR="000C7CA8" w:rsidRPr="009769CC">
        <w:rPr>
          <w:sz w:val="22"/>
          <w:szCs w:val="22"/>
          <w:lang w:val="ro-RO"/>
        </w:rPr>
        <w:t>.</w:t>
      </w:r>
    </w:p>
    <w:p w14:paraId="7EBF29A2" w14:textId="554E99EB" w:rsidR="004469B6" w:rsidRPr="009769CC" w:rsidRDefault="004469B6" w:rsidP="009769CC">
      <w:pPr>
        <w:pStyle w:val="ListParagraph"/>
        <w:numPr>
          <w:ilvl w:val="0"/>
          <w:numId w:val="51"/>
        </w:numPr>
        <w:spacing w:line="280" w:lineRule="exact"/>
        <w:jc w:val="both"/>
        <w:rPr>
          <w:sz w:val="22"/>
          <w:szCs w:val="22"/>
          <w:lang w:val="ro-RO"/>
        </w:rPr>
      </w:pPr>
      <w:r w:rsidRPr="009769CC">
        <w:rPr>
          <w:sz w:val="22"/>
          <w:szCs w:val="22"/>
          <w:lang w:val="ro-RO"/>
        </w:rPr>
        <w:t xml:space="preserve">If, after the transaction is executed, the seller fails to honor its delivery obligation (in whole or in part), the </w:t>
      </w:r>
      <w:r w:rsidR="00812A99" w:rsidRPr="009769CC">
        <w:rPr>
          <w:sz w:val="22"/>
          <w:szCs w:val="22"/>
          <w:lang w:val="ro-RO"/>
        </w:rPr>
        <w:t xml:space="preserve">Central Counterparty </w:t>
      </w:r>
      <w:r w:rsidRPr="009769CC">
        <w:rPr>
          <w:sz w:val="22"/>
          <w:szCs w:val="22"/>
          <w:lang w:val="ro-RO"/>
        </w:rPr>
        <w:t xml:space="preserve">will initiate a process of Position Replacement for the undelivered volumes </w:t>
      </w:r>
      <w:r w:rsidR="00674F5F" w:rsidRPr="009769CC">
        <w:rPr>
          <w:sz w:val="22"/>
          <w:szCs w:val="22"/>
          <w:lang w:val="ro-RO"/>
        </w:rPr>
        <w:t xml:space="preserve">and </w:t>
      </w:r>
      <w:r w:rsidRPr="009769CC">
        <w:rPr>
          <w:sz w:val="22"/>
          <w:szCs w:val="22"/>
          <w:lang w:val="ro-RO"/>
        </w:rPr>
        <w:t xml:space="preserve">will bear any price difference, in accordance with the provisions of the </w:t>
      </w:r>
      <w:r w:rsidR="006A4031" w:rsidRPr="009769CC">
        <w:rPr>
          <w:sz w:val="22"/>
          <w:szCs w:val="22"/>
          <w:lang w:val="ro-RO"/>
        </w:rPr>
        <w:t xml:space="preserve">BRM </w:t>
      </w:r>
      <w:r w:rsidRPr="009769CC">
        <w:rPr>
          <w:sz w:val="22"/>
          <w:szCs w:val="22"/>
          <w:lang w:val="ro-RO"/>
        </w:rPr>
        <w:t>Clearing, Settlement and Risk Management Rules.</w:t>
      </w:r>
    </w:p>
    <w:p w14:paraId="752F40FE" w14:textId="7AE33D9B" w:rsidR="006A4031" w:rsidRPr="009769CC" w:rsidRDefault="004469B6" w:rsidP="009769CC">
      <w:pPr>
        <w:pStyle w:val="ListParagraph"/>
        <w:numPr>
          <w:ilvl w:val="0"/>
          <w:numId w:val="51"/>
        </w:numPr>
        <w:spacing w:line="280" w:lineRule="exact"/>
        <w:jc w:val="both"/>
        <w:rPr>
          <w:sz w:val="22"/>
          <w:szCs w:val="22"/>
          <w:lang w:val="ro-RO"/>
        </w:rPr>
      </w:pPr>
      <w:r w:rsidRPr="009769CC">
        <w:rPr>
          <w:sz w:val="22"/>
          <w:szCs w:val="22"/>
          <w:lang w:val="ro-RO"/>
        </w:rPr>
        <w:t xml:space="preserve">In the event that, after the execution of the transaction, the buyer does not honor its obligation to take over (in whole or in part) the volume of natural gas that was the subject of the transaction, the </w:t>
      </w:r>
      <w:r w:rsidR="006A4031" w:rsidRPr="009769CC">
        <w:rPr>
          <w:sz w:val="22"/>
          <w:szCs w:val="22"/>
          <w:lang w:val="ro-RO"/>
        </w:rPr>
        <w:t>Central Counterparty will initiate a process of replacement of the Positions related to the volumes not taken over and will bear any price difference, in accordance with the provisions of the BRM's Clearing, Settlement and Risk Management Rules.</w:t>
      </w:r>
    </w:p>
    <w:p w14:paraId="1D1A4F03" w14:textId="5680A2F6" w:rsidR="004469B6" w:rsidRPr="009769CC" w:rsidRDefault="004469B6" w:rsidP="009769CC">
      <w:pPr>
        <w:pStyle w:val="ListParagraph"/>
        <w:spacing w:line="280" w:lineRule="exact"/>
        <w:jc w:val="both"/>
        <w:rPr>
          <w:sz w:val="22"/>
          <w:szCs w:val="22"/>
          <w:lang w:val="ro-RO"/>
        </w:rPr>
      </w:pPr>
    </w:p>
    <w:p w14:paraId="41F4CCA5" w14:textId="77777777" w:rsidR="00221E10" w:rsidRPr="009769CC" w:rsidRDefault="00221E10" w:rsidP="009769CC">
      <w:pPr>
        <w:pStyle w:val="Heading3"/>
        <w:spacing w:before="0" w:after="0" w:line="280" w:lineRule="exact"/>
        <w:jc w:val="both"/>
        <w:rPr>
          <w:rFonts w:ascii="Times New Roman" w:hAnsi="Times New Roman" w:cs="Times New Roman"/>
          <w:sz w:val="22"/>
          <w:szCs w:val="22"/>
          <w:lang w:val="ro-RO"/>
        </w:rPr>
      </w:pPr>
      <w:r w:rsidRPr="009769CC">
        <w:rPr>
          <w:rFonts w:ascii="Times New Roman" w:hAnsi="Times New Roman" w:cs="Times New Roman"/>
          <w:sz w:val="22"/>
          <w:szCs w:val="22"/>
          <w:lang w:val="ro-RO"/>
        </w:rPr>
        <w:t>Article 9 - Marking to market</w:t>
      </w:r>
    </w:p>
    <w:p w14:paraId="55F748DB" w14:textId="1A72637D" w:rsidR="002F4329" w:rsidRDefault="00221E10" w:rsidP="009769CC">
      <w:pPr>
        <w:spacing w:line="280" w:lineRule="exact"/>
        <w:jc w:val="both"/>
        <w:rPr>
          <w:sz w:val="22"/>
          <w:szCs w:val="22"/>
          <w:lang w:val="ro-RO"/>
        </w:rPr>
      </w:pPr>
      <w:r w:rsidRPr="009769CC">
        <w:rPr>
          <w:sz w:val="22"/>
          <w:szCs w:val="22"/>
          <w:lang w:val="ro-RO"/>
        </w:rPr>
        <w:t xml:space="preserve">Mark-to-market is the updating, on the basis of the Daily Settlement Price at the close of the Day, of the exposure of the Transactions with the favorable/unfavorable differences resulting from the revaluation to the Daily Settlement Price level of the Transactions of the </w:t>
      </w:r>
      <w:r w:rsidR="002B6A8D" w:rsidRPr="009769CC">
        <w:rPr>
          <w:sz w:val="22"/>
          <w:szCs w:val="22"/>
          <w:lang w:val="ro-RO"/>
        </w:rPr>
        <w:t>current</w:t>
      </w:r>
      <w:r w:rsidRPr="009769CC">
        <w:rPr>
          <w:sz w:val="22"/>
          <w:szCs w:val="22"/>
          <w:lang w:val="ro-RO"/>
        </w:rPr>
        <w:t xml:space="preserve"> Day and/or previous Days. The favorable/unfavorable differences per Contract result from multiplying the difference between the price of each </w:t>
      </w:r>
      <w:r w:rsidR="00FF0BF1" w:rsidRPr="009769CC">
        <w:rPr>
          <w:sz w:val="22"/>
          <w:szCs w:val="22"/>
          <w:lang w:val="ro-RO"/>
        </w:rPr>
        <w:t xml:space="preserve">Trade </w:t>
      </w:r>
      <w:r w:rsidRPr="009769CC">
        <w:rPr>
          <w:sz w:val="22"/>
          <w:szCs w:val="22"/>
          <w:lang w:val="ro-RO"/>
        </w:rPr>
        <w:t>on the Contract in question and the Daily Settlement Price by the quantity of the Underlying Asset and the number of Transactions.</w:t>
      </w:r>
    </w:p>
    <w:p w14:paraId="4524C32A" w14:textId="77777777" w:rsidR="006A188F" w:rsidRDefault="006A188F" w:rsidP="009769CC">
      <w:pPr>
        <w:spacing w:line="280" w:lineRule="exact"/>
        <w:jc w:val="both"/>
        <w:rPr>
          <w:sz w:val="22"/>
          <w:szCs w:val="22"/>
          <w:lang w:val="ro-RO"/>
        </w:rPr>
      </w:pPr>
    </w:p>
    <w:p w14:paraId="32826653" w14:textId="77777777" w:rsidR="006A188F" w:rsidRPr="009769CC" w:rsidRDefault="006A188F" w:rsidP="009769CC">
      <w:pPr>
        <w:spacing w:line="280" w:lineRule="exact"/>
        <w:jc w:val="both"/>
        <w:rPr>
          <w:sz w:val="22"/>
          <w:szCs w:val="22"/>
          <w:lang w:val="ro-RO"/>
        </w:rPr>
      </w:pPr>
    </w:p>
    <w:p w14:paraId="37A51975" w14:textId="45B1EDA9" w:rsidR="00221E10" w:rsidRPr="009769CC" w:rsidRDefault="00221E10" w:rsidP="009769CC">
      <w:pPr>
        <w:spacing w:line="280" w:lineRule="exact"/>
        <w:jc w:val="both"/>
        <w:rPr>
          <w:rFonts w:eastAsia="Calibri"/>
          <w:sz w:val="22"/>
          <w:szCs w:val="22"/>
          <w:lang w:val="ro-RO"/>
        </w:rPr>
      </w:pPr>
      <w:r w:rsidRPr="009769CC">
        <w:rPr>
          <w:b/>
          <w:sz w:val="22"/>
          <w:szCs w:val="22"/>
          <w:lang w:val="ro-RO"/>
        </w:rPr>
        <w:t>Article 10 - Margins</w:t>
      </w:r>
    </w:p>
    <w:p w14:paraId="53CE7372" w14:textId="24AAECF2" w:rsidR="00221E10" w:rsidRPr="009769CC" w:rsidRDefault="00221E10" w:rsidP="009769CC">
      <w:pPr>
        <w:numPr>
          <w:ilvl w:val="0"/>
          <w:numId w:val="38"/>
        </w:numPr>
        <w:spacing w:line="280" w:lineRule="exact"/>
        <w:ind w:hanging="720"/>
        <w:jc w:val="both"/>
        <w:rPr>
          <w:rFonts w:eastAsia="Calibri"/>
          <w:sz w:val="22"/>
          <w:szCs w:val="22"/>
          <w:lang w:val="ro-RO"/>
        </w:rPr>
      </w:pPr>
      <w:r w:rsidRPr="009769CC">
        <w:rPr>
          <w:rFonts w:eastAsia="Calibri"/>
          <w:sz w:val="22"/>
          <w:szCs w:val="22"/>
          <w:lang w:val="ro-RO"/>
        </w:rPr>
        <w:t>The margins are due as a result of the obligations undertaken by the CM towards BRM, including the opening of Positions, and are intended to cover BRM's risk in the event that the obligations derived from those Positions are not fulfilled.</w:t>
      </w:r>
      <w:r w:rsidR="00DF05CB" w:rsidRPr="009769CC">
        <w:rPr>
          <w:rFonts w:eastAsia="Calibri"/>
          <w:sz w:val="22"/>
          <w:szCs w:val="22"/>
          <w:lang w:val="ro-RO"/>
        </w:rPr>
        <w:t xml:space="preserve"> Margins will be valid for both the Romanian and the Bulgarian Market.</w:t>
      </w:r>
    </w:p>
    <w:p w14:paraId="322FC35E" w14:textId="77777777" w:rsidR="00221E10" w:rsidRPr="009769CC" w:rsidRDefault="00221E10" w:rsidP="009769CC">
      <w:pPr>
        <w:numPr>
          <w:ilvl w:val="0"/>
          <w:numId w:val="38"/>
        </w:numPr>
        <w:spacing w:line="280" w:lineRule="exact"/>
        <w:ind w:hanging="720"/>
        <w:jc w:val="both"/>
        <w:rPr>
          <w:rFonts w:eastAsia="Calibri"/>
          <w:sz w:val="22"/>
          <w:szCs w:val="22"/>
          <w:lang w:val="ro-RO"/>
        </w:rPr>
      </w:pPr>
      <w:r w:rsidRPr="009769CC">
        <w:rPr>
          <w:rFonts w:eastAsia="Calibri"/>
          <w:sz w:val="22"/>
          <w:szCs w:val="22"/>
          <w:lang w:val="ro-RO"/>
        </w:rPr>
        <w:t xml:space="preserve">Margins </w:t>
      </w:r>
      <w:r w:rsidR="00C5009A" w:rsidRPr="009769CC">
        <w:rPr>
          <w:rFonts w:eastAsia="Calibri"/>
          <w:sz w:val="22"/>
          <w:szCs w:val="22"/>
          <w:lang w:val="ro-RO"/>
        </w:rPr>
        <w:t xml:space="preserve">are </w:t>
      </w:r>
      <w:r w:rsidRPr="009769CC">
        <w:rPr>
          <w:rFonts w:eastAsia="Calibri"/>
          <w:sz w:val="22"/>
          <w:szCs w:val="22"/>
          <w:lang w:val="ro-RO"/>
        </w:rPr>
        <w:t>of the following types:</w:t>
      </w:r>
    </w:p>
    <w:p w14:paraId="6D66B6A7" w14:textId="77777777" w:rsidR="00221E10" w:rsidRPr="009769CC" w:rsidRDefault="00221E10" w:rsidP="009769CC">
      <w:pPr>
        <w:numPr>
          <w:ilvl w:val="0"/>
          <w:numId w:val="13"/>
        </w:numPr>
        <w:spacing w:line="280" w:lineRule="exact"/>
        <w:ind w:hanging="780"/>
        <w:jc w:val="both"/>
        <w:rPr>
          <w:rFonts w:eastAsia="Calibri"/>
          <w:sz w:val="22"/>
          <w:szCs w:val="22"/>
          <w:lang w:val="ro-RO"/>
        </w:rPr>
      </w:pPr>
      <w:bookmarkStart w:id="1" w:name="_Hlk10643532"/>
      <w:r w:rsidRPr="009769CC">
        <w:rPr>
          <w:rFonts w:eastAsia="Calibri"/>
          <w:sz w:val="22"/>
          <w:szCs w:val="22"/>
          <w:lang w:val="ro-RO"/>
        </w:rPr>
        <w:t>Margin</w:t>
      </w:r>
      <w:bookmarkEnd w:id="1"/>
      <w:r w:rsidRPr="009769CC">
        <w:rPr>
          <w:rFonts w:eastAsia="Calibri"/>
          <w:sz w:val="22"/>
          <w:szCs w:val="22"/>
          <w:lang w:val="ro-RO"/>
        </w:rPr>
        <w:t xml:space="preserve"> Initial;</w:t>
      </w:r>
    </w:p>
    <w:p w14:paraId="187A05C7" w14:textId="77777777" w:rsidR="00221E10" w:rsidRPr="009769CC" w:rsidRDefault="00221E10" w:rsidP="009769CC">
      <w:pPr>
        <w:numPr>
          <w:ilvl w:val="0"/>
          <w:numId w:val="13"/>
        </w:numPr>
        <w:spacing w:line="280" w:lineRule="exact"/>
        <w:ind w:hanging="780"/>
        <w:jc w:val="both"/>
        <w:rPr>
          <w:rFonts w:eastAsia="Calibri"/>
          <w:sz w:val="22"/>
          <w:szCs w:val="22"/>
          <w:lang w:val="ro-RO"/>
        </w:rPr>
      </w:pPr>
      <w:bookmarkStart w:id="2" w:name="_Hlk10643670"/>
      <w:r w:rsidRPr="009769CC">
        <w:rPr>
          <w:rFonts w:eastAsia="Calibri"/>
          <w:sz w:val="22"/>
          <w:szCs w:val="22"/>
          <w:lang w:val="ro-RO"/>
        </w:rPr>
        <w:t>Variation Margin ;</w:t>
      </w:r>
      <w:bookmarkEnd w:id="2"/>
    </w:p>
    <w:p w14:paraId="1C3C665B" w14:textId="77777777" w:rsidR="00221E10" w:rsidRPr="009769CC" w:rsidRDefault="00221E10" w:rsidP="009769CC">
      <w:pPr>
        <w:numPr>
          <w:ilvl w:val="0"/>
          <w:numId w:val="13"/>
        </w:numPr>
        <w:spacing w:line="280" w:lineRule="exact"/>
        <w:ind w:hanging="780"/>
        <w:jc w:val="both"/>
        <w:rPr>
          <w:sz w:val="22"/>
          <w:szCs w:val="22"/>
          <w:lang w:val="ro-RO"/>
        </w:rPr>
      </w:pPr>
      <w:r w:rsidRPr="009769CC">
        <w:rPr>
          <w:rFonts w:eastAsia="Calibri"/>
          <w:sz w:val="22"/>
          <w:szCs w:val="22"/>
          <w:lang w:val="ro-RO"/>
        </w:rPr>
        <w:t>Physical Delivery Margin.</w:t>
      </w:r>
    </w:p>
    <w:p w14:paraId="542F7A56" w14:textId="77777777" w:rsidR="00221E10" w:rsidRPr="009769CC" w:rsidRDefault="00221E10" w:rsidP="009769CC">
      <w:pPr>
        <w:numPr>
          <w:ilvl w:val="0"/>
          <w:numId w:val="38"/>
        </w:numPr>
        <w:spacing w:line="280" w:lineRule="exact"/>
        <w:ind w:hanging="720"/>
        <w:jc w:val="both"/>
        <w:rPr>
          <w:bCs/>
          <w:sz w:val="22"/>
          <w:szCs w:val="22"/>
          <w:lang w:val="ro-RO"/>
        </w:rPr>
      </w:pPr>
      <w:r w:rsidRPr="009769CC">
        <w:rPr>
          <w:sz w:val="22"/>
          <w:szCs w:val="22"/>
          <w:lang w:val="ro-RO"/>
        </w:rPr>
        <w:t>Margins are covered by means of Guarantees given by the CM in favor of BRM.</w:t>
      </w:r>
    </w:p>
    <w:p w14:paraId="3C7527CF" w14:textId="77777777" w:rsidR="00221E10" w:rsidRPr="006A188F" w:rsidRDefault="00221E10" w:rsidP="009769CC">
      <w:pPr>
        <w:numPr>
          <w:ilvl w:val="0"/>
          <w:numId w:val="38"/>
        </w:numPr>
        <w:spacing w:line="280" w:lineRule="exact"/>
        <w:ind w:hanging="720"/>
        <w:jc w:val="both"/>
        <w:rPr>
          <w:sz w:val="22"/>
          <w:szCs w:val="22"/>
          <w:lang w:val="ro-RO"/>
        </w:rPr>
      </w:pPr>
      <w:r w:rsidRPr="009769CC">
        <w:rPr>
          <w:bCs/>
          <w:sz w:val="22"/>
          <w:szCs w:val="22"/>
          <w:lang w:val="ro-RO"/>
        </w:rPr>
        <w:t xml:space="preserve">Margins </w:t>
      </w:r>
      <w:r w:rsidR="00C5009A" w:rsidRPr="009769CC">
        <w:rPr>
          <w:bCs/>
          <w:sz w:val="22"/>
          <w:szCs w:val="22"/>
          <w:lang w:val="ro-RO"/>
        </w:rPr>
        <w:t xml:space="preserve">shall be </w:t>
      </w:r>
      <w:r w:rsidRPr="009769CC">
        <w:rPr>
          <w:bCs/>
          <w:sz w:val="22"/>
          <w:szCs w:val="22"/>
          <w:lang w:val="ro-RO"/>
        </w:rPr>
        <w:t>netted, in accordance with the criteria set out in this Regulation, in order to adjust the Guarantees to the CM's transactional risk.</w:t>
      </w:r>
    </w:p>
    <w:p w14:paraId="3B8C8116" w14:textId="77777777" w:rsidR="006A188F" w:rsidRDefault="006A188F" w:rsidP="006A188F">
      <w:pPr>
        <w:spacing w:line="280" w:lineRule="exact"/>
        <w:jc w:val="both"/>
        <w:rPr>
          <w:bCs/>
          <w:sz w:val="22"/>
          <w:szCs w:val="22"/>
          <w:lang w:val="ro-RO"/>
        </w:rPr>
      </w:pPr>
    </w:p>
    <w:p w14:paraId="0DC95D13" w14:textId="77777777" w:rsidR="006A188F" w:rsidRPr="009769CC" w:rsidRDefault="006A188F" w:rsidP="006A188F">
      <w:pPr>
        <w:spacing w:line="280" w:lineRule="exact"/>
        <w:jc w:val="both"/>
        <w:rPr>
          <w:sz w:val="22"/>
          <w:szCs w:val="22"/>
          <w:lang w:val="ro-RO"/>
        </w:rPr>
      </w:pPr>
    </w:p>
    <w:p w14:paraId="0A4F6549" w14:textId="77777777" w:rsidR="00221E10" w:rsidRPr="009769CC" w:rsidRDefault="00221E10" w:rsidP="009769CC">
      <w:pPr>
        <w:spacing w:line="280" w:lineRule="exact"/>
        <w:jc w:val="both"/>
        <w:rPr>
          <w:rFonts w:eastAsia="Calibri"/>
          <w:sz w:val="22"/>
          <w:szCs w:val="22"/>
          <w:lang w:val="ro-RO"/>
        </w:rPr>
      </w:pPr>
      <w:r w:rsidRPr="009769CC">
        <w:rPr>
          <w:b/>
          <w:sz w:val="22"/>
          <w:szCs w:val="22"/>
          <w:lang w:val="ro-RO"/>
        </w:rPr>
        <w:t>Article 11 - Initial Margin and its Offsetting</w:t>
      </w:r>
    </w:p>
    <w:p w14:paraId="22ED5200" w14:textId="77777777" w:rsidR="00221E10" w:rsidRPr="009769CC" w:rsidRDefault="00221E10" w:rsidP="009769CC">
      <w:pPr>
        <w:numPr>
          <w:ilvl w:val="0"/>
          <w:numId w:val="31"/>
        </w:numPr>
        <w:spacing w:line="280" w:lineRule="exact"/>
        <w:ind w:hanging="720"/>
        <w:jc w:val="both"/>
        <w:rPr>
          <w:rFonts w:eastAsia="Calibri"/>
          <w:sz w:val="22"/>
          <w:szCs w:val="22"/>
          <w:lang w:val="ro-RO"/>
        </w:rPr>
      </w:pPr>
      <w:r w:rsidRPr="009769CC">
        <w:rPr>
          <w:rFonts w:eastAsia="Calibri"/>
          <w:sz w:val="22"/>
          <w:szCs w:val="22"/>
          <w:lang w:val="ro-RO"/>
        </w:rPr>
        <w:t xml:space="preserve">The reference value of the Initial Margin on each Contract </w:t>
      </w:r>
      <w:r w:rsidRPr="009769CC">
        <w:rPr>
          <w:sz w:val="22"/>
          <w:szCs w:val="22"/>
          <w:lang w:val="ro-RO"/>
        </w:rPr>
        <w:t xml:space="preserve">is </w:t>
      </w:r>
      <w:r w:rsidR="00FF0BF1" w:rsidRPr="009769CC">
        <w:rPr>
          <w:sz w:val="22"/>
          <w:szCs w:val="22"/>
          <w:lang w:val="ro-RO"/>
        </w:rPr>
        <w:t xml:space="preserve">set </w:t>
      </w:r>
      <w:r w:rsidRPr="009769CC">
        <w:rPr>
          <w:sz w:val="22"/>
          <w:szCs w:val="22"/>
          <w:lang w:val="ro-RO"/>
        </w:rPr>
        <w:t xml:space="preserve">by the BRM on statistical criteria according to the risk </w:t>
      </w:r>
      <w:r w:rsidR="00FF0BF1" w:rsidRPr="009769CC">
        <w:rPr>
          <w:sz w:val="22"/>
          <w:szCs w:val="22"/>
          <w:lang w:val="ro-RO"/>
        </w:rPr>
        <w:t>and volatility</w:t>
      </w:r>
      <w:r w:rsidRPr="009769CC">
        <w:rPr>
          <w:sz w:val="22"/>
          <w:szCs w:val="22"/>
          <w:lang w:val="ro-RO"/>
        </w:rPr>
        <w:t xml:space="preserve"> of the </w:t>
      </w:r>
      <w:r w:rsidR="00FF0BF1" w:rsidRPr="009769CC">
        <w:rPr>
          <w:sz w:val="22"/>
          <w:szCs w:val="22"/>
          <w:lang w:val="ro-RO"/>
        </w:rPr>
        <w:t xml:space="preserve">price of </w:t>
      </w:r>
      <w:r w:rsidRPr="009769CC">
        <w:rPr>
          <w:sz w:val="22"/>
          <w:szCs w:val="22"/>
          <w:lang w:val="ro-RO"/>
        </w:rPr>
        <w:t xml:space="preserve">each Contract and has a </w:t>
      </w:r>
      <w:r w:rsidR="00FF0BF1" w:rsidRPr="009769CC">
        <w:rPr>
          <w:sz w:val="22"/>
          <w:szCs w:val="22"/>
          <w:lang w:val="ro-RO"/>
        </w:rPr>
        <w:t>fixed</w:t>
      </w:r>
      <w:r w:rsidRPr="009769CC">
        <w:rPr>
          <w:sz w:val="22"/>
          <w:szCs w:val="22"/>
          <w:lang w:val="ro-RO"/>
        </w:rPr>
        <w:t xml:space="preserve"> value in lei. This value </w:t>
      </w:r>
      <w:r w:rsidR="00FF0BF1" w:rsidRPr="009769CC">
        <w:rPr>
          <w:sz w:val="22"/>
          <w:szCs w:val="22"/>
          <w:lang w:val="ro-RO"/>
        </w:rPr>
        <w:t xml:space="preserve">is calculated </w:t>
      </w:r>
      <w:r w:rsidRPr="009769CC">
        <w:rPr>
          <w:sz w:val="22"/>
          <w:szCs w:val="22"/>
          <w:lang w:val="ro-RO"/>
        </w:rPr>
        <w:t xml:space="preserve">and </w:t>
      </w:r>
      <w:r w:rsidR="00FF0BF1" w:rsidRPr="009769CC">
        <w:rPr>
          <w:sz w:val="22"/>
          <w:szCs w:val="22"/>
          <w:lang w:val="ro-RO"/>
        </w:rPr>
        <w:t xml:space="preserve">published </w:t>
      </w:r>
      <w:r w:rsidR="007C67EA" w:rsidRPr="009769CC">
        <w:rPr>
          <w:sz w:val="22"/>
          <w:szCs w:val="22"/>
          <w:lang w:val="ro-RO"/>
        </w:rPr>
        <w:t xml:space="preserve">by the BRM for each Contract, and is </w:t>
      </w:r>
      <w:r w:rsidR="00FF0BF1" w:rsidRPr="009769CC">
        <w:rPr>
          <w:sz w:val="22"/>
          <w:szCs w:val="22"/>
          <w:lang w:val="ro-RO"/>
        </w:rPr>
        <w:t xml:space="preserve">recalculated </w:t>
      </w:r>
      <w:r w:rsidRPr="009769CC">
        <w:rPr>
          <w:sz w:val="22"/>
          <w:szCs w:val="22"/>
          <w:lang w:val="ro-RO"/>
        </w:rPr>
        <w:t xml:space="preserve">and </w:t>
      </w:r>
      <w:r w:rsidR="00FF0BF1" w:rsidRPr="009769CC">
        <w:rPr>
          <w:sz w:val="22"/>
          <w:szCs w:val="22"/>
          <w:lang w:val="ro-RO"/>
        </w:rPr>
        <w:t xml:space="preserve">published </w:t>
      </w:r>
      <w:r w:rsidRPr="009769CC">
        <w:rPr>
          <w:sz w:val="22"/>
          <w:szCs w:val="22"/>
          <w:lang w:val="ro-RO"/>
        </w:rPr>
        <w:t xml:space="preserve">monthly. In cases of </w:t>
      </w:r>
      <w:r w:rsidR="00FF0BF1" w:rsidRPr="009769CC">
        <w:rPr>
          <w:sz w:val="22"/>
          <w:szCs w:val="22"/>
          <w:lang w:val="ro-RO"/>
        </w:rPr>
        <w:t>high</w:t>
      </w:r>
      <w:r w:rsidRPr="009769CC">
        <w:rPr>
          <w:sz w:val="22"/>
          <w:szCs w:val="22"/>
          <w:lang w:val="ro-RO"/>
        </w:rPr>
        <w:t xml:space="preserve"> volatility or significant </w:t>
      </w:r>
      <w:r w:rsidR="00FF0BF1" w:rsidRPr="009769CC">
        <w:rPr>
          <w:sz w:val="22"/>
          <w:szCs w:val="22"/>
          <w:lang w:val="ro-RO"/>
        </w:rPr>
        <w:t xml:space="preserve">price </w:t>
      </w:r>
      <w:r w:rsidRPr="009769CC">
        <w:rPr>
          <w:sz w:val="22"/>
          <w:szCs w:val="22"/>
          <w:lang w:val="ro-RO"/>
        </w:rPr>
        <w:t xml:space="preserve">changes, the </w:t>
      </w:r>
      <w:r w:rsidRPr="009769CC">
        <w:rPr>
          <w:rFonts w:eastAsia="Calibri"/>
          <w:sz w:val="22"/>
          <w:szCs w:val="22"/>
          <w:lang w:val="ro-RO"/>
        </w:rPr>
        <w:t xml:space="preserve">value </w:t>
      </w:r>
      <w:r w:rsidRPr="009769CC">
        <w:rPr>
          <w:sz w:val="22"/>
          <w:szCs w:val="22"/>
          <w:lang w:val="ro-RO"/>
        </w:rPr>
        <w:t xml:space="preserve">will be recalculated on a weekly basis. The values of </w:t>
      </w:r>
      <w:r w:rsidRPr="009769CC">
        <w:rPr>
          <w:rFonts w:eastAsia="Calibri"/>
          <w:sz w:val="22"/>
          <w:szCs w:val="22"/>
          <w:lang w:val="ro-RO"/>
        </w:rPr>
        <w:t>the Initial Margin are communicated through Instructions.</w:t>
      </w:r>
    </w:p>
    <w:p w14:paraId="056F917C" w14:textId="77777777" w:rsidR="00221E10" w:rsidRPr="009769CC" w:rsidRDefault="00FF0BF1" w:rsidP="009769CC">
      <w:pPr>
        <w:numPr>
          <w:ilvl w:val="0"/>
          <w:numId w:val="31"/>
        </w:numPr>
        <w:spacing w:line="280" w:lineRule="exact"/>
        <w:ind w:hanging="720"/>
        <w:jc w:val="both"/>
        <w:rPr>
          <w:rFonts w:eastAsia="Calibri"/>
          <w:sz w:val="22"/>
          <w:szCs w:val="22"/>
          <w:lang w:val="ro-RO"/>
        </w:rPr>
      </w:pPr>
      <w:r w:rsidRPr="009769CC">
        <w:rPr>
          <w:rFonts w:eastAsia="Calibri"/>
          <w:sz w:val="22"/>
          <w:szCs w:val="22"/>
          <w:lang w:val="ro-RO"/>
        </w:rPr>
        <w:t>Initial</w:t>
      </w:r>
      <w:r w:rsidR="00221E10" w:rsidRPr="009769CC">
        <w:rPr>
          <w:rFonts w:eastAsia="Calibri"/>
          <w:sz w:val="22"/>
          <w:szCs w:val="22"/>
          <w:lang w:val="ro-RO"/>
        </w:rPr>
        <w:t xml:space="preserve"> Margin is automatically </w:t>
      </w:r>
      <w:r w:rsidRPr="009769CC">
        <w:rPr>
          <w:rFonts w:eastAsia="Calibri"/>
          <w:sz w:val="22"/>
          <w:szCs w:val="22"/>
          <w:lang w:val="ro-RO"/>
        </w:rPr>
        <w:t xml:space="preserve">withheld </w:t>
      </w:r>
      <w:r w:rsidR="00221E10" w:rsidRPr="009769CC">
        <w:rPr>
          <w:rFonts w:eastAsia="Calibri"/>
          <w:sz w:val="22"/>
          <w:szCs w:val="22"/>
          <w:lang w:val="ro-RO"/>
        </w:rPr>
        <w:t xml:space="preserve">at the time a trading order is </w:t>
      </w:r>
      <w:r w:rsidRPr="009769CC">
        <w:rPr>
          <w:rFonts w:eastAsia="Calibri"/>
          <w:sz w:val="22"/>
          <w:szCs w:val="22"/>
          <w:lang w:val="ro-RO"/>
        </w:rPr>
        <w:t xml:space="preserve">launched </w:t>
      </w:r>
      <w:r w:rsidR="001E2E11" w:rsidRPr="009769CC">
        <w:rPr>
          <w:rFonts w:eastAsia="Calibri"/>
          <w:sz w:val="22"/>
          <w:szCs w:val="22"/>
          <w:lang w:val="ro-RO"/>
        </w:rPr>
        <w:t xml:space="preserve">on the Market until the order is </w:t>
      </w:r>
      <w:r w:rsidR="00D83A7B" w:rsidRPr="009769CC">
        <w:rPr>
          <w:rFonts w:eastAsia="Calibri"/>
          <w:sz w:val="22"/>
          <w:szCs w:val="22"/>
          <w:lang w:val="ro-RO"/>
        </w:rPr>
        <w:t>executed or canceled</w:t>
      </w:r>
      <w:r w:rsidR="007C67EA" w:rsidRPr="009769CC">
        <w:rPr>
          <w:rFonts w:eastAsia="Calibri"/>
          <w:sz w:val="22"/>
          <w:szCs w:val="22"/>
          <w:lang w:val="ro-RO"/>
        </w:rPr>
        <w:t>.</w:t>
      </w:r>
    </w:p>
    <w:p w14:paraId="242D0077" w14:textId="13F95576" w:rsidR="00221E10" w:rsidRPr="009769CC" w:rsidRDefault="00D83A7B" w:rsidP="009769CC">
      <w:pPr>
        <w:numPr>
          <w:ilvl w:val="0"/>
          <w:numId w:val="31"/>
        </w:numPr>
        <w:spacing w:line="280" w:lineRule="exact"/>
        <w:ind w:hanging="720"/>
        <w:jc w:val="both"/>
        <w:rPr>
          <w:rFonts w:eastAsia="Calibri"/>
          <w:sz w:val="22"/>
          <w:szCs w:val="22"/>
          <w:lang w:val="ro-RO"/>
        </w:rPr>
      </w:pPr>
      <w:r w:rsidRPr="009769CC">
        <w:rPr>
          <w:rFonts w:eastAsia="Calibri"/>
          <w:sz w:val="22"/>
          <w:szCs w:val="22"/>
          <w:lang w:val="ro-RO"/>
        </w:rPr>
        <w:t xml:space="preserve">If the order is executed, resulting in a Trade, the </w:t>
      </w:r>
      <w:r w:rsidR="00FF0BF1" w:rsidRPr="009769CC">
        <w:rPr>
          <w:rFonts w:eastAsia="Calibri"/>
          <w:sz w:val="22"/>
          <w:szCs w:val="22"/>
          <w:lang w:val="ro-RO"/>
        </w:rPr>
        <w:t>Initial</w:t>
      </w:r>
      <w:r w:rsidR="00221E10" w:rsidRPr="009769CC">
        <w:rPr>
          <w:rFonts w:eastAsia="Calibri"/>
          <w:sz w:val="22"/>
          <w:szCs w:val="22"/>
          <w:lang w:val="ro-RO"/>
        </w:rPr>
        <w:t xml:space="preserve"> Margin is maintained for as long as </w:t>
      </w:r>
      <w:r w:rsidR="00FF0BF1" w:rsidRPr="009769CC">
        <w:rPr>
          <w:rFonts w:eastAsia="Calibri"/>
          <w:sz w:val="22"/>
          <w:szCs w:val="22"/>
          <w:lang w:val="ro-RO"/>
        </w:rPr>
        <w:t xml:space="preserve">there are </w:t>
      </w:r>
      <w:r w:rsidR="00221E10" w:rsidRPr="009769CC">
        <w:rPr>
          <w:rFonts w:eastAsia="Calibri"/>
          <w:sz w:val="22"/>
          <w:szCs w:val="22"/>
          <w:lang w:val="ro-RO"/>
        </w:rPr>
        <w:t xml:space="preserve">open </w:t>
      </w:r>
      <w:r w:rsidR="00FF0BF1" w:rsidRPr="009769CC">
        <w:rPr>
          <w:rFonts w:eastAsia="Calibri"/>
          <w:sz w:val="22"/>
          <w:szCs w:val="22"/>
          <w:lang w:val="ro-RO"/>
        </w:rPr>
        <w:t xml:space="preserve">Positions </w:t>
      </w:r>
      <w:r w:rsidR="00221E10" w:rsidRPr="009769CC">
        <w:rPr>
          <w:rFonts w:eastAsia="Calibri"/>
          <w:sz w:val="22"/>
          <w:szCs w:val="22"/>
          <w:lang w:val="ro-RO"/>
        </w:rPr>
        <w:t>on a Contract</w:t>
      </w:r>
      <w:r w:rsidR="00EA78CD" w:rsidRPr="009769CC">
        <w:rPr>
          <w:rFonts w:eastAsia="Calibri"/>
          <w:sz w:val="22"/>
          <w:szCs w:val="22"/>
          <w:lang w:val="ro-RO"/>
        </w:rPr>
        <w:t xml:space="preserve">, and then </w:t>
      </w:r>
      <w:r w:rsidR="00221E10" w:rsidRPr="009769CC">
        <w:rPr>
          <w:rFonts w:eastAsia="Calibri"/>
          <w:sz w:val="22"/>
          <w:szCs w:val="22"/>
          <w:lang w:val="ro-RO"/>
        </w:rPr>
        <w:t xml:space="preserve">for the </w:t>
      </w:r>
      <w:r w:rsidR="00B02354" w:rsidRPr="009769CC">
        <w:rPr>
          <w:rFonts w:eastAsia="Calibri"/>
          <w:sz w:val="22"/>
          <w:szCs w:val="22"/>
          <w:lang w:val="ro-RO"/>
        </w:rPr>
        <w:t xml:space="preserve">entire </w:t>
      </w:r>
      <w:r w:rsidR="00221E10" w:rsidRPr="009769CC">
        <w:rPr>
          <w:rFonts w:eastAsia="Calibri"/>
          <w:sz w:val="22"/>
          <w:szCs w:val="22"/>
          <w:lang w:val="ro-RO"/>
        </w:rPr>
        <w:t xml:space="preserve">Delivery </w:t>
      </w:r>
      <w:r w:rsidR="00FF0BF1" w:rsidRPr="009769CC">
        <w:rPr>
          <w:rFonts w:eastAsia="Calibri"/>
          <w:sz w:val="22"/>
          <w:szCs w:val="22"/>
          <w:lang w:val="ro-RO"/>
        </w:rPr>
        <w:t>Period</w:t>
      </w:r>
      <w:r w:rsidR="00221E10" w:rsidRPr="009769CC">
        <w:rPr>
          <w:rFonts w:eastAsia="Calibri"/>
          <w:sz w:val="22"/>
          <w:szCs w:val="22"/>
          <w:lang w:val="ro-RO"/>
        </w:rPr>
        <w:t xml:space="preserve"> of the Contract</w:t>
      </w:r>
      <w:r w:rsidR="007C67EA" w:rsidRPr="009769CC">
        <w:rPr>
          <w:rFonts w:eastAsia="Calibri"/>
          <w:sz w:val="22"/>
          <w:szCs w:val="22"/>
          <w:lang w:val="ro-RO"/>
        </w:rPr>
        <w:t>.</w:t>
      </w:r>
    </w:p>
    <w:p w14:paraId="6D779478" w14:textId="77777777" w:rsidR="00221E10" w:rsidRPr="009769CC" w:rsidRDefault="00221E10" w:rsidP="009769CC">
      <w:pPr>
        <w:numPr>
          <w:ilvl w:val="0"/>
          <w:numId w:val="31"/>
        </w:numPr>
        <w:spacing w:line="280" w:lineRule="exact"/>
        <w:ind w:hanging="720"/>
        <w:jc w:val="both"/>
        <w:rPr>
          <w:rFonts w:eastAsia="Calibri"/>
          <w:sz w:val="22"/>
          <w:szCs w:val="22"/>
          <w:lang w:val="ro-RO"/>
        </w:rPr>
      </w:pPr>
      <w:r w:rsidRPr="009769CC">
        <w:rPr>
          <w:rFonts w:eastAsia="Calibri"/>
          <w:sz w:val="22"/>
          <w:szCs w:val="22"/>
          <w:lang w:val="ro-RO"/>
        </w:rPr>
        <w:t xml:space="preserve">For each CM, the offsetting between the </w:t>
      </w:r>
      <w:r w:rsidR="00FF0BF1" w:rsidRPr="009769CC">
        <w:rPr>
          <w:rFonts w:eastAsia="Calibri"/>
          <w:sz w:val="22"/>
          <w:szCs w:val="22"/>
          <w:lang w:val="ro-RO"/>
        </w:rPr>
        <w:t xml:space="preserve">Positions </w:t>
      </w:r>
      <w:r w:rsidRPr="009769CC">
        <w:rPr>
          <w:rFonts w:eastAsia="Calibri"/>
          <w:sz w:val="22"/>
          <w:szCs w:val="22"/>
          <w:lang w:val="ro-RO"/>
        </w:rPr>
        <w:t xml:space="preserve">of opposite direction will be carried out at the level of each Contract, the Initial Margin being </w:t>
      </w:r>
      <w:r w:rsidR="00FF0BF1" w:rsidRPr="009769CC">
        <w:rPr>
          <w:rFonts w:eastAsia="Calibri"/>
          <w:sz w:val="22"/>
          <w:szCs w:val="22"/>
          <w:lang w:val="ro-RO"/>
        </w:rPr>
        <w:t xml:space="preserve">calculated </w:t>
      </w:r>
      <w:r w:rsidRPr="009769CC">
        <w:rPr>
          <w:rFonts w:eastAsia="Calibri"/>
          <w:sz w:val="22"/>
          <w:szCs w:val="22"/>
          <w:lang w:val="ro-RO"/>
        </w:rPr>
        <w:t xml:space="preserve">and </w:t>
      </w:r>
      <w:r w:rsidR="00FF0BF1" w:rsidRPr="009769CC">
        <w:rPr>
          <w:rFonts w:eastAsia="Calibri"/>
          <w:sz w:val="22"/>
          <w:szCs w:val="22"/>
          <w:lang w:val="ro-RO"/>
        </w:rPr>
        <w:t xml:space="preserve">requested </w:t>
      </w:r>
      <w:r w:rsidRPr="009769CC">
        <w:rPr>
          <w:rFonts w:eastAsia="Calibri"/>
          <w:sz w:val="22"/>
          <w:szCs w:val="22"/>
          <w:lang w:val="ro-RO"/>
        </w:rPr>
        <w:t>in relation to the open Positions.</w:t>
      </w:r>
    </w:p>
    <w:p w14:paraId="1F87A520" w14:textId="77777777" w:rsidR="00221E10" w:rsidRPr="009769CC" w:rsidRDefault="00221E10" w:rsidP="009769CC">
      <w:pPr>
        <w:numPr>
          <w:ilvl w:val="0"/>
          <w:numId w:val="31"/>
        </w:numPr>
        <w:spacing w:line="280" w:lineRule="exact"/>
        <w:ind w:hanging="720"/>
        <w:jc w:val="both"/>
        <w:rPr>
          <w:rFonts w:eastAsia="Calibri"/>
          <w:sz w:val="22"/>
          <w:szCs w:val="22"/>
          <w:lang w:val="ro-RO"/>
        </w:rPr>
      </w:pPr>
      <w:r w:rsidRPr="009769CC">
        <w:rPr>
          <w:rFonts w:eastAsia="Calibri"/>
          <w:sz w:val="22"/>
          <w:szCs w:val="22"/>
          <w:lang w:val="ro-RO"/>
        </w:rPr>
        <w:t xml:space="preserve">The Initial Margin is obtained by </w:t>
      </w:r>
      <w:r w:rsidR="00FF0BF1" w:rsidRPr="009769CC">
        <w:rPr>
          <w:rFonts w:eastAsia="Calibri"/>
          <w:sz w:val="22"/>
          <w:szCs w:val="22"/>
          <w:lang w:val="ro-RO"/>
        </w:rPr>
        <w:t xml:space="preserve">multiplying </w:t>
      </w:r>
      <w:r w:rsidRPr="009769CC">
        <w:rPr>
          <w:rFonts w:eastAsia="Calibri"/>
          <w:sz w:val="22"/>
          <w:szCs w:val="22"/>
          <w:lang w:val="ro-RO"/>
        </w:rPr>
        <w:t xml:space="preserve">the number of Open Positions by the Initial Margin Reference Value </w:t>
      </w:r>
      <w:r w:rsidR="00FF0BF1" w:rsidRPr="009769CC">
        <w:rPr>
          <w:rFonts w:eastAsia="Calibri"/>
          <w:sz w:val="22"/>
          <w:szCs w:val="22"/>
          <w:lang w:val="ro-RO"/>
        </w:rPr>
        <w:t xml:space="preserve">applicable to </w:t>
      </w:r>
      <w:r w:rsidRPr="009769CC">
        <w:rPr>
          <w:rFonts w:eastAsia="Calibri"/>
          <w:sz w:val="22"/>
          <w:szCs w:val="22"/>
          <w:lang w:val="ro-RO"/>
        </w:rPr>
        <w:t>the Contract in question.</w:t>
      </w:r>
    </w:p>
    <w:p w14:paraId="31D674E6" w14:textId="77777777" w:rsidR="00221E10" w:rsidRPr="009769CC" w:rsidRDefault="00221E10" w:rsidP="009769CC">
      <w:pPr>
        <w:numPr>
          <w:ilvl w:val="0"/>
          <w:numId w:val="31"/>
        </w:numPr>
        <w:spacing w:line="280" w:lineRule="exact"/>
        <w:ind w:hanging="720"/>
        <w:jc w:val="both"/>
        <w:rPr>
          <w:rFonts w:eastAsia="Calibri"/>
          <w:sz w:val="22"/>
          <w:szCs w:val="22"/>
          <w:lang w:val="ro-RO"/>
        </w:rPr>
      </w:pPr>
      <w:r w:rsidRPr="009769CC">
        <w:rPr>
          <w:rFonts w:eastAsia="Calibri"/>
          <w:sz w:val="22"/>
          <w:szCs w:val="22"/>
          <w:lang w:val="ro-RO"/>
        </w:rPr>
        <w:t xml:space="preserve">The Initial Margin on one type of Contract shall not be </w:t>
      </w:r>
      <w:r w:rsidR="004F339A" w:rsidRPr="009769CC">
        <w:rPr>
          <w:rFonts w:eastAsia="Calibri"/>
          <w:sz w:val="22"/>
          <w:szCs w:val="22"/>
          <w:lang w:val="ro-RO"/>
        </w:rPr>
        <w:t xml:space="preserve">offset </w:t>
      </w:r>
      <w:r w:rsidRPr="009769CC">
        <w:rPr>
          <w:rFonts w:eastAsia="Calibri"/>
          <w:sz w:val="22"/>
          <w:szCs w:val="22"/>
          <w:lang w:val="ro-RO"/>
        </w:rPr>
        <w:t>against the Initial Margin on another type of Contract.</w:t>
      </w:r>
    </w:p>
    <w:p w14:paraId="0B4F5ED8" w14:textId="77777777" w:rsidR="00221E10" w:rsidRPr="009769CC" w:rsidRDefault="00221E10" w:rsidP="009769CC">
      <w:pPr>
        <w:numPr>
          <w:ilvl w:val="0"/>
          <w:numId w:val="31"/>
        </w:numPr>
        <w:spacing w:line="280" w:lineRule="exact"/>
        <w:ind w:hanging="720"/>
        <w:jc w:val="both"/>
        <w:rPr>
          <w:rFonts w:eastAsia="Calibri"/>
          <w:sz w:val="22"/>
          <w:szCs w:val="22"/>
          <w:lang w:val="ro-RO"/>
        </w:rPr>
      </w:pPr>
      <w:r w:rsidRPr="009769CC">
        <w:rPr>
          <w:rFonts w:eastAsia="Calibri"/>
          <w:sz w:val="22"/>
          <w:szCs w:val="22"/>
          <w:lang w:val="ro-RO"/>
        </w:rPr>
        <w:t>BRM will calculate, for each individual Account, the cumulative Initial Margin as the sum of the Initial Margins.</w:t>
      </w:r>
    </w:p>
    <w:p w14:paraId="7EF63C49" w14:textId="77777777" w:rsidR="00221E10" w:rsidRPr="009769CC" w:rsidRDefault="00221E10" w:rsidP="009769CC">
      <w:pPr>
        <w:numPr>
          <w:ilvl w:val="0"/>
          <w:numId w:val="31"/>
        </w:numPr>
        <w:spacing w:line="280" w:lineRule="exact"/>
        <w:ind w:hanging="720"/>
        <w:jc w:val="both"/>
        <w:rPr>
          <w:rFonts w:eastAsia="Calibri"/>
          <w:sz w:val="22"/>
          <w:szCs w:val="22"/>
          <w:lang w:val="ro-RO"/>
        </w:rPr>
      </w:pPr>
      <w:r w:rsidRPr="009769CC">
        <w:rPr>
          <w:rFonts w:eastAsia="Calibri"/>
          <w:sz w:val="22"/>
          <w:szCs w:val="22"/>
          <w:lang w:val="ro-RO"/>
        </w:rPr>
        <w:t>If the number of open Positions on a Contract is zero (0) or if there are no Transactions related to a Contract, the Initial Margin will not be calculated, its value being by default 0 (zero).</w:t>
      </w:r>
    </w:p>
    <w:p w14:paraId="4773C916" w14:textId="77777777" w:rsidR="00221E10" w:rsidRPr="006A188F" w:rsidRDefault="00221E10" w:rsidP="009769CC">
      <w:pPr>
        <w:numPr>
          <w:ilvl w:val="0"/>
          <w:numId w:val="31"/>
        </w:numPr>
        <w:spacing w:line="280" w:lineRule="exact"/>
        <w:ind w:hanging="720"/>
        <w:jc w:val="both"/>
        <w:rPr>
          <w:b/>
          <w:sz w:val="22"/>
          <w:szCs w:val="22"/>
          <w:lang w:val="ro-RO"/>
        </w:rPr>
      </w:pPr>
      <w:r w:rsidRPr="009769CC">
        <w:rPr>
          <w:rFonts w:eastAsia="Calibri"/>
          <w:sz w:val="22"/>
          <w:szCs w:val="22"/>
          <w:lang w:val="ro-RO"/>
        </w:rPr>
        <w:t xml:space="preserve">The Initial Margin is offset against the </w:t>
      </w:r>
      <w:r w:rsidR="004F339A" w:rsidRPr="009769CC">
        <w:rPr>
          <w:rFonts w:eastAsia="Calibri"/>
          <w:sz w:val="22"/>
          <w:szCs w:val="22"/>
          <w:lang w:val="ro-RO"/>
        </w:rPr>
        <w:t>Variation</w:t>
      </w:r>
      <w:r w:rsidRPr="009769CC">
        <w:rPr>
          <w:rFonts w:eastAsia="Calibri"/>
          <w:sz w:val="22"/>
          <w:szCs w:val="22"/>
          <w:lang w:val="ro-RO"/>
        </w:rPr>
        <w:t xml:space="preserve"> Margin for each Contract.</w:t>
      </w:r>
    </w:p>
    <w:p w14:paraId="21939626" w14:textId="77777777" w:rsidR="006A188F" w:rsidRPr="009769CC" w:rsidRDefault="006A188F" w:rsidP="006A188F">
      <w:pPr>
        <w:spacing w:line="280" w:lineRule="exact"/>
        <w:jc w:val="both"/>
        <w:rPr>
          <w:b/>
          <w:sz w:val="22"/>
          <w:szCs w:val="22"/>
          <w:lang w:val="ro-RO"/>
        </w:rPr>
      </w:pPr>
    </w:p>
    <w:p w14:paraId="3FF6218A" w14:textId="77777777" w:rsidR="00221E10" w:rsidRPr="009769CC" w:rsidRDefault="00221E10" w:rsidP="009769CC">
      <w:pPr>
        <w:spacing w:line="280" w:lineRule="exact"/>
        <w:jc w:val="both"/>
        <w:rPr>
          <w:sz w:val="22"/>
          <w:szCs w:val="22"/>
          <w:lang w:val="ro-RO"/>
        </w:rPr>
      </w:pPr>
      <w:r w:rsidRPr="009769CC">
        <w:rPr>
          <w:b/>
          <w:sz w:val="22"/>
          <w:szCs w:val="22"/>
          <w:lang w:val="ro-RO"/>
        </w:rPr>
        <w:t>Article 12 - Variation Margin and its compensation</w:t>
      </w:r>
    </w:p>
    <w:p w14:paraId="60718F16" w14:textId="77777777" w:rsidR="00221E10" w:rsidRPr="009769CC" w:rsidRDefault="00221E10" w:rsidP="009769CC">
      <w:pPr>
        <w:numPr>
          <w:ilvl w:val="0"/>
          <w:numId w:val="15"/>
        </w:numPr>
        <w:spacing w:line="280" w:lineRule="exact"/>
        <w:ind w:hanging="720"/>
        <w:jc w:val="both"/>
        <w:rPr>
          <w:sz w:val="22"/>
          <w:szCs w:val="22"/>
          <w:lang w:val="ro-RO"/>
        </w:rPr>
      </w:pPr>
      <w:r w:rsidRPr="009769CC">
        <w:rPr>
          <w:sz w:val="22"/>
          <w:szCs w:val="22"/>
          <w:lang w:val="ro-RO"/>
        </w:rPr>
        <w:t xml:space="preserve">The </w:t>
      </w:r>
      <w:r w:rsidR="004F339A" w:rsidRPr="009769CC">
        <w:rPr>
          <w:sz w:val="22"/>
          <w:szCs w:val="22"/>
          <w:lang w:val="ro-RO"/>
        </w:rPr>
        <w:t>Variation</w:t>
      </w:r>
      <w:r w:rsidRPr="009769CC">
        <w:rPr>
          <w:sz w:val="22"/>
          <w:szCs w:val="22"/>
          <w:lang w:val="ro-RO"/>
        </w:rPr>
        <w:t xml:space="preserve"> Margin is </w:t>
      </w:r>
      <w:r w:rsidR="004F339A" w:rsidRPr="009769CC">
        <w:rPr>
          <w:sz w:val="22"/>
          <w:szCs w:val="22"/>
          <w:lang w:val="ro-RO"/>
        </w:rPr>
        <w:t xml:space="preserve">calculated </w:t>
      </w:r>
      <w:r w:rsidRPr="009769CC">
        <w:rPr>
          <w:sz w:val="22"/>
          <w:szCs w:val="22"/>
          <w:lang w:val="ro-RO"/>
        </w:rPr>
        <w:t xml:space="preserve">only for the period between the Day on which a Transaction is recorded in the Clearing Platform and the Day preceding the Delivery Period. </w:t>
      </w:r>
      <w:bookmarkStart w:id="3" w:name="_Hlk11060968"/>
      <w:r w:rsidR="00C21632" w:rsidRPr="009769CC">
        <w:rPr>
          <w:sz w:val="22"/>
          <w:szCs w:val="22"/>
          <w:lang w:val="ro-RO"/>
        </w:rPr>
        <w:t xml:space="preserve">Two (2) Days before the start of the </w:t>
      </w:r>
      <w:r w:rsidRPr="009769CC">
        <w:rPr>
          <w:sz w:val="22"/>
          <w:szCs w:val="22"/>
          <w:lang w:val="ro-RO"/>
        </w:rPr>
        <w:t>Delivery Period</w:t>
      </w:r>
      <w:bookmarkEnd w:id="3"/>
      <w:r w:rsidRPr="009769CC">
        <w:rPr>
          <w:sz w:val="22"/>
          <w:szCs w:val="22"/>
          <w:lang w:val="ro-RO"/>
        </w:rPr>
        <w:t xml:space="preserve"> , the effect of the </w:t>
      </w:r>
      <w:r w:rsidR="004F339A" w:rsidRPr="009769CC">
        <w:rPr>
          <w:sz w:val="22"/>
          <w:szCs w:val="22"/>
          <w:lang w:val="ro-RO"/>
        </w:rPr>
        <w:t>Variation</w:t>
      </w:r>
      <w:r w:rsidRPr="009769CC">
        <w:rPr>
          <w:sz w:val="22"/>
          <w:szCs w:val="22"/>
          <w:lang w:val="ro-RO"/>
        </w:rPr>
        <w:t xml:space="preserve"> Margin on the Account balance is canceled. </w:t>
      </w:r>
      <w:r w:rsidR="00742090" w:rsidRPr="009769CC">
        <w:rPr>
          <w:sz w:val="22"/>
          <w:szCs w:val="22"/>
          <w:lang w:val="ro-RO"/>
        </w:rPr>
        <w:t xml:space="preserve">If </w:t>
      </w:r>
      <w:r w:rsidR="0001413F" w:rsidRPr="009769CC">
        <w:rPr>
          <w:sz w:val="22"/>
          <w:szCs w:val="22"/>
          <w:lang w:val="ro-RO"/>
        </w:rPr>
        <w:t>the Variation Margin has a negative value, its value will be cumulated with the Physical Delivery Margin.</w:t>
      </w:r>
    </w:p>
    <w:p w14:paraId="7F8B24AB" w14:textId="77777777" w:rsidR="00221E10" w:rsidRPr="009769CC" w:rsidRDefault="00221E10" w:rsidP="009769CC">
      <w:pPr>
        <w:numPr>
          <w:ilvl w:val="0"/>
          <w:numId w:val="15"/>
        </w:numPr>
        <w:spacing w:line="280" w:lineRule="exact"/>
        <w:ind w:hanging="720"/>
        <w:jc w:val="both"/>
        <w:rPr>
          <w:sz w:val="22"/>
          <w:szCs w:val="22"/>
          <w:lang w:val="ro-RO"/>
        </w:rPr>
      </w:pPr>
      <w:r w:rsidRPr="009769CC">
        <w:rPr>
          <w:sz w:val="22"/>
          <w:szCs w:val="22"/>
          <w:lang w:val="ro-RO"/>
        </w:rPr>
        <w:t xml:space="preserve">At the level of each Contract, a </w:t>
      </w:r>
      <w:r w:rsidR="004F339A" w:rsidRPr="009769CC">
        <w:rPr>
          <w:sz w:val="22"/>
          <w:szCs w:val="22"/>
          <w:lang w:val="ro-RO"/>
        </w:rPr>
        <w:t>Daily</w:t>
      </w:r>
      <w:r w:rsidRPr="009769CC">
        <w:rPr>
          <w:sz w:val="22"/>
          <w:szCs w:val="22"/>
          <w:lang w:val="ro-RO"/>
        </w:rPr>
        <w:t xml:space="preserve"> Marking to </w:t>
      </w:r>
      <w:r w:rsidR="004F339A" w:rsidRPr="009769CC">
        <w:rPr>
          <w:sz w:val="22"/>
          <w:szCs w:val="22"/>
          <w:lang w:val="ro-RO"/>
        </w:rPr>
        <w:t xml:space="preserve">Market </w:t>
      </w:r>
      <w:r w:rsidRPr="009769CC">
        <w:rPr>
          <w:sz w:val="22"/>
          <w:szCs w:val="22"/>
          <w:lang w:val="ro-RO"/>
        </w:rPr>
        <w:t xml:space="preserve">will be performed for each Transaction </w:t>
      </w:r>
      <w:r w:rsidR="004F339A" w:rsidRPr="009769CC">
        <w:rPr>
          <w:sz w:val="22"/>
          <w:szCs w:val="22"/>
          <w:lang w:val="ro-RO"/>
        </w:rPr>
        <w:t xml:space="preserve">concluded </w:t>
      </w:r>
      <w:r w:rsidRPr="009769CC">
        <w:rPr>
          <w:sz w:val="22"/>
          <w:szCs w:val="22"/>
          <w:lang w:val="ro-RO"/>
        </w:rPr>
        <w:t xml:space="preserve">by comparing </w:t>
      </w:r>
      <w:r w:rsidR="004F339A" w:rsidRPr="009769CC">
        <w:rPr>
          <w:sz w:val="22"/>
          <w:szCs w:val="22"/>
          <w:lang w:val="ro-RO"/>
        </w:rPr>
        <w:t xml:space="preserve">the price of </w:t>
      </w:r>
      <w:r w:rsidRPr="009769CC">
        <w:rPr>
          <w:sz w:val="22"/>
          <w:szCs w:val="22"/>
          <w:lang w:val="ro-RO"/>
        </w:rPr>
        <w:t xml:space="preserve">each Transaction with the Daily Settlement Price, resulting in a positive or negative exposure, depending on the meaning of the </w:t>
      </w:r>
      <w:r w:rsidR="004F339A" w:rsidRPr="009769CC">
        <w:rPr>
          <w:sz w:val="22"/>
          <w:szCs w:val="22"/>
          <w:lang w:val="ro-RO"/>
        </w:rPr>
        <w:t xml:space="preserve">Transaction </w:t>
      </w:r>
      <w:r w:rsidRPr="009769CC">
        <w:rPr>
          <w:sz w:val="22"/>
          <w:szCs w:val="22"/>
          <w:lang w:val="ro-RO"/>
        </w:rPr>
        <w:t xml:space="preserve">(buy or sell) and the positive or negative difference of the Transaction price compared to the Daily Settlement Price. Mark to Market will be carried out for all Transactions registered on a Contract regardless of </w:t>
      </w:r>
      <w:r w:rsidR="009C481F" w:rsidRPr="009769CC">
        <w:rPr>
          <w:sz w:val="22"/>
          <w:szCs w:val="22"/>
          <w:lang w:val="ro-RO"/>
        </w:rPr>
        <w:t xml:space="preserve">the number of open Positions </w:t>
      </w:r>
      <w:r w:rsidRPr="009769CC">
        <w:rPr>
          <w:sz w:val="22"/>
          <w:szCs w:val="22"/>
          <w:lang w:val="ro-RO"/>
        </w:rPr>
        <w:t xml:space="preserve">on that Contract. </w:t>
      </w:r>
    </w:p>
    <w:p w14:paraId="180AA09F" w14:textId="77777777" w:rsidR="00221E10" w:rsidRPr="009769CC" w:rsidRDefault="00221E10" w:rsidP="009769CC">
      <w:pPr>
        <w:numPr>
          <w:ilvl w:val="0"/>
          <w:numId w:val="15"/>
        </w:numPr>
        <w:spacing w:line="280" w:lineRule="exact"/>
        <w:ind w:hanging="720"/>
        <w:jc w:val="both"/>
        <w:rPr>
          <w:sz w:val="22"/>
          <w:szCs w:val="22"/>
          <w:lang w:val="ro-RO"/>
        </w:rPr>
      </w:pPr>
      <w:r w:rsidRPr="009769CC">
        <w:rPr>
          <w:sz w:val="22"/>
          <w:szCs w:val="22"/>
          <w:lang w:val="ro-RO"/>
        </w:rPr>
        <w:t>The exposure calculated according to para. 2 for each Transaction shall be multiplied by the quantity of the Underlying Asset traded under that Contract, for each of the recorded Transactions.</w:t>
      </w:r>
    </w:p>
    <w:p w14:paraId="6AC0A7D6" w14:textId="77777777" w:rsidR="00221E10" w:rsidRPr="009769CC" w:rsidRDefault="00221E10" w:rsidP="009769CC">
      <w:pPr>
        <w:numPr>
          <w:ilvl w:val="0"/>
          <w:numId w:val="15"/>
        </w:numPr>
        <w:spacing w:line="280" w:lineRule="exact"/>
        <w:ind w:hanging="720"/>
        <w:jc w:val="both"/>
        <w:rPr>
          <w:sz w:val="22"/>
          <w:szCs w:val="22"/>
          <w:lang w:val="ro-RO"/>
        </w:rPr>
      </w:pPr>
      <w:r w:rsidRPr="009769CC">
        <w:rPr>
          <w:sz w:val="22"/>
          <w:szCs w:val="22"/>
          <w:lang w:val="ro-RO"/>
        </w:rPr>
        <w:t xml:space="preserve">In order to </w:t>
      </w:r>
      <w:r w:rsidR="004F339A" w:rsidRPr="009769CC">
        <w:rPr>
          <w:sz w:val="22"/>
          <w:szCs w:val="22"/>
          <w:lang w:val="ro-RO"/>
        </w:rPr>
        <w:t xml:space="preserve">determine </w:t>
      </w:r>
      <w:r w:rsidRPr="009769CC">
        <w:rPr>
          <w:sz w:val="22"/>
          <w:szCs w:val="22"/>
          <w:lang w:val="ro-RO"/>
        </w:rPr>
        <w:t xml:space="preserve">the </w:t>
      </w:r>
      <w:r w:rsidR="004F339A" w:rsidRPr="009769CC">
        <w:rPr>
          <w:sz w:val="22"/>
          <w:szCs w:val="22"/>
          <w:lang w:val="ro-RO"/>
        </w:rPr>
        <w:t>Variation</w:t>
      </w:r>
      <w:r w:rsidRPr="009769CC">
        <w:rPr>
          <w:sz w:val="22"/>
          <w:szCs w:val="22"/>
          <w:lang w:val="ro-RO"/>
        </w:rPr>
        <w:t xml:space="preserve"> Margin per Contract, the algebraic sum of the values recorded for each Transaction related to that Contract shall be calculated in accordance with paragraph. 3. </w:t>
      </w:r>
    </w:p>
    <w:p w14:paraId="7BF39FCB" w14:textId="77777777" w:rsidR="00221E10" w:rsidRPr="006A188F" w:rsidRDefault="00221E10" w:rsidP="009769CC">
      <w:pPr>
        <w:numPr>
          <w:ilvl w:val="0"/>
          <w:numId w:val="15"/>
        </w:numPr>
        <w:spacing w:line="280" w:lineRule="exact"/>
        <w:ind w:hanging="720"/>
        <w:jc w:val="both"/>
        <w:rPr>
          <w:b/>
          <w:sz w:val="22"/>
          <w:szCs w:val="22"/>
          <w:lang w:val="ro-RO"/>
        </w:rPr>
      </w:pPr>
      <w:r w:rsidRPr="009769CC">
        <w:rPr>
          <w:sz w:val="22"/>
          <w:szCs w:val="22"/>
          <w:lang w:val="ro-RO"/>
        </w:rPr>
        <w:t xml:space="preserve">If the Variation Margin per Contract is positive, it will be offset against the Initial Margin per Contract, without their algebraic sum being allowed to increase above zero (0).  </w:t>
      </w:r>
    </w:p>
    <w:p w14:paraId="6BF53534" w14:textId="77777777" w:rsidR="006A188F" w:rsidRPr="009769CC" w:rsidRDefault="006A188F" w:rsidP="006A188F">
      <w:pPr>
        <w:spacing w:line="280" w:lineRule="exact"/>
        <w:jc w:val="both"/>
        <w:rPr>
          <w:b/>
          <w:sz w:val="22"/>
          <w:szCs w:val="22"/>
          <w:lang w:val="ro-RO"/>
        </w:rPr>
      </w:pPr>
    </w:p>
    <w:p w14:paraId="4C4633E5" w14:textId="77777777" w:rsidR="00221E10" w:rsidRPr="009769CC" w:rsidRDefault="00221E10" w:rsidP="009769CC">
      <w:pPr>
        <w:spacing w:line="280" w:lineRule="exact"/>
        <w:jc w:val="both"/>
        <w:rPr>
          <w:sz w:val="22"/>
          <w:szCs w:val="22"/>
          <w:lang w:val="ro-RO"/>
        </w:rPr>
      </w:pPr>
      <w:r w:rsidRPr="009769CC">
        <w:rPr>
          <w:b/>
          <w:sz w:val="22"/>
          <w:szCs w:val="22"/>
          <w:lang w:val="ro-RO"/>
        </w:rPr>
        <w:t>Article 13 - Physical Delivery Margin and its compensation</w:t>
      </w:r>
    </w:p>
    <w:p w14:paraId="3C41A97D" w14:textId="03DEC910" w:rsidR="00221E10" w:rsidRPr="009769CC" w:rsidRDefault="004F339A" w:rsidP="009769CC">
      <w:pPr>
        <w:numPr>
          <w:ilvl w:val="0"/>
          <w:numId w:val="39"/>
        </w:numPr>
        <w:spacing w:line="280" w:lineRule="exact"/>
        <w:ind w:hanging="720"/>
        <w:jc w:val="both"/>
        <w:rPr>
          <w:sz w:val="22"/>
          <w:szCs w:val="22"/>
          <w:lang w:val="ro-RO"/>
        </w:rPr>
      </w:pPr>
      <w:r w:rsidRPr="009769CC">
        <w:rPr>
          <w:sz w:val="22"/>
          <w:szCs w:val="22"/>
          <w:lang w:val="ro-RO"/>
        </w:rPr>
        <w:t>Physical</w:t>
      </w:r>
      <w:r w:rsidR="00221E10" w:rsidRPr="009769CC">
        <w:rPr>
          <w:sz w:val="22"/>
          <w:szCs w:val="22"/>
          <w:lang w:val="ro-RO"/>
        </w:rPr>
        <w:t xml:space="preserve"> Delivery Margin is </w:t>
      </w:r>
      <w:r w:rsidRPr="009769CC">
        <w:rPr>
          <w:sz w:val="22"/>
          <w:szCs w:val="22"/>
          <w:lang w:val="ro-RO"/>
        </w:rPr>
        <w:t xml:space="preserve">calculated </w:t>
      </w:r>
      <w:r w:rsidR="0092648E" w:rsidRPr="009769CC">
        <w:rPr>
          <w:sz w:val="22"/>
          <w:szCs w:val="22"/>
          <w:lang w:val="ro-RO"/>
        </w:rPr>
        <w:t xml:space="preserve">and applied </w:t>
      </w:r>
      <w:r w:rsidR="00F26094" w:rsidRPr="009769CC">
        <w:rPr>
          <w:sz w:val="22"/>
          <w:szCs w:val="22"/>
          <w:lang w:val="ro-RO"/>
        </w:rPr>
        <w:t xml:space="preserve">two (2) Days prior to the start of the </w:t>
      </w:r>
      <w:r w:rsidR="00A4092A" w:rsidRPr="009769CC">
        <w:rPr>
          <w:sz w:val="22"/>
          <w:szCs w:val="22"/>
          <w:lang w:val="ro-RO"/>
        </w:rPr>
        <w:t>Delivery</w:t>
      </w:r>
      <w:r w:rsidR="00F26094" w:rsidRPr="009769CC">
        <w:rPr>
          <w:sz w:val="22"/>
          <w:szCs w:val="22"/>
          <w:lang w:val="ro-RO"/>
        </w:rPr>
        <w:t xml:space="preserve"> Period</w:t>
      </w:r>
      <w:r w:rsidR="00221E10" w:rsidRPr="009769CC">
        <w:rPr>
          <w:sz w:val="22"/>
          <w:szCs w:val="22"/>
          <w:lang w:val="ro-RO"/>
        </w:rPr>
        <w:t xml:space="preserve">. It shall be maintained throughout the Delivery </w:t>
      </w:r>
      <w:r w:rsidR="00B02354" w:rsidRPr="009769CC">
        <w:rPr>
          <w:sz w:val="22"/>
          <w:szCs w:val="22"/>
          <w:lang w:val="ro-RO"/>
        </w:rPr>
        <w:t xml:space="preserve">Period </w:t>
      </w:r>
      <w:r w:rsidR="00221E10" w:rsidRPr="009769CC">
        <w:rPr>
          <w:sz w:val="22"/>
          <w:szCs w:val="22"/>
          <w:lang w:val="ro-RO"/>
        </w:rPr>
        <w:t xml:space="preserve">and shall be </w:t>
      </w:r>
      <w:r w:rsidRPr="009769CC">
        <w:rPr>
          <w:sz w:val="22"/>
          <w:szCs w:val="22"/>
          <w:lang w:val="ro-RO"/>
        </w:rPr>
        <w:t xml:space="preserve">released </w:t>
      </w:r>
      <w:r w:rsidR="00221E10" w:rsidRPr="009769CC">
        <w:rPr>
          <w:sz w:val="22"/>
          <w:szCs w:val="22"/>
          <w:lang w:val="ro-RO"/>
        </w:rPr>
        <w:t>progressively during the Delivery Period as risk mitigation is progressively implemented in accordance with the specific BRM Instruction.</w:t>
      </w:r>
    </w:p>
    <w:p w14:paraId="3E0FFD52" w14:textId="3C5F9666" w:rsidR="00221E10" w:rsidRPr="009769CC" w:rsidRDefault="00221E10" w:rsidP="009769CC">
      <w:pPr>
        <w:numPr>
          <w:ilvl w:val="0"/>
          <w:numId w:val="39"/>
        </w:numPr>
        <w:spacing w:line="280" w:lineRule="exact"/>
        <w:ind w:hanging="720"/>
        <w:jc w:val="both"/>
        <w:rPr>
          <w:sz w:val="22"/>
          <w:szCs w:val="22"/>
          <w:lang w:val="ro-RO"/>
        </w:rPr>
      </w:pPr>
      <w:r w:rsidRPr="009769CC">
        <w:rPr>
          <w:sz w:val="22"/>
          <w:szCs w:val="22"/>
          <w:lang w:val="ro-RO"/>
        </w:rPr>
        <w:t xml:space="preserve">The Physical Delivery Margin shall be </w:t>
      </w:r>
      <w:r w:rsidR="004F339A" w:rsidRPr="009769CC">
        <w:rPr>
          <w:sz w:val="22"/>
          <w:szCs w:val="22"/>
          <w:lang w:val="ro-RO"/>
        </w:rPr>
        <w:t xml:space="preserve">calculated </w:t>
      </w:r>
      <w:r w:rsidRPr="009769CC">
        <w:rPr>
          <w:sz w:val="22"/>
          <w:szCs w:val="22"/>
          <w:lang w:val="ro-RO"/>
        </w:rPr>
        <w:t xml:space="preserve">by </w:t>
      </w:r>
      <w:r w:rsidR="004F339A" w:rsidRPr="009769CC">
        <w:rPr>
          <w:sz w:val="22"/>
          <w:szCs w:val="22"/>
          <w:lang w:val="ro-RO"/>
        </w:rPr>
        <w:t xml:space="preserve">multiplying </w:t>
      </w:r>
      <w:r w:rsidRPr="009769CC">
        <w:rPr>
          <w:sz w:val="22"/>
          <w:szCs w:val="22"/>
          <w:lang w:val="ro-RO"/>
        </w:rPr>
        <w:t xml:space="preserve">the Initial Margin reference value applicable at the time of calculation for the Contract in question by a risk multiplier equal to two (2) </w:t>
      </w:r>
      <w:r w:rsidRPr="009769CC">
        <w:rPr>
          <w:sz w:val="22"/>
          <w:szCs w:val="22"/>
          <w:lang w:val="ro-RO"/>
        </w:rPr>
        <w:lastRenderedPageBreak/>
        <w:t xml:space="preserve">for Open </w:t>
      </w:r>
      <w:r w:rsidR="004F339A" w:rsidRPr="009769CC">
        <w:rPr>
          <w:sz w:val="22"/>
          <w:szCs w:val="22"/>
          <w:lang w:val="ro-RO"/>
        </w:rPr>
        <w:t xml:space="preserve">Positions </w:t>
      </w:r>
      <w:r w:rsidRPr="009769CC">
        <w:rPr>
          <w:sz w:val="22"/>
          <w:szCs w:val="22"/>
          <w:lang w:val="ro-RO"/>
        </w:rPr>
        <w:t xml:space="preserve">entered in the Delivery </w:t>
      </w:r>
      <w:r w:rsidR="00B02354" w:rsidRPr="009769CC">
        <w:rPr>
          <w:sz w:val="22"/>
          <w:szCs w:val="22"/>
          <w:lang w:val="ro-RO"/>
        </w:rPr>
        <w:t xml:space="preserve">Period </w:t>
      </w:r>
      <w:r w:rsidRPr="009769CC">
        <w:rPr>
          <w:sz w:val="22"/>
          <w:szCs w:val="22"/>
          <w:lang w:val="ro-RO"/>
        </w:rPr>
        <w:t>on the Contract in question and by the total number of Open Positions related to the Contract in question.</w:t>
      </w:r>
    </w:p>
    <w:p w14:paraId="067615A0" w14:textId="77777777" w:rsidR="00221E10" w:rsidRPr="009769CC" w:rsidRDefault="00221E10" w:rsidP="009769CC">
      <w:pPr>
        <w:numPr>
          <w:ilvl w:val="0"/>
          <w:numId w:val="39"/>
        </w:numPr>
        <w:spacing w:line="280" w:lineRule="exact"/>
        <w:ind w:hanging="720"/>
        <w:jc w:val="both"/>
        <w:rPr>
          <w:sz w:val="22"/>
          <w:szCs w:val="22"/>
          <w:lang w:val="ro-RO"/>
        </w:rPr>
      </w:pPr>
      <w:r w:rsidRPr="009769CC">
        <w:rPr>
          <w:sz w:val="22"/>
          <w:szCs w:val="22"/>
          <w:lang w:val="ro-RO"/>
        </w:rPr>
        <w:t xml:space="preserve">The </w:t>
      </w:r>
      <w:r w:rsidR="00C17A4E" w:rsidRPr="009769CC">
        <w:rPr>
          <w:sz w:val="22"/>
          <w:szCs w:val="22"/>
          <w:lang w:val="ro-RO"/>
        </w:rPr>
        <w:t>Physical</w:t>
      </w:r>
      <w:r w:rsidRPr="009769CC">
        <w:rPr>
          <w:sz w:val="22"/>
          <w:szCs w:val="22"/>
          <w:lang w:val="ro-RO"/>
        </w:rPr>
        <w:t xml:space="preserve"> Delivery Margins do not </w:t>
      </w:r>
      <w:r w:rsidR="00C17A4E" w:rsidRPr="009769CC">
        <w:rPr>
          <w:sz w:val="22"/>
          <w:szCs w:val="22"/>
          <w:lang w:val="ro-RO"/>
        </w:rPr>
        <w:t>offset</w:t>
      </w:r>
      <w:r w:rsidRPr="009769CC">
        <w:rPr>
          <w:sz w:val="22"/>
          <w:szCs w:val="22"/>
          <w:lang w:val="ro-RO"/>
        </w:rPr>
        <w:t xml:space="preserve"> each other for Contracts with overlapping Delivery Periods (</w:t>
      </w:r>
      <w:r w:rsidR="00C17A4E" w:rsidRPr="009769CC">
        <w:rPr>
          <w:sz w:val="22"/>
          <w:szCs w:val="22"/>
          <w:lang w:val="ro-RO"/>
        </w:rPr>
        <w:t xml:space="preserve">Week </w:t>
      </w:r>
      <w:r w:rsidRPr="009769CC">
        <w:rPr>
          <w:sz w:val="22"/>
          <w:szCs w:val="22"/>
          <w:lang w:val="ro-RO"/>
        </w:rPr>
        <w:t xml:space="preserve">and </w:t>
      </w:r>
      <w:r w:rsidR="00C17A4E" w:rsidRPr="009769CC">
        <w:rPr>
          <w:sz w:val="22"/>
          <w:szCs w:val="22"/>
          <w:lang w:val="ro-RO"/>
        </w:rPr>
        <w:t>Month</w:t>
      </w:r>
      <w:r w:rsidRPr="009769CC">
        <w:rPr>
          <w:sz w:val="22"/>
          <w:szCs w:val="22"/>
          <w:lang w:val="ro-RO"/>
        </w:rPr>
        <w:t xml:space="preserve">) regardless of the opposite open </w:t>
      </w:r>
      <w:r w:rsidR="00C17A4E" w:rsidRPr="009769CC">
        <w:rPr>
          <w:sz w:val="22"/>
          <w:szCs w:val="22"/>
          <w:lang w:val="ro-RO"/>
        </w:rPr>
        <w:t xml:space="preserve">Positions </w:t>
      </w:r>
      <w:r w:rsidRPr="009769CC">
        <w:rPr>
          <w:sz w:val="22"/>
          <w:szCs w:val="22"/>
          <w:lang w:val="ro-RO"/>
        </w:rPr>
        <w:t>on the respective Contract.</w:t>
      </w:r>
    </w:p>
    <w:p w14:paraId="7B283EA3" w14:textId="77777777" w:rsidR="00221E10" w:rsidRPr="009769CC" w:rsidRDefault="00221E10" w:rsidP="009769CC">
      <w:pPr>
        <w:numPr>
          <w:ilvl w:val="0"/>
          <w:numId w:val="39"/>
        </w:numPr>
        <w:spacing w:line="280" w:lineRule="exact"/>
        <w:ind w:hanging="720"/>
        <w:jc w:val="both"/>
        <w:rPr>
          <w:sz w:val="22"/>
          <w:szCs w:val="22"/>
          <w:lang w:val="ro-RO"/>
        </w:rPr>
      </w:pPr>
      <w:r w:rsidRPr="009769CC">
        <w:rPr>
          <w:sz w:val="22"/>
          <w:szCs w:val="22"/>
          <w:lang w:val="ro-RO"/>
        </w:rPr>
        <w:t xml:space="preserve">The </w:t>
      </w:r>
      <w:r w:rsidR="00C17A4E" w:rsidRPr="009769CC">
        <w:rPr>
          <w:sz w:val="22"/>
          <w:szCs w:val="22"/>
          <w:lang w:val="ro-RO"/>
        </w:rPr>
        <w:t>cumulative</w:t>
      </w:r>
      <w:r w:rsidRPr="009769CC">
        <w:rPr>
          <w:sz w:val="22"/>
          <w:szCs w:val="22"/>
          <w:lang w:val="ro-RO"/>
        </w:rPr>
        <w:t xml:space="preserve"> Physical Delivery Margin is calculated as the sum of the Physical Delivery Margins on each Contract.</w:t>
      </w:r>
    </w:p>
    <w:p w14:paraId="51F7F72A" w14:textId="77777777" w:rsidR="00221E10" w:rsidRPr="009769CC" w:rsidRDefault="00221E10" w:rsidP="009769CC">
      <w:pPr>
        <w:numPr>
          <w:ilvl w:val="0"/>
          <w:numId w:val="39"/>
        </w:numPr>
        <w:spacing w:line="280" w:lineRule="exact"/>
        <w:ind w:hanging="720"/>
        <w:jc w:val="both"/>
        <w:rPr>
          <w:sz w:val="22"/>
          <w:szCs w:val="22"/>
          <w:lang w:val="ro-RO"/>
        </w:rPr>
      </w:pPr>
      <w:r w:rsidRPr="009769CC">
        <w:rPr>
          <w:sz w:val="22"/>
          <w:szCs w:val="22"/>
          <w:lang w:val="ro-RO"/>
        </w:rPr>
        <w:t xml:space="preserve">The </w:t>
      </w:r>
      <w:r w:rsidR="00C17A4E" w:rsidRPr="009769CC">
        <w:rPr>
          <w:sz w:val="22"/>
          <w:szCs w:val="22"/>
          <w:lang w:val="ro-RO"/>
        </w:rPr>
        <w:t>bookkeeping</w:t>
      </w:r>
      <w:r w:rsidRPr="009769CC">
        <w:rPr>
          <w:sz w:val="22"/>
          <w:szCs w:val="22"/>
          <w:lang w:val="ro-RO"/>
        </w:rPr>
        <w:t xml:space="preserve"> of the </w:t>
      </w:r>
      <w:r w:rsidR="00C17A4E" w:rsidRPr="009769CC">
        <w:rPr>
          <w:sz w:val="22"/>
          <w:szCs w:val="22"/>
          <w:lang w:val="ro-RO"/>
        </w:rPr>
        <w:t>Physical</w:t>
      </w:r>
      <w:r w:rsidRPr="009769CC">
        <w:rPr>
          <w:sz w:val="22"/>
          <w:szCs w:val="22"/>
          <w:lang w:val="ro-RO"/>
        </w:rPr>
        <w:t xml:space="preserve"> Delivery Margin per Contract and </w:t>
      </w:r>
      <w:r w:rsidR="00C17A4E" w:rsidRPr="009769CC">
        <w:rPr>
          <w:sz w:val="22"/>
          <w:szCs w:val="22"/>
          <w:lang w:val="ro-RO"/>
        </w:rPr>
        <w:t xml:space="preserve">cumulative </w:t>
      </w:r>
      <w:r w:rsidRPr="009769CC">
        <w:rPr>
          <w:sz w:val="22"/>
          <w:szCs w:val="22"/>
          <w:lang w:val="ro-RO"/>
        </w:rPr>
        <w:t>is made separately within the MC Account.</w:t>
      </w:r>
    </w:p>
    <w:p w14:paraId="30D1DB27" w14:textId="77777777" w:rsidR="00221E10" w:rsidRDefault="00221E10" w:rsidP="009769CC">
      <w:pPr>
        <w:numPr>
          <w:ilvl w:val="0"/>
          <w:numId w:val="39"/>
        </w:numPr>
        <w:spacing w:line="280" w:lineRule="exact"/>
        <w:ind w:hanging="720"/>
        <w:jc w:val="both"/>
        <w:rPr>
          <w:sz w:val="22"/>
          <w:szCs w:val="22"/>
          <w:lang w:val="ro-RO"/>
        </w:rPr>
      </w:pPr>
      <w:r w:rsidRPr="009769CC">
        <w:rPr>
          <w:sz w:val="22"/>
          <w:szCs w:val="22"/>
          <w:lang w:val="ro-RO"/>
        </w:rPr>
        <w:t xml:space="preserve">The </w:t>
      </w:r>
      <w:r w:rsidR="00C17A4E" w:rsidRPr="009769CC">
        <w:rPr>
          <w:sz w:val="22"/>
          <w:szCs w:val="22"/>
          <w:lang w:val="ro-RO"/>
        </w:rPr>
        <w:t>Physical</w:t>
      </w:r>
      <w:r w:rsidRPr="009769CC">
        <w:rPr>
          <w:sz w:val="22"/>
          <w:szCs w:val="22"/>
          <w:lang w:val="ro-RO"/>
        </w:rPr>
        <w:t xml:space="preserve"> Delivery Margin and the </w:t>
      </w:r>
      <w:r w:rsidR="00C17A4E" w:rsidRPr="009769CC">
        <w:rPr>
          <w:sz w:val="22"/>
          <w:szCs w:val="22"/>
          <w:lang w:val="ro-RO"/>
        </w:rPr>
        <w:t>cumulative Physical</w:t>
      </w:r>
      <w:r w:rsidRPr="009769CC">
        <w:rPr>
          <w:sz w:val="22"/>
          <w:szCs w:val="22"/>
          <w:lang w:val="ro-RO"/>
        </w:rPr>
        <w:t xml:space="preserve"> Delivery Margin shall not be </w:t>
      </w:r>
      <w:r w:rsidR="00C17A4E" w:rsidRPr="009769CC">
        <w:rPr>
          <w:sz w:val="22"/>
          <w:szCs w:val="22"/>
          <w:lang w:val="ro-RO"/>
        </w:rPr>
        <w:t xml:space="preserve">offset </w:t>
      </w:r>
      <w:r w:rsidRPr="009769CC">
        <w:rPr>
          <w:sz w:val="22"/>
          <w:szCs w:val="22"/>
          <w:lang w:val="ro-RO"/>
        </w:rPr>
        <w:t xml:space="preserve">against the </w:t>
      </w:r>
      <w:r w:rsidR="00C17A4E" w:rsidRPr="009769CC">
        <w:rPr>
          <w:sz w:val="22"/>
          <w:szCs w:val="22"/>
          <w:lang w:val="ro-RO"/>
        </w:rPr>
        <w:t>Variation</w:t>
      </w:r>
      <w:r w:rsidRPr="009769CC">
        <w:rPr>
          <w:sz w:val="22"/>
          <w:szCs w:val="22"/>
          <w:lang w:val="ro-RO"/>
        </w:rPr>
        <w:t xml:space="preserve"> Margin.</w:t>
      </w:r>
    </w:p>
    <w:p w14:paraId="59DB9AEB" w14:textId="77777777" w:rsidR="006A188F" w:rsidRPr="009769CC" w:rsidRDefault="006A188F" w:rsidP="006A188F">
      <w:pPr>
        <w:spacing w:line="280" w:lineRule="exact"/>
        <w:jc w:val="both"/>
        <w:rPr>
          <w:sz w:val="22"/>
          <w:szCs w:val="22"/>
          <w:lang w:val="ro-RO"/>
        </w:rPr>
      </w:pPr>
    </w:p>
    <w:p w14:paraId="7DD13949" w14:textId="77777777" w:rsidR="00221E10" w:rsidRPr="009769CC" w:rsidRDefault="00221E10" w:rsidP="009769CC">
      <w:pPr>
        <w:pStyle w:val="Heading3"/>
        <w:numPr>
          <w:ilvl w:val="0"/>
          <w:numId w:val="0"/>
        </w:numPr>
        <w:spacing w:before="0" w:after="0" w:line="280" w:lineRule="exact"/>
        <w:jc w:val="both"/>
        <w:rPr>
          <w:rFonts w:ascii="Times New Roman" w:hAnsi="Times New Roman" w:cs="Times New Roman"/>
          <w:sz w:val="22"/>
          <w:szCs w:val="22"/>
          <w:lang w:val="ro-RO"/>
        </w:rPr>
      </w:pPr>
      <w:r w:rsidRPr="009769CC">
        <w:rPr>
          <w:rFonts w:ascii="Times New Roman" w:hAnsi="Times New Roman" w:cs="Times New Roman"/>
          <w:sz w:val="22"/>
          <w:szCs w:val="22"/>
          <w:lang w:val="ro-RO"/>
        </w:rPr>
        <w:t>Article 14 - Calculation of the account balance</w:t>
      </w:r>
    </w:p>
    <w:p w14:paraId="5E8FA8B8" w14:textId="57BCA11D" w:rsidR="00221E10" w:rsidRPr="009769CC" w:rsidRDefault="00221E10" w:rsidP="009769CC">
      <w:pPr>
        <w:spacing w:line="280" w:lineRule="exact"/>
        <w:jc w:val="both"/>
        <w:rPr>
          <w:b/>
          <w:bCs/>
          <w:sz w:val="22"/>
          <w:szCs w:val="22"/>
          <w:lang w:val="ro-RO"/>
        </w:rPr>
      </w:pPr>
      <w:r w:rsidRPr="009769CC">
        <w:rPr>
          <w:sz w:val="22"/>
          <w:szCs w:val="22"/>
          <w:lang w:val="ro-RO"/>
        </w:rPr>
        <w:t xml:space="preserve">In order to register a Transaction in the Account, it is mandatory that the balance of the Account is sufficient to cover the turnover resulting from the execution of Contracts on the Risk Limit, plus </w:t>
      </w:r>
      <w:r w:rsidR="003921EB" w:rsidRPr="009769CC">
        <w:rPr>
          <w:sz w:val="22"/>
          <w:szCs w:val="22"/>
          <w:lang w:val="ro-RO"/>
        </w:rPr>
        <w:t xml:space="preserve">Fees </w:t>
      </w:r>
      <w:r w:rsidR="002F4329" w:rsidRPr="009769CC">
        <w:rPr>
          <w:sz w:val="22"/>
          <w:szCs w:val="22"/>
          <w:lang w:val="ro-RO"/>
        </w:rPr>
        <w:t xml:space="preserve">and </w:t>
      </w:r>
      <w:r w:rsidR="003921EB" w:rsidRPr="009769CC">
        <w:rPr>
          <w:sz w:val="22"/>
          <w:szCs w:val="22"/>
          <w:lang w:val="ro-RO"/>
        </w:rPr>
        <w:t xml:space="preserve">Commissions </w:t>
      </w:r>
      <w:r w:rsidRPr="009769CC">
        <w:rPr>
          <w:sz w:val="22"/>
          <w:szCs w:val="22"/>
          <w:lang w:val="ro-RO"/>
        </w:rPr>
        <w:t>related to the execution of the Transaction related to the Contract in question. The elements of the Account will be detailed by Instruction</w:t>
      </w:r>
    </w:p>
    <w:p w14:paraId="484876C8" w14:textId="77777777" w:rsidR="00221E10" w:rsidRPr="009769CC" w:rsidRDefault="00221E10" w:rsidP="009769CC">
      <w:pPr>
        <w:numPr>
          <w:ilvl w:val="0"/>
          <w:numId w:val="40"/>
        </w:numPr>
        <w:spacing w:line="280" w:lineRule="exact"/>
        <w:ind w:hanging="780"/>
        <w:jc w:val="both"/>
        <w:rPr>
          <w:b/>
          <w:bCs/>
          <w:sz w:val="22"/>
          <w:szCs w:val="22"/>
          <w:lang w:val="ro-RO"/>
        </w:rPr>
      </w:pPr>
      <w:r w:rsidRPr="009769CC">
        <w:rPr>
          <w:b/>
          <w:bCs/>
          <w:sz w:val="22"/>
          <w:szCs w:val="22"/>
          <w:lang w:val="ro-RO"/>
        </w:rPr>
        <w:t xml:space="preserve">Account balance </w:t>
      </w:r>
      <w:r w:rsidRPr="009769CC">
        <w:rPr>
          <w:sz w:val="22"/>
          <w:szCs w:val="22"/>
          <w:lang w:val="ro-RO"/>
        </w:rPr>
        <w:t xml:space="preserve">= Total collateral lodged </w:t>
      </w:r>
      <w:r w:rsidRPr="009769CC">
        <w:rPr>
          <w:i/>
          <w:iCs/>
          <w:sz w:val="22"/>
          <w:szCs w:val="22"/>
          <w:lang w:val="ro-RO"/>
        </w:rPr>
        <w:t xml:space="preserve">(where Account balance </w:t>
      </w:r>
      <w:r w:rsidR="00181BD6" w:rsidRPr="009769CC">
        <w:rPr>
          <w:i/>
          <w:iCs/>
          <w:sz w:val="22"/>
          <w:szCs w:val="22"/>
          <w:lang w:val="ro-RO"/>
        </w:rPr>
        <w:t xml:space="preserve">can be a </w:t>
      </w:r>
      <w:r w:rsidRPr="009769CC">
        <w:rPr>
          <w:i/>
          <w:iCs/>
          <w:sz w:val="22"/>
          <w:szCs w:val="22"/>
          <w:lang w:val="ro-RO"/>
        </w:rPr>
        <w:t>positive (+) or 0)</w:t>
      </w:r>
    </w:p>
    <w:p w14:paraId="1F01ABA1" w14:textId="77777777" w:rsidR="00221E10" w:rsidRPr="009769CC" w:rsidRDefault="00221E10" w:rsidP="009769CC">
      <w:pPr>
        <w:numPr>
          <w:ilvl w:val="0"/>
          <w:numId w:val="40"/>
        </w:numPr>
        <w:spacing w:line="280" w:lineRule="exact"/>
        <w:ind w:hanging="780"/>
        <w:jc w:val="both"/>
        <w:rPr>
          <w:i/>
          <w:iCs/>
          <w:sz w:val="22"/>
          <w:szCs w:val="22"/>
          <w:lang w:val="ro-RO"/>
        </w:rPr>
      </w:pPr>
      <w:r w:rsidRPr="009769CC">
        <w:rPr>
          <w:b/>
          <w:bCs/>
          <w:sz w:val="22"/>
          <w:szCs w:val="22"/>
          <w:lang w:val="ro-RO"/>
        </w:rPr>
        <w:t xml:space="preserve">Risk Limit </w:t>
      </w:r>
      <w:r w:rsidRPr="009769CC">
        <w:rPr>
          <w:sz w:val="22"/>
          <w:szCs w:val="22"/>
          <w:lang w:val="ro-RO"/>
        </w:rPr>
        <w:t xml:space="preserve">= </w:t>
      </w:r>
      <w:r w:rsidR="00C17A4E" w:rsidRPr="009769CC">
        <w:rPr>
          <w:sz w:val="22"/>
          <w:szCs w:val="22"/>
          <w:lang w:val="ro-RO"/>
        </w:rPr>
        <w:t>cumulative</w:t>
      </w:r>
      <w:r w:rsidRPr="009769CC">
        <w:rPr>
          <w:sz w:val="22"/>
          <w:szCs w:val="22"/>
          <w:lang w:val="ro-RO"/>
        </w:rPr>
        <w:t xml:space="preserve">  Initial Margin + </w:t>
      </w:r>
      <w:r w:rsidR="00C17A4E" w:rsidRPr="009769CC">
        <w:rPr>
          <w:sz w:val="22"/>
          <w:szCs w:val="22"/>
          <w:lang w:val="ro-RO"/>
        </w:rPr>
        <w:t>cumulative Variation</w:t>
      </w:r>
      <w:r w:rsidRPr="009769CC">
        <w:rPr>
          <w:sz w:val="22"/>
          <w:szCs w:val="22"/>
          <w:lang w:val="ro-RO"/>
        </w:rPr>
        <w:t xml:space="preserve"> Margin+</w:t>
      </w:r>
      <w:r w:rsidR="00C17A4E" w:rsidRPr="009769CC">
        <w:rPr>
          <w:sz w:val="22"/>
          <w:szCs w:val="22"/>
          <w:lang w:val="ro-RO"/>
        </w:rPr>
        <w:t xml:space="preserve"> cumulative</w:t>
      </w:r>
      <w:r w:rsidRPr="009769CC">
        <w:rPr>
          <w:sz w:val="22"/>
          <w:szCs w:val="22"/>
          <w:lang w:val="ro-RO"/>
        </w:rPr>
        <w:t xml:space="preserve"> Delivery Margin</w:t>
      </w:r>
    </w:p>
    <w:p w14:paraId="1E21F238" w14:textId="77777777" w:rsidR="00C17A4E" w:rsidRPr="009769CC" w:rsidRDefault="00221E10" w:rsidP="009769CC">
      <w:pPr>
        <w:numPr>
          <w:ilvl w:val="2"/>
          <w:numId w:val="30"/>
        </w:numPr>
        <w:spacing w:line="280" w:lineRule="exact"/>
        <w:ind w:left="1800" w:hanging="360"/>
        <w:jc w:val="both"/>
        <w:rPr>
          <w:i/>
          <w:iCs/>
          <w:sz w:val="22"/>
          <w:szCs w:val="22"/>
          <w:lang w:val="ro-RO"/>
        </w:rPr>
      </w:pPr>
      <w:r w:rsidRPr="009769CC">
        <w:rPr>
          <w:i/>
          <w:iCs/>
          <w:sz w:val="22"/>
          <w:szCs w:val="22"/>
          <w:lang w:val="ro-RO"/>
        </w:rPr>
        <w:t xml:space="preserve">waves: </w:t>
      </w:r>
    </w:p>
    <w:p w14:paraId="175600B3" w14:textId="77777777" w:rsidR="00C17A4E" w:rsidRPr="009769CC" w:rsidRDefault="00C17A4E" w:rsidP="009769CC">
      <w:pPr>
        <w:numPr>
          <w:ilvl w:val="3"/>
          <w:numId w:val="30"/>
        </w:numPr>
        <w:spacing w:line="280" w:lineRule="exact"/>
        <w:ind w:left="2127"/>
        <w:jc w:val="both"/>
        <w:rPr>
          <w:i/>
          <w:iCs/>
          <w:sz w:val="22"/>
          <w:szCs w:val="22"/>
          <w:lang w:val="ro-RO"/>
        </w:rPr>
      </w:pPr>
      <w:r w:rsidRPr="009769CC">
        <w:rPr>
          <w:i/>
          <w:iCs/>
          <w:sz w:val="22"/>
          <w:szCs w:val="22"/>
          <w:lang w:val="ro-RO"/>
        </w:rPr>
        <w:t>Cumulative</w:t>
      </w:r>
      <w:r w:rsidR="00221E10" w:rsidRPr="009769CC">
        <w:rPr>
          <w:i/>
          <w:iCs/>
          <w:sz w:val="22"/>
          <w:szCs w:val="22"/>
          <w:lang w:val="ro-RO"/>
        </w:rPr>
        <w:t xml:space="preserve"> Initial Margin can be </w:t>
      </w:r>
      <w:r w:rsidRPr="009769CC">
        <w:rPr>
          <w:i/>
          <w:iCs/>
          <w:sz w:val="22"/>
          <w:szCs w:val="22"/>
          <w:lang w:val="ro-RO"/>
        </w:rPr>
        <w:t xml:space="preserve">negative </w:t>
      </w:r>
      <w:r w:rsidR="00221E10" w:rsidRPr="009769CC">
        <w:rPr>
          <w:i/>
          <w:iCs/>
          <w:sz w:val="22"/>
          <w:szCs w:val="22"/>
          <w:lang w:val="ro-RO"/>
        </w:rPr>
        <w:t>(-) or 0</w:t>
      </w:r>
    </w:p>
    <w:p w14:paraId="596588E6" w14:textId="3B0DA5B5" w:rsidR="00C17A4E" w:rsidRPr="009769CC" w:rsidRDefault="00221E10" w:rsidP="009769CC">
      <w:pPr>
        <w:numPr>
          <w:ilvl w:val="3"/>
          <w:numId w:val="30"/>
        </w:numPr>
        <w:spacing w:line="280" w:lineRule="exact"/>
        <w:ind w:left="2127"/>
        <w:jc w:val="both"/>
        <w:rPr>
          <w:i/>
          <w:iCs/>
          <w:sz w:val="22"/>
          <w:szCs w:val="22"/>
          <w:lang w:val="ro-RO"/>
        </w:rPr>
      </w:pPr>
      <w:r w:rsidRPr="009769CC">
        <w:rPr>
          <w:i/>
          <w:iCs/>
          <w:sz w:val="22"/>
          <w:szCs w:val="22"/>
          <w:lang w:val="ro-RO"/>
        </w:rPr>
        <w:t xml:space="preserve"> The </w:t>
      </w:r>
      <w:r w:rsidR="00C17A4E" w:rsidRPr="009769CC">
        <w:rPr>
          <w:i/>
          <w:iCs/>
          <w:sz w:val="22"/>
          <w:szCs w:val="22"/>
          <w:lang w:val="ro-RO"/>
        </w:rPr>
        <w:t>cumulative Variation</w:t>
      </w:r>
      <w:r w:rsidRPr="009769CC">
        <w:rPr>
          <w:i/>
          <w:iCs/>
          <w:sz w:val="22"/>
          <w:szCs w:val="22"/>
          <w:lang w:val="ro-RO"/>
        </w:rPr>
        <w:t xml:space="preserve"> Margin may be </w:t>
      </w:r>
      <w:r w:rsidR="00C17A4E" w:rsidRPr="009769CC">
        <w:rPr>
          <w:i/>
          <w:iCs/>
          <w:sz w:val="22"/>
          <w:szCs w:val="22"/>
          <w:lang w:val="ro-RO"/>
        </w:rPr>
        <w:t xml:space="preserve">negative </w:t>
      </w:r>
      <w:r w:rsidRPr="009769CC">
        <w:rPr>
          <w:i/>
          <w:iCs/>
          <w:sz w:val="22"/>
          <w:szCs w:val="22"/>
          <w:lang w:val="ro-RO"/>
        </w:rPr>
        <w:t xml:space="preserve">(-) or 0 or </w:t>
      </w:r>
      <w:r w:rsidR="00C17A4E" w:rsidRPr="009769CC">
        <w:rPr>
          <w:i/>
          <w:iCs/>
          <w:sz w:val="22"/>
          <w:szCs w:val="22"/>
          <w:lang w:val="ro-RO"/>
        </w:rPr>
        <w:t xml:space="preserve">positive </w:t>
      </w:r>
      <w:r w:rsidRPr="009769CC">
        <w:rPr>
          <w:i/>
          <w:iCs/>
          <w:sz w:val="22"/>
          <w:szCs w:val="22"/>
          <w:lang w:val="ro-RO"/>
        </w:rPr>
        <w:t>(+)</w:t>
      </w:r>
      <w:r w:rsidR="00C17A4E" w:rsidRPr="009769CC">
        <w:rPr>
          <w:i/>
          <w:iCs/>
          <w:sz w:val="22"/>
          <w:szCs w:val="22"/>
          <w:lang w:val="ro-RO"/>
        </w:rPr>
        <w:t xml:space="preserve">, if </w:t>
      </w:r>
      <w:r w:rsidRPr="009769CC">
        <w:rPr>
          <w:i/>
          <w:iCs/>
          <w:sz w:val="22"/>
          <w:szCs w:val="22"/>
          <w:lang w:val="ro-RO"/>
        </w:rPr>
        <w:t xml:space="preserve">there are positive Contract </w:t>
      </w:r>
      <w:r w:rsidR="00C17A4E" w:rsidRPr="009769CC">
        <w:rPr>
          <w:i/>
          <w:iCs/>
          <w:sz w:val="22"/>
          <w:szCs w:val="22"/>
          <w:lang w:val="ro-RO"/>
        </w:rPr>
        <w:t>Variation</w:t>
      </w:r>
      <w:r w:rsidRPr="009769CC">
        <w:rPr>
          <w:i/>
          <w:iCs/>
          <w:sz w:val="22"/>
          <w:szCs w:val="22"/>
          <w:lang w:val="ro-RO"/>
        </w:rPr>
        <w:t xml:space="preserve"> Margins these will be adjusted to the maximum level of compensation as per </w:t>
      </w:r>
      <w:r w:rsidR="00C17A4E" w:rsidRPr="009769CC">
        <w:rPr>
          <w:i/>
          <w:iCs/>
          <w:sz w:val="22"/>
          <w:szCs w:val="22"/>
          <w:lang w:val="ro-RO"/>
        </w:rPr>
        <w:t xml:space="preserve">Article </w:t>
      </w:r>
      <w:r w:rsidRPr="009769CC">
        <w:rPr>
          <w:i/>
          <w:iCs/>
          <w:sz w:val="22"/>
          <w:szCs w:val="22"/>
          <w:lang w:val="ro-RO"/>
        </w:rPr>
        <w:t xml:space="preserve">12 in order to </w:t>
      </w:r>
      <w:r w:rsidR="00C17A4E" w:rsidRPr="009769CC">
        <w:rPr>
          <w:i/>
          <w:iCs/>
          <w:sz w:val="22"/>
          <w:szCs w:val="22"/>
          <w:lang w:val="ro-RO"/>
        </w:rPr>
        <w:t>calculate</w:t>
      </w:r>
      <w:r w:rsidRPr="009769CC">
        <w:rPr>
          <w:i/>
          <w:iCs/>
          <w:sz w:val="22"/>
          <w:szCs w:val="22"/>
          <w:lang w:val="ro-RO"/>
        </w:rPr>
        <w:t xml:space="preserve"> the cumulative </w:t>
      </w:r>
      <w:r w:rsidR="00C17A4E" w:rsidRPr="009769CC">
        <w:rPr>
          <w:i/>
          <w:iCs/>
          <w:sz w:val="22"/>
          <w:szCs w:val="22"/>
          <w:lang w:val="ro-RO"/>
        </w:rPr>
        <w:t>Variation</w:t>
      </w:r>
      <w:r w:rsidRPr="009769CC">
        <w:rPr>
          <w:i/>
          <w:iCs/>
          <w:sz w:val="22"/>
          <w:szCs w:val="22"/>
          <w:lang w:val="ro-RO"/>
        </w:rPr>
        <w:t xml:space="preserve"> Margin</w:t>
      </w:r>
      <w:r w:rsidR="00175BB6" w:rsidRPr="009769CC">
        <w:rPr>
          <w:i/>
          <w:iCs/>
          <w:sz w:val="22"/>
          <w:szCs w:val="22"/>
          <w:lang w:val="ro-RO"/>
        </w:rPr>
        <w:t>.</w:t>
      </w:r>
    </w:p>
    <w:p w14:paraId="2741D066" w14:textId="77777777" w:rsidR="00221E10" w:rsidRPr="009769CC" w:rsidRDefault="00C17A4E" w:rsidP="009769CC">
      <w:pPr>
        <w:numPr>
          <w:ilvl w:val="3"/>
          <w:numId w:val="30"/>
        </w:numPr>
        <w:spacing w:line="280" w:lineRule="exact"/>
        <w:ind w:left="2127"/>
        <w:jc w:val="both"/>
        <w:rPr>
          <w:i/>
          <w:iCs/>
          <w:sz w:val="22"/>
          <w:szCs w:val="22"/>
          <w:lang w:val="ro-RO"/>
        </w:rPr>
      </w:pPr>
      <w:r w:rsidRPr="009769CC">
        <w:rPr>
          <w:i/>
          <w:iCs/>
          <w:sz w:val="22"/>
          <w:szCs w:val="22"/>
          <w:lang w:val="ro-RO"/>
        </w:rPr>
        <w:t>Cumulative Physical</w:t>
      </w:r>
      <w:r w:rsidR="00221E10" w:rsidRPr="009769CC">
        <w:rPr>
          <w:i/>
          <w:iCs/>
          <w:sz w:val="22"/>
          <w:szCs w:val="22"/>
          <w:lang w:val="ro-RO"/>
        </w:rPr>
        <w:t xml:space="preserve"> Delivery Margin </w:t>
      </w:r>
      <w:r w:rsidR="00181BD6" w:rsidRPr="009769CC">
        <w:rPr>
          <w:i/>
          <w:iCs/>
          <w:sz w:val="22"/>
          <w:szCs w:val="22"/>
          <w:lang w:val="ro-RO"/>
        </w:rPr>
        <w:t xml:space="preserve">can be </w:t>
      </w:r>
      <w:r w:rsidRPr="009769CC">
        <w:rPr>
          <w:i/>
          <w:iCs/>
          <w:sz w:val="22"/>
          <w:szCs w:val="22"/>
          <w:lang w:val="ro-RO"/>
        </w:rPr>
        <w:t xml:space="preserve">negative </w:t>
      </w:r>
      <w:r w:rsidR="00221E10" w:rsidRPr="009769CC">
        <w:rPr>
          <w:i/>
          <w:iCs/>
          <w:sz w:val="22"/>
          <w:szCs w:val="22"/>
          <w:lang w:val="ro-RO"/>
        </w:rPr>
        <w:t>(-) or 0</w:t>
      </w:r>
    </w:p>
    <w:p w14:paraId="22E4A1AA" w14:textId="77777777" w:rsidR="00221E10" w:rsidRPr="009769CC" w:rsidRDefault="00C17A4E" w:rsidP="009769CC">
      <w:pPr>
        <w:numPr>
          <w:ilvl w:val="2"/>
          <w:numId w:val="30"/>
        </w:numPr>
        <w:spacing w:line="280" w:lineRule="exact"/>
        <w:ind w:left="1800" w:hanging="360"/>
        <w:jc w:val="both"/>
        <w:rPr>
          <w:b/>
          <w:bCs/>
          <w:sz w:val="22"/>
          <w:szCs w:val="22"/>
          <w:lang w:val="ro-RO"/>
        </w:rPr>
      </w:pPr>
      <w:r w:rsidRPr="009769CC">
        <w:rPr>
          <w:i/>
          <w:iCs/>
          <w:sz w:val="22"/>
          <w:szCs w:val="22"/>
          <w:lang w:val="ro-RO"/>
        </w:rPr>
        <w:t xml:space="preserve">If </w:t>
      </w:r>
      <w:r w:rsidR="00221E10" w:rsidRPr="009769CC">
        <w:rPr>
          <w:i/>
          <w:iCs/>
          <w:sz w:val="22"/>
          <w:szCs w:val="22"/>
          <w:lang w:val="ro-RO"/>
        </w:rPr>
        <w:t xml:space="preserve">the Risk Limit is </w:t>
      </w:r>
      <w:r w:rsidRPr="009769CC">
        <w:rPr>
          <w:i/>
          <w:iCs/>
          <w:sz w:val="22"/>
          <w:szCs w:val="22"/>
          <w:lang w:val="ro-RO"/>
        </w:rPr>
        <w:t xml:space="preserve">negative </w:t>
      </w:r>
      <w:r w:rsidR="00221E10" w:rsidRPr="009769CC">
        <w:rPr>
          <w:i/>
          <w:iCs/>
          <w:sz w:val="22"/>
          <w:szCs w:val="22"/>
          <w:lang w:val="ro-RO"/>
        </w:rPr>
        <w:t>it will represent a collateral requirement</w:t>
      </w:r>
    </w:p>
    <w:p w14:paraId="381AAA9C" w14:textId="77777777" w:rsidR="00221E10" w:rsidRPr="009769CC" w:rsidRDefault="00C17A4E" w:rsidP="009769CC">
      <w:pPr>
        <w:numPr>
          <w:ilvl w:val="0"/>
          <w:numId w:val="40"/>
        </w:numPr>
        <w:spacing w:line="280" w:lineRule="exact"/>
        <w:ind w:hanging="780"/>
        <w:jc w:val="both"/>
        <w:rPr>
          <w:b/>
          <w:bCs/>
          <w:sz w:val="22"/>
          <w:szCs w:val="22"/>
          <w:lang w:val="ro-RO"/>
        </w:rPr>
      </w:pPr>
      <w:r w:rsidRPr="009769CC">
        <w:rPr>
          <w:b/>
          <w:bCs/>
          <w:sz w:val="22"/>
          <w:szCs w:val="22"/>
          <w:lang w:val="ro-RO"/>
        </w:rPr>
        <w:t xml:space="preserve">Margin </w:t>
      </w:r>
      <w:r w:rsidR="00221E10" w:rsidRPr="009769CC">
        <w:rPr>
          <w:b/>
          <w:bCs/>
          <w:sz w:val="22"/>
          <w:szCs w:val="22"/>
          <w:lang w:val="ro-RO"/>
        </w:rPr>
        <w:t xml:space="preserve">Call </w:t>
      </w:r>
      <w:r w:rsidR="00221E10" w:rsidRPr="009769CC">
        <w:rPr>
          <w:sz w:val="22"/>
          <w:szCs w:val="22"/>
          <w:lang w:val="ro-RO"/>
        </w:rPr>
        <w:t xml:space="preserve">= Additional </w:t>
      </w:r>
      <w:r w:rsidRPr="009769CC">
        <w:rPr>
          <w:sz w:val="22"/>
          <w:szCs w:val="22"/>
          <w:lang w:val="ro-RO"/>
        </w:rPr>
        <w:t>Collateral</w:t>
      </w:r>
      <w:r w:rsidR="00221E10" w:rsidRPr="009769CC">
        <w:rPr>
          <w:sz w:val="22"/>
          <w:szCs w:val="22"/>
          <w:lang w:val="ro-RO"/>
        </w:rPr>
        <w:t xml:space="preserve"> requirement, </w:t>
      </w:r>
      <w:r w:rsidRPr="009769CC">
        <w:rPr>
          <w:sz w:val="22"/>
          <w:szCs w:val="22"/>
          <w:lang w:val="ro-RO"/>
        </w:rPr>
        <w:t>i</w:t>
      </w:r>
      <w:r w:rsidR="00221E10" w:rsidRPr="009769CC">
        <w:rPr>
          <w:sz w:val="22"/>
          <w:szCs w:val="22"/>
          <w:lang w:val="ro-RO"/>
        </w:rPr>
        <w:t xml:space="preserve">.e. (1)+(2) &lt; 0. </w:t>
      </w:r>
      <w:r w:rsidRPr="009769CC">
        <w:rPr>
          <w:i/>
          <w:iCs/>
          <w:sz w:val="22"/>
          <w:szCs w:val="22"/>
          <w:lang w:val="ro-RO"/>
        </w:rPr>
        <w:t xml:space="preserve">The Margin </w:t>
      </w:r>
      <w:r w:rsidR="00221E10" w:rsidRPr="009769CC">
        <w:rPr>
          <w:i/>
          <w:iCs/>
          <w:sz w:val="22"/>
          <w:szCs w:val="22"/>
          <w:lang w:val="ro-RO"/>
        </w:rPr>
        <w:t>Call amount is (1)+(2).</w:t>
      </w:r>
    </w:p>
    <w:p w14:paraId="720FF0D2" w14:textId="77777777" w:rsidR="00221E10" w:rsidRPr="009769CC" w:rsidRDefault="00221E10" w:rsidP="009769CC">
      <w:pPr>
        <w:numPr>
          <w:ilvl w:val="0"/>
          <w:numId w:val="40"/>
        </w:numPr>
        <w:spacing w:line="280" w:lineRule="exact"/>
        <w:ind w:hanging="780"/>
        <w:jc w:val="both"/>
        <w:rPr>
          <w:b/>
          <w:bCs/>
          <w:sz w:val="22"/>
          <w:szCs w:val="22"/>
          <w:lang w:val="ro-RO"/>
        </w:rPr>
      </w:pPr>
      <w:r w:rsidRPr="009769CC">
        <w:rPr>
          <w:b/>
          <w:bCs/>
          <w:sz w:val="22"/>
          <w:szCs w:val="22"/>
          <w:lang w:val="ro-RO"/>
        </w:rPr>
        <w:t xml:space="preserve">Trading Limit </w:t>
      </w:r>
      <w:r w:rsidRPr="009769CC">
        <w:rPr>
          <w:sz w:val="22"/>
          <w:szCs w:val="22"/>
          <w:lang w:val="ro-RO"/>
        </w:rPr>
        <w:t xml:space="preserve">= situation </w:t>
      </w:r>
      <w:r w:rsidR="00C17A4E" w:rsidRPr="009769CC">
        <w:rPr>
          <w:sz w:val="22"/>
          <w:szCs w:val="22"/>
          <w:lang w:val="ro-RO"/>
        </w:rPr>
        <w:t xml:space="preserve">where Collateral </w:t>
      </w:r>
      <w:r w:rsidRPr="009769CC">
        <w:rPr>
          <w:sz w:val="22"/>
          <w:szCs w:val="22"/>
          <w:lang w:val="ro-RO"/>
        </w:rPr>
        <w:t xml:space="preserve">above Risk Limit (1)+(2) &gt; 0. </w:t>
      </w:r>
      <w:r w:rsidRPr="009769CC">
        <w:rPr>
          <w:i/>
          <w:iCs/>
          <w:sz w:val="22"/>
          <w:szCs w:val="22"/>
          <w:lang w:val="ro-RO"/>
        </w:rPr>
        <w:t xml:space="preserve">The </w:t>
      </w:r>
      <w:r w:rsidR="00C17A4E" w:rsidRPr="009769CC">
        <w:rPr>
          <w:i/>
          <w:iCs/>
          <w:sz w:val="22"/>
          <w:szCs w:val="22"/>
          <w:lang w:val="ro-RO"/>
        </w:rPr>
        <w:t>Trading</w:t>
      </w:r>
      <w:r w:rsidRPr="009769CC">
        <w:rPr>
          <w:i/>
          <w:iCs/>
          <w:sz w:val="22"/>
          <w:szCs w:val="22"/>
          <w:lang w:val="ro-RO"/>
        </w:rPr>
        <w:t xml:space="preserve"> Limit is (1) + (2)</w:t>
      </w:r>
    </w:p>
    <w:p w14:paraId="6896936F" w14:textId="77777777" w:rsidR="00221E10" w:rsidRPr="009769CC" w:rsidRDefault="00221E10" w:rsidP="009769CC">
      <w:pPr>
        <w:numPr>
          <w:ilvl w:val="0"/>
          <w:numId w:val="40"/>
        </w:numPr>
        <w:spacing w:line="280" w:lineRule="exact"/>
        <w:ind w:hanging="780"/>
        <w:jc w:val="both"/>
        <w:rPr>
          <w:b/>
          <w:bCs/>
          <w:sz w:val="22"/>
          <w:szCs w:val="22"/>
          <w:lang w:val="ro-RO"/>
        </w:rPr>
      </w:pPr>
      <w:r w:rsidRPr="009769CC">
        <w:rPr>
          <w:b/>
          <w:bCs/>
          <w:sz w:val="22"/>
          <w:szCs w:val="22"/>
          <w:lang w:val="ro-RO"/>
        </w:rPr>
        <w:t xml:space="preserve">Cash on hand </w:t>
      </w:r>
      <w:r w:rsidRPr="009769CC">
        <w:rPr>
          <w:sz w:val="22"/>
          <w:szCs w:val="22"/>
          <w:lang w:val="ro-RO"/>
        </w:rPr>
        <w:t xml:space="preserve">= the funds in the Account Balance deposited in cash and not blocked in Margin </w:t>
      </w:r>
      <w:r w:rsidR="00C17A4E" w:rsidRPr="009769CC">
        <w:rPr>
          <w:sz w:val="22"/>
          <w:szCs w:val="22"/>
          <w:lang w:val="ro-RO"/>
        </w:rPr>
        <w:t>Collateral</w:t>
      </w:r>
      <w:r w:rsidRPr="009769CC">
        <w:rPr>
          <w:sz w:val="22"/>
          <w:szCs w:val="22"/>
          <w:lang w:val="ro-RO"/>
        </w:rPr>
        <w:t xml:space="preserve">. </w:t>
      </w:r>
      <w:r w:rsidRPr="009769CC">
        <w:rPr>
          <w:i/>
          <w:iCs/>
          <w:sz w:val="22"/>
          <w:szCs w:val="22"/>
          <w:lang w:val="ro-RO"/>
        </w:rPr>
        <w:t xml:space="preserve">Only </w:t>
      </w:r>
      <w:r w:rsidR="00C17A4E" w:rsidRPr="009769CC">
        <w:rPr>
          <w:i/>
          <w:iCs/>
          <w:sz w:val="22"/>
          <w:szCs w:val="22"/>
          <w:lang w:val="ro-RO"/>
        </w:rPr>
        <w:t xml:space="preserve">exists </w:t>
      </w:r>
      <w:r w:rsidRPr="009769CC">
        <w:rPr>
          <w:i/>
          <w:iCs/>
          <w:sz w:val="22"/>
          <w:szCs w:val="22"/>
          <w:lang w:val="ro-RO"/>
        </w:rPr>
        <w:t xml:space="preserve">if (1) + (2) &gt;0. </w:t>
      </w:r>
    </w:p>
    <w:p w14:paraId="73A2FFEF" w14:textId="314A2F80" w:rsidR="00221E10" w:rsidRDefault="00221E10" w:rsidP="009769CC">
      <w:pPr>
        <w:numPr>
          <w:ilvl w:val="0"/>
          <w:numId w:val="40"/>
        </w:numPr>
        <w:spacing w:line="280" w:lineRule="exact"/>
        <w:ind w:hanging="780"/>
        <w:jc w:val="both"/>
        <w:rPr>
          <w:sz w:val="22"/>
          <w:szCs w:val="22"/>
          <w:lang w:val="ro-RO"/>
        </w:rPr>
      </w:pPr>
      <w:r w:rsidRPr="009769CC">
        <w:rPr>
          <w:b/>
          <w:bCs/>
          <w:sz w:val="22"/>
          <w:szCs w:val="22"/>
          <w:lang w:val="ro-RO"/>
        </w:rPr>
        <w:t xml:space="preserve">Fees </w:t>
      </w:r>
      <w:r w:rsidR="00F84975" w:rsidRPr="009769CC">
        <w:rPr>
          <w:b/>
          <w:bCs/>
          <w:sz w:val="22"/>
          <w:szCs w:val="22"/>
          <w:lang w:val="ro-RO"/>
        </w:rPr>
        <w:t>and charges</w:t>
      </w:r>
      <w:r w:rsidRPr="009769CC">
        <w:rPr>
          <w:sz w:val="22"/>
          <w:szCs w:val="22"/>
          <w:lang w:val="ro-RO"/>
        </w:rPr>
        <w:t>.</w:t>
      </w:r>
    </w:p>
    <w:p w14:paraId="315D29BB" w14:textId="77777777" w:rsidR="006A188F" w:rsidRPr="009769CC" w:rsidRDefault="006A188F" w:rsidP="006A188F">
      <w:pPr>
        <w:spacing w:line="280" w:lineRule="exact"/>
        <w:jc w:val="both"/>
        <w:rPr>
          <w:sz w:val="22"/>
          <w:szCs w:val="22"/>
          <w:lang w:val="ro-RO"/>
        </w:rPr>
      </w:pPr>
    </w:p>
    <w:p w14:paraId="4F416245" w14:textId="77777777" w:rsidR="00221E10" w:rsidRPr="009769CC" w:rsidRDefault="00221E10" w:rsidP="009769CC">
      <w:pPr>
        <w:pStyle w:val="Heading3"/>
        <w:numPr>
          <w:ilvl w:val="0"/>
          <w:numId w:val="0"/>
        </w:numPr>
        <w:spacing w:before="0" w:after="0" w:line="280" w:lineRule="exact"/>
        <w:jc w:val="both"/>
        <w:rPr>
          <w:rFonts w:ascii="Times New Roman" w:hAnsi="Times New Roman" w:cs="Times New Roman"/>
          <w:sz w:val="22"/>
          <w:szCs w:val="22"/>
          <w:lang w:val="ro-RO"/>
        </w:rPr>
      </w:pPr>
      <w:r w:rsidRPr="009769CC">
        <w:rPr>
          <w:rFonts w:ascii="Times New Roman" w:hAnsi="Times New Roman" w:cs="Times New Roman"/>
          <w:sz w:val="22"/>
          <w:szCs w:val="22"/>
          <w:lang w:val="ro-RO"/>
        </w:rPr>
        <w:t>Article 15 - Liquidity - Transactions/margin calls</w:t>
      </w:r>
    </w:p>
    <w:p w14:paraId="1A63C104" w14:textId="77777777" w:rsidR="00221E10" w:rsidRPr="009769CC" w:rsidRDefault="00221E10" w:rsidP="009769CC">
      <w:pPr>
        <w:numPr>
          <w:ilvl w:val="0"/>
          <w:numId w:val="41"/>
        </w:numPr>
        <w:spacing w:line="280" w:lineRule="exact"/>
        <w:ind w:hanging="720"/>
        <w:jc w:val="both"/>
        <w:rPr>
          <w:sz w:val="22"/>
          <w:szCs w:val="22"/>
          <w:lang w:val="ro-RO"/>
        </w:rPr>
      </w:pPr>
      <w:r w:rsidRPr="009769CC">
        <w:rPr>
          <w:sz w:val="22"/>
          <w:szCs w:val="22"/>
          <w:lang w:val="ro-RO"/>
        </w:rPr>
        <w:t xml:space="preserve">During the period between the registration of a Transaction and the Delivery Period, the </w:t>
      </w:r>
      <w:r w:rsidR="00C17A4E" w:rsidRPr="009769CC">
        <w:rPr>
          <w:sz w:val="22"/>
          <w:szCs w:val="22"/>
          <w:lang w:val="ro-RO"/>
        </w:rPr>
        <w:t>Variation</w:t>
      </w:r>
      <w:r w:rsidRPr="009769CC">
        <w:rPr>
          <w:sz w:val="22"/>
          <w:szCs w:val="22"/>
          <w:lang w:val="ro-RO"/>
        </w:rPr>
        <w:t xml:space="preserve"> Margin changes according to the variation of the Daily Settlement Price, affecting the Account balance. BRM aims that during this period the Account balance does not fall below the Risk Limit. </w:t>
      </w:r>
    </w:p>
    <w:p w14:paraId="7FF08905" w14:textId="77777777" w:rsidR="00221E10" w:rsidRPr="009769CC" w:rsidRDefault="00221E10" w:rsidP="009769CC">
      <w:pPr>
        <w:numPr>
          <w:ilvl w:val="0"/>
          <w:numId w:val="41"/>
        </w:numPr>
        <w:spacing w:line="280" w:lineRule="exact"/>
        <w:ind w:hanging="720"/>
        <w:jc w:val="both"/>
        <w:rPr>
          <w:sz w:val="22"/>
          <w:szCs w:val="22"/>
          <w:lang w:val="ro-RO"/>
        </w:rPr>
      </w:pPr>
      <w:r w:rsidRPr="009769CC">
        <w:rPr>
          <w:sz w:val="22"/>
          <w:szCs w:val="22"/>
          <w:lang w:val="ro-RO"/>
        </w:rPr>
        <w:t xml:space="preserve">In case the amount between the Account balance and the Risk Limit is negative, the LC will be obliged to actually deposit in the Cash Account, by the beginning of the following Day at the latest, an additional amount to supplement the amount of the Account balance at least up to the amount of the Risk Limit, called Margin Call. The Margin Call amount will be debited by direct debit by BRM. </w:t>
      </w:r>
    </w:p>
    <w:p w14:paraId="49C58B76" w14:textId="77777777" w:rsidR="00221E10" w:rsidRPr="009769CC" w:rsidRDefault="00221E10" w:rsidP="009769CC">
      <w:pPr>
        <w:numPr>
          <w:ilvl w:val="0"/>
          <w:numId w:val="41"/>
        </w:numPr>
        <w:spacing w:line="280" w:lineRule="exact"/>
        <w:ind w:hanging="720"/>
        <w:jc w:val="both"/>
        <w:rPr>
          <w:rFonts w:eastAsia="Calibri"/>
          <w:sz w:val="22"/>
          <w:szCs w:val="22"/>
          <w:lang w:val="ro-RO"/>
        </w:rPr>
      </w:pPr>
      <w:r w:rsidRPr="009769CC">
        <w:rPr>
          <w:sz w:val="22"/>
          <w:szCs w:val="22"/>
          <w:lang w:val="ro-RO"/>
        </w:rPr>
        <w:t xml:space="preserve">The </w:t>
      </w:r>
      <w:r w:rsidR="00C17A4E" w:rsidRPr="009769CC">
        <w:rPr>
          <w:sz w:val="22"/>
          <w:szCs w:val="22"/>
          <w:lang w:val="ro-RO"/>
        </w:rPr>
        <w:t>Trading</w:t>
      </w:r>
      <w:r w:rsidRPr="009769CC">
        <w:rPr>
          <w:sz w:val="22"/>
          <w:szCs w:val="22"/>
          <w:lang w:val="ro-RO"/>
        </w:rPr>
        <w:t xml:space="preserve"> Limit and the Margin Call is calculated for the entire balance of the MC Account and includes the mark-to-market results of the Positions of all Trades recorded in that Account. </w:t>
      </w:r>
      <w:r w:rsidRPr="009769CC">
        <w:rPr>
          <w:rFonts w:eastAsia="Calibri"/>
          <w:sz w:val="22"/>
          <w:szCs w:val="22"/>
          <w:lang w:val="ro-RO"/>
        </w:rPr>
        <w:t xml:space="preserve">The </w:t>
      </w:r>
      <w:r w:rsidRPr="009769CC">
        <w:rPr>
          <w:sz w:val="22"/>
          <w:szCs w:val="22"/>
          <w:lang w:val="ro-RO"/>
        </w:rPr>
        <w:t xml:space="preserve">Trading Limit and the Margin Call </w:t>
      </w:r>
      <w:r w:rsidRPr="009769CC">
        <w:rPr>
          <w:rFonts w:eastAsia="Calibri"/>
          <w:sz w:val="22"/>
          <w:szCs w:val="22"/>
          <w:lang w:val="ro-RO"/>
        </w:rPr>
        <w:t xml:space="preserve">is specified at the end of the Day in the daily trading report provided by BRM to the CM. </w:t>
      </w:r>
    </w:p>
    <w:p w14:paraId="3A841771" w14:textId="77777777" w:rsidR="00221E10" w:rsidRPr="009769CC" w:rsidRDefault="00221E10" w:rsidP="009769CC">
      <w:pPr>
        <w:numPr>
          <w:ilvl w:val="0"/>
          <w:numId w:val="41"/>
        </w:numPr>
        <w:spacing w:line="280" w:lineRule="exact"/>
        <w:ind w:hanging="720"/>
        <w:jc w:val="both"/>
        <w:rPr>
          <w:rFonts w:eastAsia="Calibri"/>
          <w:sz w:val="22"/>
          <w:szCs w:val="22"/>
          <w:lang w:val="ro-RO"/>
        </w:rPr>
      </w:pPr>
      <w:r w:rsidRPr="009769CC">
        <w:rPr>
          <w:rFonts w:eastAsia="Calibri"/>
          <w:sz w:val="22"/>
          <w:szCs w:val="22"/>
          <w:lang w:val="ro-RO"/>
        </w:rPr>
        <w:lastRenderedPageBreak/>
        <w:t xml:space="preserve">In the event that an account of an LC registers a Margin Call and the LC does not respond to the Margin Call within the time limit set out in paragraph. (2), the BRM shall have the right to forcibly close the open Positions of the CM in this situation, without further notification. </w:t>
      </w:r>
    </w:p>
    <w:p w14:paraId="78842144" w14:textId="77777777" w:rsidR="00221E10" w:rsidRPr="009769CC" w:rsidRDefault="00221E10" w:rsidP="009769CC">
      <w:pPr>
        <w:numPr>
          <w:ilvl w:val="0"/>
          <w:numId w:val="41"/>
        </w:numPr>
        <w:spacing w:line="280" w:lineRule="exact"/>
        <w:ind w:hanging="720"/>
        <w:jc w:val="both"/>
        <w:rPr>
          <w:rFonts w:eastAsia="Calibri"/>
          <w:sz w:val="22"/>
          <w:szCs w:val="22"/>
          <w:lang w:val="ro-RO"/>
        </w:rPr>
      </w:pPr>
      <w:r w:rsidRPr="009769CC">
        <w:rPr>
          <w:rFonts w:eastAsia="Calibri"/>
          <w:sz w:val="22"/>
          <w:szCs w:val="22"/>
          <w:lang w:val="ro-RO"/>
        </w:rPr>
        <w:t>During the existence of the Margin Call, the Clearing Platform will no longer allow the respective CM to enter new Transactions, but only to close open Positions. In order to register new Transactions, the CM will have to respond to the Margin Call or reduce its exposure below the Risk Limit by closing open Positions.</w:t>
      </w:r>
    </w:p>
    <w:p w14:paraId="7FFD1806" w14:textId="77777777" w:rsidR="00221E10" w:rsidRPr="009769CC" w:rsidRDefault="00221E10" w:rsidP="009769CC">
      <w:pPr>
        <w:numPr>
          <w:ilvl w:val="0"/>
          <w:numId w:val="41"/>
        </w:numPr>
        <w:spacing w:line="280" w:lineRule="exact"/>
        <w:ind w:hanging="720"/>
        <w:jc w:val="both"/>
        <w:rPr>
          <w:rFonts w:eastAsia="Calibri"/>
          <w:sz w:val="22"/>
          <w:szCs w:val="22"/>
          <w:lang w:val="ro-RO"/>
        </w:rPr>
      </w:pPr>
      <w:r w:rsidRPr="009769CC">
        <w:rPr>
          <w:rFonts w:eastAsia="Calibri"/>
          <w:sz w:val="22"/>
          <w:szCs w:val="22"/>
          <w:lang w:val="ro-RO"/>
        </w:rPr>
        <w:t xml:space="preserve">The BRM is responsible for the enforcement of the Margin Call. Failure to respond to the Margin Call shall entitle the BRM to suspend the respective CM from the Clearing Settlement System. </w:t>
      </w:r>
    </w:p>
    <w:p w14:paraId="2B8F94CB" w14:textId="77777777" w:rsidR="00221E10" w:rsidRPr="006A188F" w:rsidRDefault="00221E10" w:rsidP="009769CC">
      <w:pPr>
        <w:numPr>
          <w:ilvl w:val="0"/>
          <w:numId w:val="41"/>
        </w:numPr>
        <w:spacing w:line="280" w:lineRule="exact"/>
        <w:ind w:hanging="720"/>
        <w:jc w:val="both"/>
        <w:rPr>
          <w:b/>
          <w:bCs/>
          <w:sz w:val="22"/>
          <w:szCs w:val="22"/>
          <w:lang w:val="ro-RO"/>
        </w:rPr>
      </w:pPr>
      <w:r w:rsidRPr="009769CC">
        <w:rPr>
          <w:rFonts w:eastAsia="Calibri"/>
          <w:sz w:val="22"/>
          <w:szCs w:val="22"/>
          <w:lang w:val="ro-RO"/>
        </w:rPr>
        <w:t>The Margin call of a CM cannot be covered by the BRM by using Margins posted by other CMs.</w:t>
      </w:r>
    </w:p>
    <w:p w14:paraId="298D9CDB" w14:textId="77777777" w:rsidR="006A188F" w:rsidRPr="009769CC" w:rsidRDefault="006A188F" w:rsidP="006A188F">
      <w:pPr>
        <w:spacing w:line="280" w:lineRule="exact"/>
        <w:jc w:val="both"/>
        <w:rPr>
          <w:b/>
          <w:bCs/>
          <w:sz w:val="22"/>
          <w:szCs w:val="22"/>
          <w:lang w:val="ro-RO"/>
        </w:rPr>
      </w:pPr>
    </w:p>
    <w:p w14:paraId="3E4BF7E7" w14:textId="77777777" w:rsidR="00221E10" w:rsidRPr="009769CC" w:rsidRDefault="00221E10" w:rsidP="009769CC">
      <w:pPr>
        <w:spacing w:line="280" w:lineRule="exact"/>
        <w:jc w:val="both"/>
        <w:rPr>
          <w:rFonts w:eastAsia="Calibri"/>
          <w:sz w:val="22"/>
          <w:szCs w:val="22"/>
          <w:lang w:val="ro-RO"/>
        </w:rPr>
      </w:pPr>
      <w:r w:rsidRPr="009769CC">
        <w:rPr>
          <w:b/>
          <w:bCs/>
          <w:sz w:val="22"/>
          <w:szCs w:val="22"/>
          <w:lang w:val="ro-RO"/>
        </w:rPr>
        <w:t xml:space="preserve">Article 16 </w:t>
      </w:r>
      <w:r w:rsidRPr="009769CC">
        <w:rPr>
          <w:b/>
          <w:sz w:val="22"/>
          <w:szCs w:val="22"/>
          <w:lang w:val="ro-RO"/>
        </w:rPr>
        <w:t>- Transfer of amounts to and from the Account</w:t>
      </w:r>
    </w:p>
    <w:p w14:paraId="03722FB0" w14:textId="77777777" w:rsidR="00221E10" w:rsidRPr="009769CC" w:rsidRDefault="00221E10" w:rsidP="009769CC">
      <w:pPr>
        <w:numPr>
          <w:ilvl w:val="0"/>
          <w:numId w:val="12"/>
        </w:numPr>
        <w:spacing w:line="280" w:lineRule="exact"/>
        <w:ind w:hanging="720"/>
        <w:jc w:val="both"/>
        <w:rPr>
          <w:sz w:val="22"/>
          <w:szCs w:val="22"/>
          <w:lang w:val="ro-RO"/>
        </w:rPr>
      </w:pPr>
      <w:r w:rsidRPr="009769CC">
        <w:rPr>
          <w:rFonts w:eastAsia="Calibri"/>
          <w:sz w:val="22"/>
          <w:szCs w:val="22"/>
          <w:lang w:val="ro-RO"/>
        </w:rPr>
        <w:t xml:space="preserve">The CM may dispose of the amounts representing the Account Balance, respectively of the Guarantees, in accordance with the provisions of this Regulation. The maximum amount that may be withdrawn from the Account is equal to the Cash Available in lei, calculated daily as </w:t>
      </w:r>
      <w:r w:rsidR="001401C4" w:rsidRPr="009769CC">
        <w:rPr>
          <w:rFonts w:eastAsia="Calibri"/>
          <w:sz w:val="22"/>
          <w:szCs w:val="22"/>
          <w:lang w:val="ro-RO"/>
        </w:rPr>
        <w:t>specified</w:t>
      </w:r>
      <w:r w:rsidRPr="009769CC">
        <w:rPr>
          <w:rFonts w:eastAsia="Calibri"/>
          <w:sz w:val="22"/>
          <w:szCs w:val="22"/>
          <w:lang w:val="ro-RO"/>
        </w:rPr>
        <w:t xml:space="preserve"> in </w:t>
      </w:r>
      <w:r w:rsidR="001401C4" w:rsidRPr="009769CC">
        <w:rPr>
          <w:rFonts w:eastAsia="Calibri"/>
          <w:sz w:val="22"/>
          <w:szCs w:val="22"/>
          <w:lang w:val="ro-RO"/>
        </w:rPr>
        <w:t xml:space="preserve">Article 14 </w:t>
      </w:r>
      <w:r w:rsidRPr="009769CC">
        <w:rPr>
          <w:rFonts w:eastAsia="Calibri"/>
          <w:sz w:val="22"/>
          <w:szCs w:val="22"/>
          <w:lang w:val="ro-RO"/>
        </w:rPr>
        <w:t>and expressly specified in the Daily Account structure.</w:t>
      </w:r>
    </w:p>
    <w:p w14:paraId="4E9C3373" w14:textId="77777777" w:rsidR="00221E10" w:rsidRPr="009769CC" w:rsidRDefault="00221E10" w:rsidP="009769CC">
      <w:pPr>
        <w:numPr>
          <w:ilvl w:val="0"/>
          <w:numId w:val="12"/>
        </w:numPr>
        <w:spacing w:line="280" w:lineRule="exact"/>
        <w:ind w:hanging="720"/>
        <w:jc w:val="both"/>
        <w:rPr>
          <w:rFonts w:eastAsia="Calibri"/>
          <w:sz w:val="22"/>
          <w:szCs w:val="22"/>
          <w:lang w:val="ro-RO"/>
        </w:rPr>
      </w:pPr>
      <w:r w:rsidRPr="009769CC">
        <w:rPr>
          <w:sz w:val="22"/>
          <w:szCs w:val="22"/>
          <w:lang w:val="ro-RO"/>
        </w:rPr>
        <w:t xml:space="preserve">Transfers shall be made between the accounts specified in the </w:t>
      </w:r>
      <w:r w:rsidRPr="009769CC">
        <w:rPr>
          <w:rFonts w:eastAsia="Calibri"/>
          <w:sz w:val="22"/>
          <w:szCs w:val="22"/>
          <w:lang w:val="ro-RO"/>
        </w:rPr>
        <w:t>CM Acceptance Agreement.</w:t>
      </w:r>
    </w:p>
    <w:p w14:paraId="596EABAD" w14:textId="77777777" w:rsidR="00221E10" w:rsidRPr="009769CC" w:rsidRDefault="00221E10" w:rsidP="009769CC">
      <w:pPr>
        <w:numPr>
          <w:ilvl w:val="0"/>
          <w:numId w:val="12"/>
        </w:numPr>
        <w:spacing w:line="280" w:lineRule="exact"/>
        <w:ind w:hanging="720"/>
        <w:jc w:val="both"/>
        <w:rPr>
          <w:rFonts w:eastAsia="Calibri"/>
          <w:sz w:val="22"/>
          <w:szCs w:val="22"/>
          <w:lang w:val="ro-RO"/>
        </w:rPr>
      </w:pPr>
      <w:r w:rsidRPr="009769CC">
        <w:rPr>
          <w:rFonts w:eastAsia="Calibri"/>
          <w:sz w:val="22"/>
          <w:szCs w:val="22"/>
          <w:lang w:val="ro-RO"/>
        </w:rPr>
        <w:t xml:space="preserve">Sending false payment orders or canceling the transfer after the payment orders have been endorsed by the bank of the CM shall lead to the rejection in the future of this way of crediting the account of the respective CM and to its sanctioning according to the provisions of this Regulation. </w:t>
      </w:r>
    </w:p>
    <w:p w14:paraId="05BCF114" w14:textId="77777777" w:rsidR="00221E10" w:rsidRPr="009769CC" w:rsidRDefault="00221E10" w:rsidP="009769CC">
      <w:pPr>
        <w:numPr>
          <w:ilvl w:val="0"/>
          <w:numId w:val="12"/>
        </w:numPr>
        <w:spacing w:line="280" w:lineRule="exact"/>
        <w:ind w:hanging="720"/>
        <w:jc w:val="both"/>
        <w:rPr>
          <w:rFonts w:eastAsia="Calibri"/>
          <w:sz w:val="22"/>
          <w:szCs w:val="22"/>
          <w:lang w:val="ro-RO"/>
        </w:rPr>
      </w:pPr>
      <w:r w:rsidRPr="009769CC">
        <w:rPr>
          <w:rFonts w:eastAsia="Calibri"/>
          <w:sz w:val="22"/>
          <w:szCs w:val="22"/>
          <w:lang w:val="ro-RO"/>
        </w:rPr>
        <w:t xml:space="preserve">The sending by a CM, in response to a Margin Call, of false payment orders or the cancellation of the transfer carried out, shall result in the suspension of access to the Clearing Platform, accompanied by the forced closure of the Positions covered by the payment order. </w:t>
      </w:r>
    </w:p>
    <w:p w14:paraId="3C794EF4" w14:textId="77777777" w:rsidR="00221E10" w:rsidRPr="009769CC" w:rsidRDefault="00221E10" w:rsidP="009769CC">
      <w:pPr>
        <w:numPr>
          <w:ilvl w:val="0"/>
          <w:numId w:val="12"/>
        </w:numPr>
        <w:spacing w:line="280" w:lineRule="exact"/>
        <w:ind w:hanging="720"/>
        <w:jc w:val="both"/>
        <w:rPr>
          <w:rFonts w:eastAsia="Calibri"/>
          <w:sz w:val="22"/>
          <w:szCs w:val="22"/>
          <w:lang w:val="ro-RO"/>
        </w:rPr>
      </w:pPr>
      <w:r w:rsidRPr="009769CC">
        <w:rPr>
          <w:rFonts w:eastAsia="Calibri"/>
          <w:sz w:val="22"/>
          <w:szCs w:val="22"/>
          <w:lang w:val="ro-RO"/>
        </w:rPr>
        <w:t>Positions opened pursuant to Transactions that have been registered on the basis of an unconfirmed replenishment will be forcibly closed by BRM as soon as it is established that the bank transfer has not been effected and the amount in question will be withdrawn from the Account. All the consequences of this action and any liability to third parties shall, in this case, be assumed by the CM concerned.</w:t>
      </w:r>
    </w:p>
    <w:p w14:paraId="14D6B372" w14:textId="2FD7F9FD" w:rsidR="00221E10" w:rsidRPr="009769CC" w:rsidRDefault="00221E10" w:rsidP="009769CC">
      <w:pPr>
        <w:numPr>
          <w:ilvl w:val="0"/>
          <w:numId w:val="12"/>
        </w:numPr>
        <w:spacing w:line="280" w:lineRule="exact"/>
        <w:ind w:hanging="720"/>
        <w:jc w:val="both"/>
        <w:rPr>
          <w:sz w:val="22"/>
          <w:szCs w:val="22"/>
          <w:lang w:val="ro-RO"/>
        </w:rPr>
      </w:pPr>
      <w:r w:rsidRPr="009769CC">
        <w:rPr>
          <w:rFonts w:eastAsia="Calibri"/>
          <w:sz w:val="22"/>
          <w:szCs w:val="22"/>
          <w:lang w:val="ro-RO"/>
        </w:rPr>
        <w:t xml:space="preserve">Deposits to and withdrawals from the Account are considered to be made at the moment of confirmation of receipt of the amounts in the Account, respectively at the moment of sending them to the bank. These operations are final, the MC having no right of recourse and BRM having no liability whatsoever for any operations carried out defectively or erroneously. </w:t>
      </w:r>
      <w:r w:rsidR="004617E9" w:rsidRPr="009769CC">
        <w:rPr>
          <w:rFonts w:eastAsia="Arial"/>
          <w:sz w:val="22"/>
          <w:szCs w:val="22"/>
          <w:lang w:val="ro"/>
        </w:rPr>
        <w:t>The MC is also entitled to a reassessment in the event of the discovery of errors that have financially affected the MC</w:t>
      </w:r>
      <w:r w:rsidR="00600B08" w:rsidRPr="009769CC">
        <w:rPr>
          <w:rFonts w:eastAsia="Arial"/>
          <w:sz w:val="22"/>
          <w:szCs w:val="22"/>
          <w:lang w:val="ro"/>
        </w:rPr>
        <w:t>'</w:t>
      </w:r>
      <w:r w:rsidR="004617E9" w:rsidRPr="009769CC">
        <w:rPr>
          <w:rFonts w:eastAsia="Arial"/>
          <w:sz w:val="22"/>
          <w:szCs w:val="22"/>
          <w:lang w:val="ro"/>
        </w:rPr>
        <w:t>s account, both parties being responsible for finding efficient solutions so that the MC and the BRM do not incur unjustified financial losses related to groceries and withdrawals.</w:t>
      </w:r>
    </w:p>
    <w:p w14:paraId="0BAED6DD" w14:textId="77777777" w:rsidR="00221E10" w:rsidRPr="009769CC" w:rsidRDefault="00221E10" w:rsidP="009769CC">
      <w:pPr>
        <w:numPr>
          <w:ilvl w:val="0"/>
          <w:numId w:val="12"/>
        </w:numPr>
        <w:spacing w:line="280" w:lineRule="exact"/>
        <w:ind w:hanging="720"/>
        <w:jc w:val="both"/>
        <w:rPr>
          <w:rFonts w:eastAsia="Calibri"/>
          <w:sz w:val="22"/>
          <w:szCs w:val="22"/>
          <w:lang w:val="ro-RO"/>
        </w:rPr>
      </w:pPr>
      <w:r w:rsidRPr="009769CC">
        <w:rPr>
          <w:sz w:val="22"/>
          <w:szCs w:val="22"/>
          <w:lang w:val="ro-RO"/>
        </w:rPr>
        <w:t xml:space="preserve">The MC account is non-interest bearing. </w:t>
      </w:r>
    </w:p>
    <w:p w14:paraId="4D758379" w14:textId="77777777" w:rsidR="00221E10" w:rsidRPr="009769CC" w:rsidRDefault="00221E10" w:rsidP="009769CC">
      <w:pPr>
        <w:numPr>
          <w:ilvl w:val="0"/>
          <w:numId w:val="12"/>
        </w:numPr>
        <w:spacing w:line="280" w:lineRule="exact"/>
        <w:ind w:hanging="720"/>
        <w:jc w:val="both"/>
        <w:rPr>
          <w:b/>
          <w:bCs/>
          <w:sz w:val="22"/>
          <w:szCs w:val="22"/>
          <w:lang w:val="ro-RO"/>
        </w:rPr>
      </w:pPr>
      <w:r w:rsidRPr="009769CC">
        <w:rPr>
          <w:rFonts w:eastAsia="Calibri"/>
          <w:sz w:val="22"/>
          <w:szCs w:val="22"/>
          <w:lang w:val="ro-RO"/>
        </w:rPr>
        <w:t>In case the CMs do not submit the forms for withdrawals and replenishments to the Account by the cut-off times and under the conditions specified in the Daily Schedule, the BRM has the right not to carry out the requested operations on that Day.</w:t>
      </w:r>
    </w:p>
    <w:p w14:paraId="554D50FA" w14:textId="62B69F76" w:rsidR="00DF05CB" w:rsidRDefault="00DF05CB" w:rsidP="009769CC">
      <w:pPr>
        <w:numPr>
          <w:ilvl w:val="0"/>
          <w:numId w:val="12"/>
        </w:numPr>
        <w:spacing w:line="280" w:lineRule="exact"/>
        <w:ind w:hanging="720"/>
        <w:jc w:val="both"/>
        <w:rPr>
          <w:sz w:val="22"/>
          <w:szCs w:val="22"/>
          <w:lang w:val="ro-RO"/>
        </w:rPr>
      </w:pPr>
      <w:r w:rsidRPr="009769CC">
        <w:rPr>
          <w:sz w:val="22"/>
          <w:szCs w:val="22"/>
          <w:lang w:val="ro-RO"/>
        </w:rPr>
        <w:t>The CM may dispose of the amounts representing the Account Balance to be transferred from the Accounts opened for the Romanian Market and the Bulgarian Market respectively, if the CM is operational on both the Romanian and the Bulgarian Market.</w:t>
      </w:r>
    </w:p>
    <w:p w14:paraId="4E9C81D3" w14:textId="77777777" w:rsidR="006A188F" w:rsidRPr="009769CC" w:rsidRDefault="006A188F" w:rsidP="006A188F">
      <w:pPr>
        <w:spacing w:line="280" w:lineRule="exact"/>
        <w:jc w:val="both"/>
        <w:rPr>
          <w:sz w:val="22"/>
          <w:szCs w:val="22"/>
          <w:lang w:val="ro-RO"/>
        </w:rPr>
      </w:pPr>
    </w:p>
    <w:p w14:paraId="304192B9" w14:textId="77777777" w:rsidR="00221E10" w:rsidRPr="009769CC" w:rsidRDefault="00221E10" w:rsidP="009769CC">
      <w:pPr>
        <w:spacing w:line="280" w:lineRule="exact"/>
        <w:jc w:val="both"/>
        <w:rPr>
          <w:sz w:val="22"/>
          <w:szCs w:val="22"/>
          <w:lang w:val="ro-RO"/>
        </w:rPr>
      </w:pPr>
      <w:r w:rsidRPr="009769CC">
        <w:rPr>
          <w:b/>
          <w:bCs/>
          <w:sz w:val="22"/>
          <w:szCs w:val="22"/>
          <w:lang w:val="ro-RO"/>
        </w:rPr>
        <w:t xml:space="preserve">Article 17 </w:t>
      </w:r>
      <w:r w:rsidRPr="009769CC">
        <w:rPr>
          <w:b/>
          <w:sz w:val="22"/>
          <w:szCs w:val="22"/>
          <w:lang w:val="ro-RO"/>
        </w:rPr>
        <w:t>- Daily report</w:t>
      </w:r>
    </w:p>
    <w:p w14:paraId="5EA68DE9" w14:textId="77777777" w:rsidR="00221E10" w:rsidRPr="009769CC" w:rsidRDefault="00221E10" w:rsidP="009769CC">
      <w:pPr>
        <w:numPr>
          <w:ilvl w:val="0"/>
          <w:numId w:val="17"/>
        </w:numPr>
        <w:spacing w:line="280" w:lineRule="exact"/>
        <w:ind w:hanging="720"/>
        <w:jc w:val="both"/>
        <w:rPr>
          <w:sz w:val="22"/>
          <w:szCs w:val="22"/>
          <w:lang w:val="ro-RO"/>
        </w:rPr>
      </w:pPr>
      <w:r w:rsidRPr="009769CC">
        <w:rPr>
          <w:sz w:val="22"/>
          <w:szCs w:val="22"/>
          <w:lang w:val="ro-RO"/>
        </w:rPr>
        <w:t>At the end of each Day, each CM has access to confirmation reports and the Daily Account structure which will be provided by BRM by e-mail to the address specified in the CM Acceptance Agreement.</w:t>
      </w:r>
    </w:p>
    <w:p w14:paraId="369F0128" w14:textId="77777777" w:rsidR="00221E10" w:rsidRPr="009769CC" w:rsidRDefault="00221E10" w:rsidP="009769CC">
      <w:pPr>
        <w:numPr>
          <w:ilvl w:val="0"/>
          <w:numId w:val="17"/>
        </w:numPr>
        <w:spacing w:line="280" w:lineRule="exact"/>
        <w:ind w:hanging="720"/>
        <w:jc w:val="both"/>
        <w:rPr>
          <w:sz w:val="22"/>
          <w:szCs w:val="22"/>
          <w:lang w:val="ro-RO"/>
        </w:rPr>
      </w:pPr>
      <w:r w:rsidRPr="009769CC">
        <w:rPr>
          <w:sz w:val="22"/>
          <w:szCs w:val="22"/>
          <w:lang w:val="ro-RO"/>
        </w:rPr>
        <w:t>The Daily Account Structure will be available and updated even if the CM has not carried out any transactions on that Day, based on the marking to market of the Open Positions held by it, which affect the components of the Account.</w:t>
      </w:r>
    </w:p>
    <w:p w14:paraId="0CFC2963" w14:textId="77777777" w:rsidR="00221E10" w:rsidRPr="009769CC" w:rsidRDefault="00221E10" w:rsidP="009769CC">
      <w:pPr>
        <w:numPr>
          <w:ilvl w:val="0"/>
          <w:numId w:val="17"/>
        </w:numPr>
        <w:spacing w:line="280" w:lineRule="exact"/>
        <w:ind w:hanging="720"/>
        <w:jc w:val="both"/>
        <w:rPr>
          <w:sz w:val="22"/>
          <w:szCs w:val="22"/>
          <w:lang w:val="ro-RO"/>
        </w:rPr>
      </w:pPr>
      <w:r w:rsidRPr="009769CC">
        <w:rPr>
          <w:sz w:val="22"/>
          <w:szCs w:val="22"/>
          <w:lang w:val="ro-RO"/>
        </w:rPr>
        <w:lastRenderedPageBreak/>
        <w:t>Objections relating to the Daily Account Structure of a given Day shall be sent to the BRM at the latest by the beginning of the following Day. If no objections are received within this deadline, the data in Daily Account Structure shall be deemed final and shall be binding on the CM in relation to the obligations arising therefrom and the BRM shall be exempt from any liability</w:t>
      </w:r>
    </w:p>
    <w:p w14:paraId="1AC4CB74" w14:textId="77777777" w:rsidR="006A188F" w:rsidRPr="006A188F" w:rsidRDefault="00221E10" w:rsidP="009769CC">
      <w:pPr>
        <w:numPr>
          <w:ilvl w:val="0"/>
          <w:numId w:val="17"/>
        </w:numPr>
        <w:spacing w:line="280" w:lineRule="exact"/>
        <w:ind w:hanging="720"/>
        <w:jc w:val="both"/>
        <w:rPr>
          <w:b/>
          <w:bCs/>
          <w:sz w:val="22"/>
          <w:szCs w:val="22"/>
          <w:lang w:val="ro-RO"/>
        </w:rPr>
      </w:pPr>
      <w:r w:rsidRPr="009769CC">
        <w:rPr>
          <w:sz w:val="22"/>
          <w:szCs w:val="22"/>
          <w:lang w:val="ro-RO"/>
        </w:rPr>
        <w:t xml:space="preserve">The Daily Account Structure as well as the other reports provided by the BRM will be established by specific </w:t>
      </w:r>
      <w:r w:rsidR="00E23421" w:rsidRPr="009769CC">
        <w:rPr>
          <w:sz w:val="22"/>
          <w:szCs w:val="22"/>
          <w:lang w:val="ro-RO"/>
        </w:rPr>
        <w:t xml:space="preserve">Instruction </w:t>
      </w:r>
      <w:r w:rsidRPr="009769CC">
        <w:rPr>
          <w:sz w:val="22"/>
          <w:szCs w:val="22"/>
          <w:lang w:val="ro-RO"/>
        </w:rPr>
        <w:t xml:space="preserve">issued by the BRM. </w:t>
      </w:r>
    </w:p>
    <w:p w14:paraId="40CC63E0" w14:textId="652D6D3E" w:rsidR="00221E10" w:rsidRPr="009769CC" w:rsidRDefault="00221E10" w:rsidP="006A188F">
      <w:pPr>
        <w:spacing w:line="280" w:lineRule="exact"/>
        <w:jc w:val="both"/>
        <w:rPr>
          <w:b/>
          <w:bCs/>
          <w:sz w:val="22"/>
          <w:szCs w:val="22"/>
          <w:lang w:val="ro-RO"/>
        </w:rPr>
      </w:pPr>
    </w:p>
    <w:p w14:paraId="7C2068F4" w14:textId="77777777" w:rsidR="00221E10" w:rsidRPr="009769CC" w:rsidRDefault="00221E10" w:rsidP="009769CC">
      <w:pPr>
        <w:spacing w:line="280" w:lineRule="exact"/>
        <w:jc w:val="both"/>
        <w:rPr>
          <w:sz w:val="22"/>
          <w:szCs w:val="22"/>
          <w:lang w:val="ro-RO"/>
        </w:rPr>
      </w:pPr>
      <w:r w:rsidRPr="009769CC">
        <w:rPr>
          <w:b/>
          <w:bCs/>
          <w:sz w:val="22"/>
          <w:szCs w:val="22"/>
          <w:lang w:val="ro-RO"/>
        </w:rPr>
        <w:t xml:space="preserve">Article 18 </w:t>
      </w:r>
      <w:r w:rsidRPr="009769CC">
        <w:rPr>
          <w:b/>
          <w:sz w:val="22"/>
          <w:szCs w:val="22"/>
          <w:lang w:val="ro-RO"/>
        </w:rPr>
        <w:t xml:space="preserve">- </w:t>
      </w:r>
      <w:r w:rsidRPr="009769CC">
        <w:rPr>
          <w:b/>
          <w:bCs/>
          <w:sz w:val="22"/>
          <w:szCs w:val="22"/>
          <w:lang w:val="ro-RO"/>
        </w:rPr>
        <w:t xml:space="preserve">Daily settlement </w:t>
      </w:r>
      <w:r w:rsidR="001401C4" w:rsidRPr="009769CC">
        <w:rPr>
          <w:b/>
          <w:bCs/>
          <w:sz w:val="22"/>
          <w:szCs w:val="22"/>
          <w:lang w:val="ro-RO"/>
        </w:rPr>
        <w:t>price</w:t>
      </w:r>
    </w:p>
    <w:p w14:paraId="02675E04" w14:textId="77777777" w:rsidR="00221E10" w:rsidRPr="009769CC" w:rsidRDefault="00221E10" w:rsidP="009769CC">
      <w:pPr>
        <w:numPr>
          <w:ilvl w:val="0"/>
          <w:numId w:val="32"/>
        </w:numPr>
        <w:spacing w:line="280" w:lineRule="exact"/>
        <w:ind w:hanging="720"/>
        <w:jc w:val="both"/>
        <w:rPr>
          <w:sz w:val="22"/>
          <w:szCs w:val="22"/>
          <w:lang w:val="ro-RO"/>
        </w:rPr>
      </w:pPr>
      <w:r w:rsidRPr="009769CC">
        <w:rPr>
          <w:sz w:val="22"/>
          <w:szCs w:val="22"/>
          <w:lang w:val="ro-RO"/>
        </w:rPr>
        <w:t xml:space="preserve">The Daily Settlement </w:t>
      </w:r>
      <w:r w:rsidR="001401C4" w:rsidRPr="009769CC">
        <w:rPr>
          <w:sz w:val="22"/>
          <w:szCs w:val="22"/>
          <w:lang w:val="ro-RO"/>
        </w:rPr>
        <w:t xml:space="preserve">Price </w:t>
      </w:r>
      <w:r w:rsidRPr="009769CC">
        <w:rPr>
          <w:sz w:val="22"/>
          <w:szCs w:val="22"/>
          <w:lang w:val="ro-RO"/>
        </w:rPr>
        <w:t xml:space="preserve">is </w:t>
      </w:r>
      <w:r w:rsidR="001401C4" w:rsidRPr="009769CC">
        <w:rPr>
          <w:sz w:val="22"/>
          <w:szCs w:val="22"/>
          <w:lang w:val="ro-RO"/>
        </w:rPr>
        <w:t xml:space="preserve">calculated </w:t>
      </w:r>
      <w:r w:rsidRPr="009769CC">
        <w:rPr>
          <w:sz w:val="22"/>
          <w:szCs w:val="22"/>
          <w:lang w:val="ro-RO"/>
        </w:rPr>
        <w:t>for each Contract.</w:t>
      </w:r>
    </w:p>
    <w:p w14:paraId="528E7F37" w14:textId="77777777" w:rsidR="00221E10" w:rsidRPr="009769CC" w:rsidRDefault="00221E10" w:rsidP="009769CC">
      <w:pPr>
        <w:numPr>
          <w:ilvl w:val="0"/>
          <w:numId w:val="32"/>
        </w:numPr>
        <w:spacing w:line="280" w:lineRule="exact"/>
        <w:ind w:hanging="720"/>
        <w:jc w:val="both"/>
        <w:rPr>
          <w:sz w:val="22"/>
          <w:szCs w:val="22"/>
          <w:lang w:val="ro-RO"/>
        </w:rPr>
      </w:pPr>
      <w:r w:rsidRPr="009769CC">
        <w:rPr>
          <w:sz w:val="22"/>
          <w:szCs w:val="22"/>
          <w:lang w:val="ro-RO"/>
        </w:rPr>
        <w:t xml:space="preserve">The Daily Settlement </w:t>
      </w:r>
      <w:r w:rsidR="001401C4" w:rsidRPr="009769CC">
        <w:rPr>
          <w:sz w:val="22"/>
          <w:szCs w:val="22"/>
          <w:lang w:val="ro-RO"/>
        </w:rPr>
        <w:t xml:space="preserve">Price </w:t>
      </w:r>
      <w:r w:rsidRPr="009769CC">
        <w:rPr>
          <w:sz w:val="22"/>
          <w:szCs w:val="22"/>
          <w:lang w:val="ro-RO"/>
        </w:rPr>
        <w:t xml:space="preserve">is determined </w:t>
      </w:r>
      <w:r w:rsidR="0000284C" w:rsidRPr="009769CC">
        <w:rPr>
          <w:sz w:val="22"/>
          <w:szCs w:val="22"/>
          <w:lang w:val="ro-RO"/>
        </w:rPr>
        <w:t xml:space="preserve">by BRM according to specific algorithms. Depending on the liquidity of the Market, the Daily Settlement Price may also be calculated by reference to the other </w:t>
      </w:r>
      <w:r w:rsidR="00576789" w:rsidRPr="009769CC">
        <w:rPr>
          <w:sz w:val="22"/>
          <w:szCs w:val="22"/>
          <w:lang w:val="ro-RO"/>
        </w:rPr>
        <w:t>markets administered by BRM, in order to achieve an appropriate calculation of the Underlying Asset price</w:t>
      </w:r>
      <w:r w:rsidRPr="009769CC">
        <w:rPr>
          <w:sz w:val="22"/>
          <w:szCs w:val="22"/>
          <w:lang w:val="ro-RO"/>
        </w:rPr>
        <w:t>.</w:t>
      </w:r>
    </w:p>
    <w:p w14:paraId="3FB350ED" w14:textId="5A7C862D" w:rsidR="00221E10" w:rsidRPr="009769CC" w:rsidRDefault="00221E10" w:rsidP="009769CC">
      <w:pPr>
        <w:numPr>
          <w:ilvl w:val="0"/>
          <w:numId w:val="32"/>
        </w:numPr>
        <w:spacing w:line="280" w:lineRule="exact"/>
        <w:ind w:hanging="720"/>
        <w:jc w:val="both"/>
        <w:rPr>
          <w:sz w:val="22"/>
          <w:szCs w:val="22"/>
          <w:lang w:val="ro-RO"/>
        </w:rPr>
      </w:pPr>
      <w:r w:rsidRPr="009769CC">
        <w:rPr>
          <w:sz w:val="22"/>
          <w:szCs w:val="22"/>
          <w:lang w:val="ro-RO"/>
        </w:rPr>
        <w:t xml:space="preserve">In </w:t>
      </w:r>
      <w:r w:rsidR="004C50C8" w:rsidRPr="009769CC">
        <w:rPr>
          <w:sz w:val="22"/>
          <w:szCs w:val="22"/>
          <w:lang w:val="ro-RO"/>
        </w:rPr>
        <w:t xml:space="preserve">situations considered exceptional </w:t>
      </w:r>
      <w:r w:rsidR="004B2E7D" w:rsidRPr="009769CC">
        <w:rPr>
          <w:sz w:val="22"/>
          <w:szCs w:val="22"/>
          <w:lang w:val="ro-RO"/>
        </w:rPr>
        <w:t>as specified in the Instruction</w:t>
      </w:r>
      <w:r w:rsidR="004C50C8" w:rsidRPr="009769CC">
        <w:rPr>
          <w:sz w:val="22"/>
          <w:szCs w:val="22"/>
          <w:lang w:val="ro-RO"/>
        </w:rPr>
        <w:t xml:space="preserve">,  </w:t>
      </w:r>
      <w:r w:rsidRPr="009769CC">
        <w:rPr>
          <w:sz w:val="22"/>
          <w:szCs w:val="22"/>
          <w:lang w:val="ro-RO"/>
        </w:rPr>
        <w:t xml:space="preserve">if the Daily Settlement </w:t>
      </w:r>
      <w:r w:rsidR="001401C4" w:rsidRPr="009769CC">
        <w:rPr>
          <w:sz w:val="22"/>
          <w:szCs w:val="22"/>
          <w:lang w:val="ro-RO"/>
        </w:rPr>
        <w:t>Price</w:t>
      </w:r>
      <w:r w:rsidRPr="009769CC">
        <w:rPr>
          <w:sz w:val="22"/>
          <w:szCs w:val="22"/>
          <w:lang w:val="ro-RO"/>
        </w:rPr>
        <w:t xml:space="preserve"> of a Day </w:t>
      </w:r>
      <w:r w:rsidR="001401C4" w:rsidRPr="009769CC">
        <w:rPr>
          <w:sz w:val="22"/>
          <w:szCs w:val="22"/>
          <w:lang w:val="ro-RO"/>
        </w:rPr>
        <w:t xml:space="preserve">varies </w:t>
      </w:r>
      <w:r w:rsidRPr="009769CC">
        <w:rPr>
          <w:sz w:val="22"/>
          <w:szCs w:val="22"/>
          <w:lang w:val="ro-RO"/>
        </w:rPr>
        <w:t xml:space="preserve">by more than 10% from the Daily Settlement </w:t>
      </w:r>
      <w:r w:rsidR="001401C4" w:rsidRPr="009769CC">
        <w:rPr>
          <w:sz w:val="22"/>
          <w:szCs w:val="22"/>
          <w:lang w:val="ro-RO"/>
        </w:rPr>
        <w:t xml:space="preserve">Price </w:t>
      </w:r>
      <w:r w:rsidRPr="009769CC">
        <w:rPr>
          <w:sz w:val="22"/>
          <w:szCs w:val="22"/>
          <w:lang w:val="ro-RO"/>
        </w:rPr>
        <w:t>of the previous Day</w:t>
      </w:r>
      <w:r w:rsidR="001401C4" w:rsidRPr="009769CC">
        <w:rPr>
          <w:sz w:val="22"/>
          <w:szCs w:val="22"/>
          <w:lang w:val="ro-RO"/>
        </w:rPr>
        <w:t xml:space="preserve">, </w:t>
      </w:r>
      <w:r w:rsidRPr="009769CC">
        <w:rPr>
          <w:sz w:val="22"/>
          <w:szCs w:val="22"/>
          <w:lang w:val="ro-RO"/>
        </w:rPr>
        <w:t xml:space="preserve">it will be </w:t>
      </w:r>
      <w:r w:rsidR="004C50C8" w:rsidRPr="009769CC">
        <w:rPr>
          <w:sz w:val="22"/>
          <w:szCs w:val="22"/>
          <w:lang w:val="ro-RO"/>
        </w:rPr>
        <w:t xml:space="preserve">exceptionally </w:t>
      </w:r>
      <w:r w:rsidR="00291960" w:rsidRPr="009769CC">
        <w:rPr>
          <w:sz w:val="22"/>
          <w:szCs w:val="22"/>
          <w:lang w:val="ro-RO"/>
        </w:rPr>
        <w:t xml:space="preserve">adjusted by </w:t>
      </w:r>
      <w:r w:rsidRPr="009769CC">
        <w:rPr>
          <w:sz w:val="22"/>
          <w:szCs w:val="22"/>
          <w:lang w:val="ro-RO"/>
        </w:rPr>
        <w:t xml:space="preserve">the BRM. </w:t>
      </w:r>
      <w:r w:rsidR="004C50C8" w:rsidRPr="009769CC">
        <w:rPr>
          <w:sz w:val="22"/>
          <w:szCs w:val="22"/>
          <w:lang w:val="ro-RO"/>
        </w:rPr>
        <w:t>The method of exceptional adjustment and the method of calculation will be made available to the MC on the BRM website and emailed to the MC on the Day of adjustment. In any case, the price adjusted by the BRM will be within a range of 10%  variation from the Daily Settlement Price of the previous Day,</w:t>
      </w:r>
    </w:p>
    <w:p w14:paraId="57BD3EC0" w14:textId="7CD14603" w:rsidR="001F3DC2" w:rsidRPr="009769CC" w:rsidRDefault="001F3DC2" w:rsidP="009769CC">
      <w:pPr>
        <w:numPr>
          <w:ilvl w:val="0"/>
          <w:numId w:val="32"/>
        </w:numPr>
        <w:spacing w:line="280" w:lineRule="exact"/>
        <w:ind w:hanging="720"/>
        <w:jc w:val="both"/>
        <w:rPr>
          <w:sz w:val="22"/>
          <w:szCs w:val="22"/>
          <w:lang w:val="ro-RO"/>
        </w:rPr>
      </w:pPr>
      <w:r w:rsidRPr="009769CC">
        <w:rPr>
          <w:sz w:val="22"/>
          <w:szCs w:val="22"/>
          <w:lang w:val="ro-RO"/>
        </w:rPr>
        <w:t>The Daily Settlement Price is established by specific Instruction.</w:t>
      </w:r>
    </w:p>
    <w:p w14:paraId="5D346CD0" w14:textId="0B9E2D24" w:rsidR="00221E10" w:rsidRPr="006A188F" w:rsidRDefault="00221E10" w:rsidP="009769CC">
      <w:pPr>
        <w:numPr>
          <w:ilvl w:val="0"/>
          <w:numId w:val="32"/>
        </w:numPr>
        <w:spacing w:line="280" w:lineRule="exact"/>
        <w:ind w:hanging="720"/>
        <w:jc w:val="both"/>
        <w:rPr>
          <w:b/>
          <w:sz w:val="22"/>
          <w:szCs w:val="22"/>
          <w:lang w:val="ro-RO"/>
        </w:rPr>
      </w:pPr>
      <w:r w:rsidRPr="009769CC">
        <w:rPr>
          <w:sz w:val="22"/>
          <w:szCs w:val="22"/>
          <w:lang w:val="ro-RO"/>
        </w:rPr>
        <w:t xml:space="preserve">If </w:t>
      </w:r>
      <w:r w:rsidR="000A75B9" w:rsidRPr="009769CC">
        <w:rPr>
          <w:sz w:val="22"/>
          <w:szCs w:val="22"/>
          <w:lang w:val="ro-RO"/>
        </w:rPr>
        <w:t xml:space="preserve">a Contract has never been traded </w:t>
      </w:r>
      <w:r w:rsidR="00045A1C" w:rsidRPr="009769CC">
        <w:rPr>
          <w:sz w:val="22"/>
          <w:szCs w:val="22"/>
          <w:lang w:val="ro-RO"/>
        </w:rPr>
        <w:t xml:space="preserve">on the </w:t>
      </w:r>
      <w:r w:rsidR="000A75B9" w:rsidRPr="009769CC">
        <w:rPr>
          <w:sz w:val="22"/>
          <w:szCs w:val="22"/>
          <w:lang w:val="ro-RO"/>
        </w:rPr>
        <w:t>Market</w:t>
      </w:r>
      <w:r w:rsidRPr="009769CC">
        <w:rPr>
          <w:sz w:val="22"/>
          <w:szCs w:val="22"/>
          <w:lang w:val="ro-RO"/>
        </w:rPr>
        <w:t xml:space="preserve">, the Daily Settlement </w:t>
      </w:r>
      <w:r w:rsidR="001401C4" w:rsidRPr="009769CC">
        <w:rPr>
          <w:sz w:val="22"/>
          <w:szCs w:val="22"/>
          <w:lang w:val="ro-RO"/>
        </w:rPr>
        <w:t xml:space="preserve">Price </w:t>
      </w:r>
      <w:r w:rsidRPr="009769CC">
        <w:rPr>
          <w:sz w:val="22"/>
          <w:szCs w:val="22"/>
          <w:lang w:val="ro-RO"/>
        </w:rPr>
        <w:t xml:space="preserve">shall not be </w:t>
      </w:r>
      <w:r w:rsidR="001401C4" w:rsidRPr="009769CC">
        <w:rPr>
          <w:sz w:val="22"/>
          <w:szCs w:val="22"/>
          <w:lang w:val="ro-RO"/>
        </w:rPr>
        <w:t xml:space="preserve">calculated </w:t>
      </w:r>
      <w:r w:rsidR="000A75B9" w:rsidRPr="009769CC">
        <w:rPr>
          <w:sz w:val="22"/>
          <w:szCs w:val="22"/>
          <w:lang w:val="ro-RO"/>
        </w:rPr>
        <w:t>for that Contract</w:t>
      </w:r>
      <w:r w:rsidR="000C500E" w:rsidRPr="009769CC">
        <w:rPr>
          <w:sz w:val="22"/>
          <w:szCs w:val="22"/>
          <w:lang w:val="ro-RO"/>
        </w:rPr>
        <w:t>, except for Contracts on which Positions are taken from the Cascade process</w:t>
      </w:r>
      <w:r w:rsidR="00E4330C" w:rsidRPr="009769CC">
        <w:rPr>
          <w:sz w:val="22"/>
          <w:szCs w:val="22"/>
          <w:lang w:val="ro-RO"/>
        </w:rPr>
        <w:t>.</w:t>
      </w:r>
    </w:p>
    <w:p w14:paraId="2F33A757" w14:textId="77777777" w:rsidR="006A188F" w:rsidRDefault="006A188F" w:rsidP="006A188F">
      <w:pPr>
        <w:spacing w:line="280" w:lineRule="exact"/>
        <w:jc w:val="both"/>
        <w:rPr>
          <w:b/>
          <w:sz w:val="22"/>
          <w:szCs w:val="22"/>
          <w:lang w:val="ro-RO"/>
        </w:rPr>
      </w:pPr>
    </w:p>
    <w:p w14:paraId="7CCB8D85" w14:textId="77777777" w:rsidR="00161928" w:rsidRPr="009769CC" w:rsidRDefault="00161928" w:rsidP="006A188F">
      <w:pPr>
        <w:spacing w:line="280" w:lineRule="exact"/>
        <w:jc w:val="both"/>
        <w:rPr>
          <w:b/>
          <w:sz w:val="22"/>
          <w:szCs w:val="22"/>
          <w:lang w:val="ro-RO"/>
        </w:rPr>
      </w:pPr>
    </w:p>
    <w:p w14:paraId="3F3F43CD" w14:textId="6BA77C89" w:rsidR="00221E10" w:rsidRDefault="00221E10" w:rsidP="006A188F">
      <w:pPr>
        <w:spacing w:line="280" w:lineRule="exact"/>
        <w:jc w:val="center"/>
        <w:rPr>
          <w:b/>
          <w:bCs/>
          <w:sz w:val="28"/>
          <w:szCs w:val="28"/>
          <w:lang w:val="ro-RO"/>
        </w:rPr>
      </w:pPr>
      <w:r w:rsidRPr="00161928">
        <w:rPr>
          <w:b/>
          <w:sz w:val="28"/>
          <w:szCs w:val="28"/>
          <w:lang w:val="ro-RO"/>
        </w:rPr>
        <w:t xml:space="preserve">CHAPTER V - </w:t>
      </w:r>
      <w:r w:rsidRPr="00161928">
        <w:rPr>
          <w:b/>
          <w:bCs/>
          <w:sz w:val="28"/>
          <w:szCs w:val="28"/>
          <w:lang w:val="ro-RO"/>
        </w:rPr>
        <w:t xml:space="preserve">FINANCIAL RESOURCES </w:t>
      </w:r>
      <w:r w:rsidR="003F190D" w:rsidRPr="00161928">
        <w:rPr>
          <w:b/>
          <w:bCs/>
          <w:sz w:val="28"/>
          <w:szCs w:val="28"/>
          <w:lang w:val="ro-RO"/>
        </w:rPr>
        <w:t xml:space="preserve">AVAILABLE TO </w:t>
      </w:r>
      <w:r w:rsidRPr="00161928">
        <w:rPr>
          <w:b/>
          <w:bCs/>
          <w:sz w:val="28"/>
          <w:szCs w:val="28"/>
          <w:lang w:val="ro-RO"/>
        </w:rPr>
        <w:t>BRM</w:t>
      </w:r>
    </w:p>
    <w:p w14:paraId="1B6D56E9" w14:textId="77777777" w:rsidR="00161928" w:rsidRPr="00161928" w:rsidRDefault="00161928" w:rsidP="006A188F">
      <w:pPr>
        <w:spacing w:line="280" w:lineRule="exact"/>
        <w:jc w:val="center"/>
        <w:rPr>
          <w:b/>
          <w:sz w:val="28"/>
          <w:szCs w:val="28"/>
          <w:lang w:val="ro-RO"/>
        </w:rPr>
      </w:pPr>
    </w:p>
    <w:p w14:paraId="7918D9F3" w14:textId="0F430D64" w:rsidR="00221E10" w:rsidRPr="009769CC" w:rsidRDefault="00221E10" w:rsidP="009769CC">
      <w:pPr>
        <w:spacing w:line="280" w:lineRule="exact"/>
        <w:jc w:val="both"/>
        <w:rPr>
          <w:rFonts w:eastAsia="Calibri"/>
          <w:sz w:val="22"/>
          <w:szCs w:val="22"/>
          <w:lang w:val="ro-RO"/>
        </w:rPr>
      </w:pPr>
      <w:r w:rsidRPr="009769CC">
        <w:rPr>
          <w:b/>
          <w:sz w:val="22"/>
          <w:szCs w:val="22"/>
          <w:lang w:val="ro-RO"/>
        </w:rPr>
        <w:t xml:space="preserve">Article 19 - Use of </w:t>
      </w:r>
      <w:r w:rsidR="003F190D" w:rsidRPr="009769CC">
        <w:rPr>
          <w:b/>
          <w:sz w:val="22"/>
          <w:szCs w:val="22"/>
          <w:lang w:val="ro-RO"/>
        </w:rPr>
        <w:t xml:space="preserve">existing </w:t>
      </w:r>
      <w:r w:rsidRPr="009769CC">
        <w:rPr>
          <w:b/>
          <w:sz w:val="22"/>
          <w:szCs w:val="22"/>
          <w:lang w:val="ro-RO"/>
        </w:rPr>
        <w:t xml:space="preserve">resources </w:t>
      </w:r>
      <w:r w:rsidR="003F190D" w:rsidRPr="009769CC">
        <w:rPr>
          <w:b/>
          <w:sz w:val="22"/>
          <w:szCs w:val="22"/>
          <w:lang w:val="ro-RO"/>
        </w:rPr>
        <w:t xml:space="preserve">available to the </w:t>
      </w:r>
      <w:r w:rsidRPr="009769CC">
        <w:rPr>
          <w:b/>
          <w:sz w:val="22"/>
          <w:szCs w:val="22"/>
          <w:lang w:val="ro-RO"/>
        </w:rPr>
        <w:t>BRM to cover MC obligations</w:t>
      </w:r>
    </w:p>
    <w:p w14:paraId="496E2E3F" w14:textId="77777777" w:rsidR="00221E10" w:rsidRPr="009769CC" w:rsidRDefault="00221E10" w:rsidP="009769CC">
      <w:pPr>
        <w:numPr>
          <w:ilvl w:val="0"/>
          <w:numId w:val="19"/>
        </w:numPr>
        <w:spacing w:line="280" w:lineRule="exact"/>
        <w:ind w:left="720" w:hanging="720"/>
        <w:jc w:val="both"/>
        <w:rPr>
          <w:rFonts w:eastAsia="Calibri"/>
          <w:sz w:val="22"/>
          <w:szCs w:val="22"/>
          <w:lang w:val="ro-RO"/>
        </w:rPr>
      </w:pPr>
      <w:r w:rsidRPr="009769CC">
        <w:rPr>
          <w:rFonts w:eastAsia="Calibri"/>
          <w:sz w:val="22"/>
          <w:szCs w:val="22"/>
          <w:lang w:val="ro-RO"/>
        </w:rPr>
        <w:t>In the event of default of an MC, the BRM will use all cash resources available to the BRM to cover the MC's obligations, while at the same time reducing these obligations by closing Open Positions. Money resources will be used only after the forced closure of all Open Positions held by the CM.</w:t>
      </w:r>
    </w:p>
    <w:p w14:paraId="22F1012D" w14:textId="77777777" w:rsidR="00221E10" w:rsidRPr="009769CC" w:rsidRDefault="00221E10" w:rsidP="009769CC">
      <w:pPr>
        <w:numPr>
          <w:ilvl w:val="0"/>
          <w:numId w:val="19"/>
        </w:numPr>
        <w:spacing w:line="280" w:lineRule="exact"/>
        <w:ind w:left="720" w:hanging="720"/>
        <w:jc w:val="both"/>
        <w:rPr>
          <w:rFonts w:eastAsia="Calibri"/>
          <w:sz w:val="22"/>
          <w:szCs w:val="22"/>
          <w:lang w:val="ro-RO"/>
        </w:rPr>
      </w:pPr>
      <w:r w:rsidRPr="009769CC">
        <w:rPr>
          <w:rFonts w:eastAsia="Calibri"/>
          <w:sz w:val="22"/>
          <w:szCs w:val="22"/>
          <w:lang w:val="ro-RO"/>
        </w:rPr>
        <w:t>The BRM shall cover the financial obligations defaulted by the CM out of the money resources regulated under this Article</w:t>
      </w:r>
    </w:p>
    <w:p w14:paraId="12C6F078" w14:textId="77777777" w:rsidR="00221E10" w:rsidRPr="009769CC" w:rsidRDefault="00221E10" w:rsidP="009769CC">
      <w:pPr>
        <w:numPr>
          <w:ilvl w:val="0"/>
          <w:numId w:val="19"/>
        </w:numPr>
        <w:spacing w:line="280" w:lineRule="exact"/>
        <w:ind w:left="720" w:hanging="720"/>
        <w:jc w:val="both"/>
        <w:rPr>
          <w:rFonts w:eastAsia="Calibri"/>
          <w:sz w:val="22"/>
          <w:szCs w:val="22"/>
          <w:lang w:val="ro-RO"/>
        </w:rPr>
      </w:pPr>
      <w:r w:rsidRPr="009769CC">
        <w:rPr>
          <w:rFonts w:eastAsia="Calibri"/>
          <w:sz w:val="22"/>
          <w:szCs w:val="22"/>
          <w:lang w:val="ro-RO"/>
        </w:rPr>
        <w:t>The cash resources to cover the obligations of a CM shall consist of the following and shall be used in this order:</w:t>
      </w:r>
    </w:p>
    <w:p w14:paraId="7503EC41" w14:textId="77777777" w:rsidR="00221E10" w:rsidRPr="009769CC" w:rsidRDefault="00221E10" w:rsidP="009769CC">
      <w:pPr>
        <w:numPr>
          <w:ilvl w:val="0"/>
          <w:numId w:val="4"/>
        </w:numPr>
        <w:spacing w:line="280" w:lineRule="exact"/>
        <w:ind w:hanging="780"/>
        <w:jc w:val="both"/>
        <w:rPr>
          <w:rFonts w:eastAsia="Calibri"/>
          <w:sz w:val="22"/>
          <w:szCs w:val="22"/>
          <w:lang w:val="ro-RO"/>
        </w:rPr>
      </w:pPr>
      <w:r w:rsidRPr="009769CC">
        <w:rPr>
          <w:rFonts w:eastAsia="Calibri"/>
          <w:sz w:val="22"/>
          <w:szCs w:val="22"/>
          <w:lang w:val="ro-RO"/>
        </w:rPr>
        <w:t>Margins submitted by the MC;</w:t>
      </w:r>
    </w:p>
    <w:p w14:paraId="328B7073" w14:textId="77777777" w:rsidR="00221E10" w:rsidRPr="009769CC" w:rsidRDefault="00221E10" w:rsidP="009769CC">
      <w:pPr>
        <w:numPr>
          <w:ilvl w:val="0"/>
          <w:numId w:val="4"/>
        </w:numPr>
        <w:spacing w:line="280" w:lineRule="exact"/>
        <w:ind w:hanging="780"/>
        <w:jc w:val="both"/>
        <w:rPr>
          <w:rFonts w:eastAsia="Calibri"/>
          <w:sz w:val="22"/>
          <w:szCs w:val="22"/>
          <w:lang w:val="ro-RO"/>
        </w:rPr>
      </w:pPr>
      <w:r w:rsidRPr="009769CC">
        <w:rPr>
          <w:rFonts w:eastAsia="Calibri"/>
          <w:sz w:val="22"/>
          <w:szCs w:val="22"/>
          <w:lang w:val="ro-RO"/>
        </w:rPr>
        <w:t xml:space="preserve">Individual CM contribution to the Guarantee Fund; </w:t>
      </w:r>
    </w:p>
    <w:p w14:paraId="2A65C8EA" w14:textId="77777777" w:rsidR="00221E10" w:rsidRPr="009769CC" w:rsidRDefault="00221E10" w:rsidP="009769CC">
      <w:pPr>
        <w:numPr>
          <w:ilvl w:val="0"/>
          <w:numId w:val="4"/>
        </w:numPr>
        <w:spacing w:line="280" w:lineRule="exact"/>
        <w:ind w:hanging="780"/>
        <w:jc w:val="both"/>
        <w:rPr>
          <w:rFonts w:eastAsia="Calibri"/>
          <w:sz w:val="22"/>
          <w:szCs w:val="22"/>
          <w:lang w:val="ro-RO"/>
        </w:rPr>
      </w:pPr>
      <w:r w:rsidRPr="009769CC">
        <w:rPr>
          <w:rFonts w:eastAsia="Calibri"/>
          <w:sz w:val="22"/>
          <w:szCs w:val="22"/>
          <w:lang w:val="ro-RO"/>
        </w:rPr>
        <w:t>Other CMs' contributions to the Guarantee Fund</w:t>
      </w:r>
    </w:p>
    <w:p w14:paraId="1DD98A62" w14:textId="558C3A1A" w:rsidR="00221E10" w:rsidRPr="009769CC" w:rsidRDefault="00221E10" w:rsidP="009769CC">
      <w:pPr>
        <w:numPr>
          <w:ilvl w:val="0"/>
          <w:numId w:val="4"/>
        </w:numPr>
        <w:spacing w:line="280" w:lineRule="exact"/>
        <w:ind w:hanging="780"/>
        <w:jc w:val="both"/>
        <w:rPr>
          <w:rFonts w:eastAsia="Calibri"/>
          <w:sz w:val="22"/>
          <w:szCs w:val="22"/>
          <w:lang w:val="ro-RO"/>
        </w:rPr>
      </w:pPr>
      <w:r w:rsidRPr="009769CC">
        <w:rPr>
          <w:rFonts w:eastAsia="Calibri"/>
          <w:sz w:val="22"/>
          <w:szCs w:val="22"/>
          <w:lang w:val="ro-RO"/>
        </w:rPr>
        <w:t>BRM's contribution to the Guarantee Fund</w:t>
      </w:r>
      <w:r w:rsidR="009D03D1" w:rsidRPr="009769CC">
        <w:rPr>
          <w:rFonts w:eastAsia="Calibri"/>
          <w:sz w:val="22"/>
          <w:szCs w:val="22"/>
          <w:lang w:val="ro-RO"/>
        </w:rPr>
        <w:t xml:space="preserve">, </w:t>
      </w:r>
      <w:r w:rsidR="000B4366" w:rsidRPr="009769CC">
        <w:rPr>
          <w:rFonts w:eastAsia="Calibri"/>
          <w:sz w:val="22"/>
          <w:szCs w:val="22"/>
          <w:lang w:val="ro-RO"/>
        </w:rPr>
        <w:t xml:space="preserve">amounting to </w:t>
      </w:r>
      <w:r w:rsidR="00DF05CB" w:rsidRPr="009769CC">
        <w:rPr>
          <w:rFonts w:eastAsia="Calibri"/>
          <w:sz w:val="22"/>
          <w:szCs w:val="22"/>
          <w:lang w:val="ro-RO"/>
        </w:rPr>
        <w:t>5</w:t>
      </w:r>
      <w:r w:rsidR="000B4366" w:rsidRPr="009769CC">
        <w:rPr>
          <w:rFonts w:eastAsia="Calibri"/>
          <w:sz w:val="22"/>
          <w:szCs w:val="22"/>
          <w:lang w:val="ro-RO"/>
        </w:rPr>
        <w:t>.000.000 EURO</w:t>
      </w:r>
      <w:r w:rsidRPr="009769CC">
        <w:rPr>
          <w:rFonts w:eastAsia="Calibri"/>
          <w:sz w:val="22"/>
          <w:szCs w:val="22"/>
          <w:lang w:val="ro-RO"/>
        </w:rPr>
        <w:t>.</w:t>
      </w:r>
    </w:p>
    <w:p w14:paraId="3D9E8F1E" w14:textId="77777777" w:rsidR="00221E10" w:rsidRPr="009769CC" w:rsidRDefault="00221E10" w:rsidP="009769CC">
      <w:pPr>
        <w:numPr>
          <w:ilvl w:val="0"/>
          <w:numId w:val="19"/>
        </w:numPr>
        <w:spacing w:line="280" w:lineRule="exact"/>
        <w:ind w:left="720" w:hanging="720"/>
        <w:jc w:val="both"/>
        <w:rPr>
          <w:rFonts w:eastAsia="Calibri"/>
          <w:sz w:val="22"/>
          <w:szCs w:val="22"/>
          <w:lang w:val="ro-RO"/>
        </w:rPr>
      </w:pPr>
      <w:r w:rsidRPr="009769CC">
        <w:rPr>
          <w:rFonts w:eastAsia="Calibri"/>
          <w:sz w:val="22"/>
          <w:szCs w:val="22"/>
          <w:lang w:val="ro-RO"/>
        </w:rPr>
        <w:t xml:space="preserve">In the case of use of the resources referred to in para. (2) para. (iii) above: </w:t>
      </w:r>
    </w:p>
    <w:p w14:paraId="06E5509D" w14:textId="77777777" w:rsidR="00221E10" w:rsidRPr="009769CC" w:rsidRDefault="00221E10" w:rsidP="009769CC">
      <w:pPr>
        <w:numPr>
          <w:ilvl w:val="0"/>
          <w:numId w:val="42"/>
        </w:numPr>
        <w:spacing w:line="280" w:lineRule="exact"/>
        <w:ind w:hanging="780"/>
        <w:jc w:val="both"/>
        <w:rPr>
          <w:rFonts w:eastAsia="Calibri"/>
          <w:sz w:val="22"/>
          <w:szCs w:val="22"/>
          <w:lang w:val="ro-RO"/>
        </w:rPr>
      </w:pPr>
      <w:r w:rsidRPr="009769CC">
        <w:rPr>
          <w:rFonts w:eastAsia="Calibri"/>
          <w:sz w:val="22"/>
          <w:szCs w:val="22"/>
          <w:lang w:val="ro-RO"/>
        </w:rPr>
        <w:t>each CM whose contribution has been used to cover the obligations of another CM shall be notified to reconstitute this contribution to the Guarantee Fund within 10 days of notification. The newly deposited contribution shall not be used to cover the obligations that gave rise to the original use of the Guarantee Fund;</w:t>
      </w:r>
    </w:p>
    <w:p w14:paraId="26523AED" w14:textId="5A7C45D9" w:rsidR="007101D5" w:rsidRPr="00161928" w:rsidRDefault="00221E10" w:rsidP="009769CC">
      <w:pPr>
        <w:numPr>
          <w:ilvl w:val="0"/>
          <w:numId w:val="42"/>
        </w:numPr>
        <w:spacing w:line="280" w:lineRule="exact"/>
        <w:ind w:left="1440" w:hanging="720"/>
        <w:jc w:val="both"/>
        <w:rPr>
          <w:b/>
          <w:sz w:val="22"/>
          <w:szCs w:val="22"/>
          <w:lang w:val="ro-RO"/>
        </w:rPr>
      </w:pPr>
      <w:r w:rsidRPr="009769CC">
        <w:rPr>
          <w:rFonts w:eastAsia="Calibri"/>
          <w:sz w:val="22"/>
          <w:szCs w:val="22"/>
          <w:lang w:val="ro-RO"/>
        </w:rPr>
        <w:t xml:space="preserve">The CM responsible for the non-compliance with the obligation that triggered the use of other CMs' contribution to the Guarantee Fund will be obliged to reimburse the amounts used to cover its obligations within 48 hours and will be automatically suspended from the Clearing Platform. If the respective CM fails to reimburse the amounts used to cover its obligations within the above-mentioned deadline, its access to the clearing settlement system will be </w:t>
      </w:r>
      <w:r w:rsidRPr="009769CC">
        <w:rPr>
          <w:rFonts w:eastAsia="Calibri"/>
          <w:sz w:val="22"/>
          <w:szCs w:val="22"/>
          <w:lang w:val="ro-RO"/>
        </w:rPr>
        <w:lastRenderedPageBreak/>
        <w:t xml:space="preserve">withdrawn and BRM will take all necessary </w:t>
      </w:r>
      <w:r w:rsidR="003F190D" w:rsidRPr="009769CC">
        <w:rPr>
          <w:rFonts w:eastAsia="Calibri"/>
          <w:sz w:val="22"/>
          <w:szCs w:val="22"/>
          <w:lang w:val="ro-RO"/>
        </w:rPr>
        <w:t xml:space="preserve">legal </w:t>
      </w:r>
      <w:r w:rsidRPr="009769CC">
        <w:rPr>
          <w:rFonts w:eastAsia="Calibri"/>
          <w:sz w:val="22"/>
          <w:szCs w:val="22"/>
          <w:lang w:val="ro-RO"/>
        </w:rPr>
        <w:t>steps to recover from the CM the amounts used from the Guarantee Fund.</w:t>
      </w:r>
    </w:p>
    <w:p w14:paraId="4D2B2419" w14:textId="77777777" w:rsidR="00161928" w:rsidRDefault="00161928" w:rsidP="00161928">
      <w:pPr>
        <w:spacing w:line="280" w:lineRule="exact"/>
        <w:jc w:val="both"/>
        <w:rPr>
          <w:rFonts w:eastAsia="Calibri"/>
          <w:sz w:val="22"/>
          <w:szCs w:val="22"/>
          <w:lang w:val="ro-RO"/>
        </w:rPr>
      </w:pPr>
    </w:p>
    <w:p w14:paraId="33B645D9" w14:textId="77777777" w:rsidR="00161928" w:rsidRPr="009769CC" w:rsidRDefault="00161928" w:rsidP="00161928">
      <w:pPr>
        <w:spacing w:line="280" w:lineRule="exact"/>
        <w:jc w:val="both"/>
        <w:rPr>
          <w:b/>
          <w:sz w:val="22"/>
          <w:szCs w:val="22"/>
          <w:lang w:val="ro-RO"/>
        </w:rPr>
      </w:pPr>
    </w:p>
    <w:p w14:paraId="3BAB7029" w14:textId="77777777" w:rsidR="00221E10" w:rsidRPr="009769CC" w:rsidRDefault="00221E10" w:rsidP="009769CC">
      <w:pPr>
        <w:spacing w:line="280" w:lineRule="exact"/>
        <w:jc w:val="both"/>
        <w:rPr>
          <w:rFonts w:eastAsia="Calibri"/>
          <w:sz w:val="22"/>
          <w:szCs w:val="22"/>
          <w:lang w:val="ro-RO"/>
        </w:rPr>
      </w:pPr>
      <w:r w:rsidRPr="009769CC">
        <w:rPr>
          <w:b/>
          <w:sz w:val="22"/>
          <w:szCs w:val="22"/>
          <w:lang w:val="ro-RO"/>
        </w:rPr>
        <w:t xml:space="preserve">Article 20 - </w:t>
      </w:r>
      <w:r w:rsidRPr="009769CC">
        <w:rPr>
          <w:rFonts w:eastAsia="Calibri"/>
          <w:b/>
          <w:sz w:val="22"/>
          <w:szCs w:val="22"/>
          <w:lang w:val="ro-RO"/>
        </w:rPr>
        <w:t xml:space="preserve">Guarantee Fund </w:t>
      </w:r>
    </w:p>
    <w:p w14:paraId="3AFABB79" w14:textId="77777777" w:rsidR="00221E10" w:rsidRPr="009769CC" w:rsidRDefault="00221E10" w:rsidP="009769CC">
      <w:pPr>
        <w:numPr>
          <w:ilvl w:val="0"/>
          <w:numId w:val="43"/>
        </w:numPr>
        <w:spacing w:line="280" w:lineRule="exact"/>
        <w:ind w:left="720" w:hanging="720"/>
        <w:jc w:val="both"/>
        <w:rPr>
          <w:rFonts w:eastAsia="Calibri"/>
          <w:sz w:val="22"/>
          <w:szCs w:val="22"/>
          <w:lang w:val="ro-RO"/>
        </w:rPr>
      </w:pPr>
      <w:r w:rsidRPr="009769CC">
        <w:rPr>
          <w:rFonts w:eastAsia="Calibri"/>
          <w:sz w:val="22"/>
          <w:szCs w:val="22"/>
          <w:lang w:val="ro-RO"/>
        </w:rPr>
        <w:t xml:space="preserve">The Guarantee Fund is set up in accordance with the legal provisions, in order to ensure the resources necessary for the proper functioning of the mechanism for the clearing and settlement of Transactions. </w:t>
      </w:r>
      <w:r w:rsidR="009300E9" w:rsidRPr="009769CC">
        <w:rPr>
          <w:rFonts w:eastAsia="Calibri"/>
          <w:sz w:val="22"/>
          <w:szCs w:val="22"/>
          <w:lang w:val="ro-RO"/>
        </w:rPr>
        <w:t xml:space="preserve">The Guarantee </w:t>
      </w:r>
      <w:r w:rsidRPr="009769CC">
        <w:rPr>
          <w:rFonts w:eastAsia="Calibri"/>
          <w:sz w:val="22"/>
          <w:szCs w:val="22"/>
          <w:lang w:val="ro-RO"/>
        </w:rPr>
        <w:t xml:space="preserve">Fund is managed by BRM. </w:t>
      </w:r>
      <w:r w:rsidR="009300E9" w:rsidRPr="009769CC">
        <w:rPr>
          <w:rFonts w:eastAsia="Calibri"/>
          <w:sz w:val="22"/>
          <w:szCs w:val="22"/>
          <w:lang w:val="ro-RO"/>
        </w:rPr>
        <w:t xml:space="preserve">The BRM </w:t>
      </w:r>
      <w:r w:rsidR="00D73B0C" w:rsidRPr="009769CC">
        <w:rPr>
          <w:rFonts w:eastAsia="Calibri"/>
          <w:sz w:val="22"/>
          <w:szCs w:val="22"/>
          <w:lang w:val="ro-RO"/>
        </w:rPr>
        <w:t xml:space="preserve">may </w:t>
      </w:r>
      <w:r w:rsidR="009300E9" w:rsidRPr="009769CC">
        <w:rPr>
          <w:rFonts w:eastAsia="Calibri"/>
          <w:sz w:val="22"/>
          <w:szCs w:val="22"/>
          <w:lang w:val="ro-RO"/>
        </w:rPr>
        <w:t xml:space="preserve">establish the Guarantee Fund at a time subsequent to the launch of the </w:t>
      </w:r>
      <w:r w:rsidR="00AE320A" w:rsidRPr="009769CC">
        <w:rPr>
          <w:rFonts w:eastAsia="Calibri"/>
          <w:sz w:val="22"/>
          <w:szCs w:val="22"/>
          <w:lang w:val="ro-RO"/>
        </w:rPr>
        <w:t>Services</w:t>
      </w:r>
    </w:p>
    <w:p w14:paraId="5CEB3535" w14:textId="77777777" w:rsidR="000D3E0C" w:rsidRPr="009769CC" w:rsidRDefault="00221E10" w:rsidP="009769CC">
      <w:pPr>
        <w:numPr>
          <w:ilvl w:val="0"/>
          <w:numId w:val="43"/>
        </w:numPr>
        <w:spacing w:line="280" w:lineRule="exact"/>
        <w:ind w:left="720" w:hanging="720"/>
        <w:jc w:val="both"/>
        <w:rPr>
          <w:rFonts w:eastAsia="Calibri"/>
          <w:sz w:val="22"/>
          <w:szCs w:val="22"/>
          <w:lang w:val="ro-RO"/>
        </w:rPr>
      </w:pPr>
      <w:r w:rsidRPr="009769CC">
        <w:rPr>
          <w:rFonts w:eastAsia="Calibri"/>
          <w:sz w:val="22"/>
          <w:szCs w:val="22"/>
          <w:lang w:val="ro-RO"/>
        </w:rPr>
        <w:t>The Guarantee Fund reflects the joint and several liability of the CM. CMs are obliged to participate in the constitution of the financial resources of the Guarantee Fund.</w:t>
      </w:r>
    </w:p>
    <w:p w14:paraId="7CAEDBE4" w14:textId="6847A282" w:rsidR="00221E10" w:rsidRPr="009769CC" w:rsidRDefault="00221E10" w:rsidP="009769CC">
      <w:pPr>
        <w:numPr>
          <w:ilvl w:val="0"/>
          <w:numId w:val="43"/>
        </w:numPr>
        <w:spacing w:line="280" w:lineRule="exact"/>
        <w:ind w:left="720" w:hanging="720"/>
        <w:jc w:val="both"/>
        <w:rPr>
          <w:rFonts w:eastAsia="Calibri"/>
          <w:sz w:val="22"/>
          <w:szCs w:val="22"/>
          <w:lang w:val="ro-RO"/>
        </w:rPr>
      </w:pPr>
      <w:r w:rsidRPr="009769CC">
        <w:rPr>
          <w:rFonts w:eastAsia="Calibri"/>
          <w:sz w:val="22"/>
          <w:szCs w:val="22"/>
          <w:lang w:val="ro-RO"/>
        </w:rPr>
        <w:t xml:space="preserve">The financial resources of the Guarantee Fund are constituted </w:t>
      </w:r>
      <w:r w:rsidR="009A0586" w:rsidRPr="009769CC">
        <w:rPr>
          <w:rFonts w:eastAsia="Calibri"/>
          <w:sz w:val="22"/>
          <w:szCs w:val="22"/>
          <w:lang w:val="ro-RO"/>
        </w:rPr>
        <w:t xml:space="preserve">by the contribution of the CM </w:t>
      </w:r>
      <w:r w:rsidR="00517F8B" w:rsidRPr="009769CC">
        <w:rPr>
          <w:rFonts w:eastAsia="Calibri"/>
          <w:sz w:val="22"/>
          <w:szCs w:val="22"/>
          <w:lang w:val="ro-RO"/>
        </w:rPr>
        <w:t xml:space="preserve">and the </w:t>
      </w:r>
      <w:r w:rsidR="009A0586" w:rsidRPr="009769CC">
        <w:rPr>
          <w:rFonts w:eastAsia="Calibri"/>
          <w:sz w:val="22"/>
          <w:szCs w:val="22"/>
          <w:lang w:val="ro-RO"/>
        </w:rPr>
        <w:t>BRM, cumulatively</w:t>
      </w:r>
      <w:r w:rsidRPr="009769CC">
        <w:rPr>
          <w:rFonts w:eastAsia="Calibri"/>
          <w:sz w:val="22"/>
          <w:szCs w:val="22"/>
          <w:lang w:val="ro-RO"/>
        </w:rPr>
        <w:t xml:space="preserve">. </w:t>
      </w:r>
      <w:r w:rsidR="00093B74" w:rsidRPr="009769CC">
        <w:rPr>
          <w:rFonts w:eastAsia="Calibri"/>
          <w:sz w:val="22"/>
          <w:szCs w:val="22"/>
          <w:lang w:val="ro-RO"/>
        </w:rPr>
        <w:t xml:space="preserve">BRM </w:t>
      </w:r>
      <w:r w:rsidR="009A0586" w:rsidRPr="009769CC">
        <w:rPr>
          <w:rFonts w:eastAsia="Calibri"/>
          <w:sz w:val="22"/>
          <w:szCs w:val="22"/>
          <w:lang w:val="ro-RO"/>
        </w:rPr>
        <w:t xml:space="preserve">shall contribute to the </w:t>
      </w:r>
      <w:r w:rsidR="00093B74" w:rsidRPr="009769CC">
        <w:rPr>
          <w:rFonts w:eastAsia="Calibri"/>
          <w:sz w:val="22"/>
          <w:szCs w:val="22"/>
          <w:lang w:val="ro-RO"/>
        </w:rPr>
        <w:t xml:space="preserve">Guarantee Fund with an initial own contribution of EUR </w:t>
      </w:r>
      <w:r w:rsidR="00DA28DF" w:rsidRPr="009769CC">
        <w:rPr>
          <w:rFonts w:eastAsia="Calibri"/>
          <w:sz w:val="22"/>
          <w:szCs w:val="22"/>
          <w:lang w:val="ro-RO"/>
        </w:rPr>
        <w:t>5</w:t>
      </w:r>
      <w:r w:rsidR="00093B74" w:rsidRPr="009769CC">
        <w:rPr>
          <w:rFonts w:eastAsia="Calibri"/>
          <w:sz w:val="22"/>
          <w:szCs w:val="22"/>
          <w:lang w:val="ro-RO"/>
        </w:rPr>
        <w:t xml:space="preserve">,000,000. </w:t>
      </w:r>
      <w:r w:rsidR="006A1008" w:rsidRPr="009769CC">
        <w:rPr>
          <w:rFonts w:eastAsia="Calibri"/>
          <w:sz w:val="22"/>
          <w:szCs w:val="22"/>
          <w:lang w:val="ro-RO"/>
        </w:rPr>
        <w:t>If the BRM and the CM agree to establish a component of the Guarantee Fund to be constituted by the contribution of the CM, in accordance with the best practice rules of central counterparties operating similar markets, the BRM may propose a CM contribution structure, which will be adopted following consultation with the CM.</w:t>
      </w:r>
    </w:p>
    <w:p w14:paraId="5B36C7BE" w14:textId="0E1EC7B9" w:rsidR="00221E10" w:rsidRPr="009769CC" w:rsidRDefault="00221E10" w:rsidP="009769CC">
      <w:pPr>
        <w:numPr>
          <w:ilvl w:val="0"/>
          <w:numId w:val="43"/>
        </w:numPr>
        <w:spacing w:line="280" w:lineRule="exact"/>
        <w:ind w:left="720" w:hanging="720"/>
        <w:jc w:val="both"/>
        <w:rPr>
          <w:rFonts w:eastAsia="Calibri"/>
          <w:sz w:val="22"/>
          <w:szCs w:val="22"/>
          <w:lang w:val="ro-RO"/>
        </w:rPr>
      </w:pPr>
      <w:r w:rsidRPr="009769CC">
        <w:rPr>
          <w:rFonts w:eastAsia="Calibri"/>
          <w:sz w:val="22"/>
          <w:szCs w:val="22"/>
          <w:lang w:val="ro-RO"/>
        </w:rPr>
        <w:t xml:space="preserve">The Guarantee Fund will not be used to cover Margin Calls or </w:t>
      </w:r>
      <w:r w:rsidR="001C50A1" w:rsidRPr="009769CC">
        <w:rPr>
          <w:rFonts w:eastAsia="Calibri"/>
          <w:sz w:val="22"/>
          <w:szCs w:val="22"/>
          <w:lang w:val="ro-RO"/>
        </w:rPr>
        <w:t>Fees and Charges</w:t>
      </w:r>
      <w:r w:rsidRPr="009769CC">
        <w:rPr>
          <w:rFonts w:eastAsia="Calibri"/>
          <w:sz w:val="22"/>
          <w:szCs w:val="22"/>
          <w:lang w:val="ro-RO"/>
        </w:rPr>
        <w:t>.</w:t>
      </w:r>
    </w:p>
    <w:p w14:paraId="5F999F0F" w14:textId="77777777" w:rsidR="00221E10" w:rsidRPr="00161928" w:rsidRDefault="00221E10" w:rsidP="009769CC">
      <w:pPr>
        <w:numPr>
          <w:ilvl w:val="0"/>
          <w:numId w:val="43"/>
        </w:numPr>
        <w:spacing w:line="280" w:lineRule="exact"/>
        <w:ind w:left="720" w:hanging="720"/>
        <w:jc w:val="both"/>
        <w:rPr>
          <w:rFonts w:eastAsia="Calibri"/>
          <w:b/>
          <w:sz w:val="22"/>
          <w:szCs w:val="22"/>
          <w:lang w:val="ro-RO"/>
        </w:rPr>
      </w:pPr>
      <w:r w:rsidRPr="009769CC">
        <w:rPr>
          <w:rFonts w:eastAsia="Calibri"/>
          <w:sz w:val="22"/>
          <w:szCs w:val="22"/>
          <w:lang w:val="ro-RO"/>
        </w:rPr>
        <w:t>A CM's individual contribution to the Guarantee Fund shall be returned to the CM in the event of its definitive withdrawal from the BRM's clearing settlement system, after closing all open Positions and covering all obligations resulting from Transactions.</w:t>
      </w:r>
    </w:p>
    <w:p w14:paraId="590274ED" w14:textId="77777777" w:rsidR="00161928" w:rsidRPr="009769CC" w:rsidRDefault="00161928" w:rsidP="009769CC">
      <w:pPr>
        <w:numPr>
          <w:ilvl w:val="0"/>
          <w:numId w:val="43"/>
        </w:numPr>
        <w:spacing w:line="280" w:lineRule="exact"/>
        <w:ind w:left="720" w:hanging="720"/>
        <w:jc w:val="both"/>
        <w:rPr>
          <w:rFonts w:eastAsia="Calibri"/>
          <w:b/>
          <w:sz w:val="22"/>
          <w:szCs w:val="22"/>
          <w:lang w:val="ro-RO"/>
        </w:rPr>
      </w:pPr>
    </w:p>
    <w:p w14:paraId="2EDE567D" w14:textId="77777777" w:rsidR="002F4329" w:rsidRPr="009769CC" w:rsidRDefault="002F4329" w:rsidP="009769CC">
      <w:pPr>
        <w:spacing w:line="280" w:lineRule="exact"/>
        <w:ind w:left="720"/>
        <w:jc w:val="both"/>
        <w:rPr>
          <w:rFonts w:eastAsia="Calibri"/>
          <w:b/>
          <w:sz w:val="22"/>
          <w:szCs w:val="22"/>
          <w:lang w:val="ro-RO"/>
        </w:rPr>
      </w:pPr>
    </w:p>
    <w:p w14:paraId="2377F6E4" w14:textId="04ED8CBE" w:rsidR="00221E10" w:rsidRPr="00161928" w:rsidRDefault="00221E10" w:rsidP="00161928">
      <w:pPr>
        <w:spacing w:line="280" w:lineRule="exact"/>
        <w:jc w:val="center"/>
        <w:rPr>
          <w:rFonts w:eastAsia="Calibri"/>
          <w:b/>
          <w:sz w:val="28"/>
          <w:szCs w:val="28"/>
          <w:lang w:val="ro-RO"/>
        </w:rPr>
      </w:pPr>
      <w:r w:rsidRPr="00161928">
        <w:rPr>
          <w:rFonts w:eastAsia="Calibri"/>
          <w:b/>
          <w:sz w:val="28"/>
          <w:szCs w:val="28"/>
          <w:lang w:val="ro-RO"/>
        </w:rPr>
        <w:t xml:space="preserve">CHAPTER VI - </w:t>
      </w:r>
      <w:r w:rsidR="00161928">
        <w:rPr>
          <w:rFonts w:eastAsia="Calibri"/>
          <w:b/>
          <w:sz w:val="28"/>
          <w:szCs w:val="28"/>
          <w:lang w:val="ro-RO"/>
        </w:rPr>
        <w:br/>
      </w:r>
      <w:r w:rsidRPr="00161928">
        <w:rPr>
          <w:rFonts w:eastAsia="Calibri"/>
          <w:b/>
          <w:sz w:val="28"/>
          <w:szCs w:val="28"/>
          <w:lang w:val="ro-RO"/>
        </w:rPr>
        <w:t>MEASURES IN THE EVENT OF BUSINESS DISRUPTION</w:t>
      </w:r>
    </w:p>
    <w:p w14:paraId="6C157856" w14:textId="77777777" w:rsidR="00161928" w:rsidRPr="009769CC" w:rsidRDefault="00161928" w:rsidP="009769CC">
      <w:pPr>
        <w:spacing w:line="280" w:lineRule="exact"/>
        <w:jc w:val="both"/>
        <w:rPr>
          <w:sz w:val="22"/>
          <w:szCs w:val="22"/>
          <w:lang w:val="ro-RO"/>
        </w:rPr>
      </w:pPr>
    </w:p>
    <w:p w14:paraId="4C4746A5" w14:textId="77777777" w:rsidR="00221E10" w:rsidRPr="009769CC" w:rsidRDefault="00221E10" w:rsidP="009769CC">
      <w:pPr>
        <w:pStyle w:val="BlockText"/>
        <w:spacing w:line="280" w:lineRule="exact"/>
        <w:ind w:left="0" w:right="0"/>
        <w:rPr>
          <w:b w:val="0"/>
          <w:sz w:val="22"/>
          <w:szCs w:val="22"/>
          <w:lang w:val="ro-RO"/>
        </w:rPr>
      </w:pPr>
      <w:r w:rsidRPr="009769CC">
        <w:rPr>
          <w:sz w:val="22"/>
          <w:szCs w:val="22"/>
          <w:lang w:val="ro-RO"/>
        </w:rPr>
        <w:t>Article 21 - Limits of BRM liability</w:t>
      </w:r>
    </w:p>
    <w:p w14:paraId="656DFC29" w14:textId="77777777" w:rsidR="00221E10" w:rsidRPr="009769CC" w:rsidRDefault="00221E10" w:rsidP="009769CC">
      <w:pPr>
        <w:pStyle w:val="BlockText"/>
        <w:numPr>
          <w:ilvl w:val="0"/>
          <w:numId w:val="23"/>
        </w:numPr>
        <w:spacing w:line="280" w:lineRule="exact"/>
        <w:ind w:right="0" w:hanging="720"/>
        <w:rPr>
          <w:b w:val="0"/>
          <w:sz w:val="22"/>
          <w:szCs w:val="22"/>
          <w:lang w:val="ro-RO"/>
        </w:rPr>
      </w:pPr>
      <w:r w:rsidRPr="009769CC">
        <w:rPr>
          <w:b w:val="0"/>
          <w:sz w:val="22"/>
          <w:szCs w:val="22"/>
          <w:lang w:val="ro-RO"/>
        </w:rPr>
        <w:t>BRM shall not be liable for any loss suffered by the CM as a result of:</w:t>
      </w:r>
    </w:p>
    <w:p w14:paraId="476F9107" w14:textId="77777777" w:rsidR="00221E10" w:rsidRPr="009769CC" w:rsidRDefault="00221E10" w:rsidP="009769CC">
      <w:pPr>
        <w:pStyle w:val="BlockText"/>
        <w:numPr>
          <w:ilvl w:val="0"/>
          <w:numId w:val="24"/>
        </w:numPr>
        <w:spacing w:line="280" w:lineRule="exact"/>
        <w:ind w:right="0" w:hanging="720"/>
        <w:rPr>
          <w:b w:val="0"/>
          <w:sz w:val="22"/>
          <w:szCs w:val="22"/>
          <w:lang w:val="ro-RO"/>
        </w:rPr>
      </w:pPr>
      <w:r w:rsidRPr="009769CC">
        <w:rPr>
          <w:b w:val="0"/>
          <w:sz w:val="22"/>
          <w:szCs w:val="22"/>
          <w:lang w:val="ro-RO"/>
        </w:rPr>
        <w:t>Unfavorable market conditions, commercial risk, fortuitous event, force majeure, interruption, suspension or exclusion from trading of a Contract, when they are realized in accordance with the powers of BRM provided for in this Regulation;</w:t>
      </w:r>
    </w:p>
    <w:p w14:paraId="1E1B951C" w14:textId="77777777" w:rsidR="00221E10" w:rsidRPr="009769CC" w:rsidRDefault="00221E10" w:rsidP="009769CC">
      <w:pPr>
        <w:pStyle w:val="BlockText"/>
        <w:numPr>
          <w:ilvl w:val="0"/>
          <w:numId w:val="24"/>
        </w:numPr>
        <w:spacing w:line="280" w:lineRule="exact"/>
        <w:ind w:right="0" w:hanging="720"/>
        <w:rPr>
          <w:b w:val="0"/>
          <w:sz w:val="22"/>
          <w:szCs w:val="22"/>
          <w:lang w:val="ro-RO"/>
        </w:rPr>
      </w:pPr>
      <w:r w:rsidRPr="009769CC">
        <w:rPr>
          <w:b w:val="0"/>
          <w:sz w:val="22"/>
          <w:szCs w:val="22"/>
          <w:lang w:val="ro-RO"/>
        </w:rPr>
        <w:t>Application of the provisions of this Regulation;</w:t>
      </w:r>
    </w:p>
    <w:p w14:paraId="2334054D" w14:textId="77777777" w:rsidR="00221E10" w:rsidRPr="009769CC" w:rsidRDefault="00221E10" w:rsidP="009769CC">
      <w:pPr>
        <w:pStyle w:val="BlockText"/>
        <w:numPr>
          <w:ilvl w:val="0"/>
          <w:numId w:val="24"/>
        </w:numPr>
        <w:spacing w:line="280" w:lineRule="exact"/>
        <w:ind w:right="0" w:hanging="720"/>
        <w:rPr>
          <w:b w:val="0"/>
          <w:sz w:val="22"/>
          <w:szCs w:val="22"/>
          <w:lang w:val="ro-RO"/>
        </w:rPr>
      </w:pPr>
      <w:r w:rsidRPr="009769CC">
        <w:rPr>
          <w:b w:val="0"/>
          <w:sz w:val="22"/>
          <w:szCs w:val="22"/>
          <w:lang w:val="ro-RO"/>
        </w:rPr>
        <w:t>Technical problems, including, without limitation, problems with the supply of electricity or Internet services or other situations beyond the control of BRM that may affect the functionality of the Clearing Platform;</w:t>
      </w:r>
    </w:p>
    <w:p w14:paraId="1DBC224F" w14:textId="77777777" w:rsidR="00221E10" w:rsidRPr="009769CC" w:rsidRDefault="00221E10" w:rsidP="009769CC">
      <w:pPr>
        <w:pStyle w:val="BlockText"/>
        <w:numPr>
          <w:ilvl w:val="0"/>
          <w:numId w:val="24"/>
        </w:numPr>
        <w:spacing w:line="280" w:lineRule="exact"/>
        <w:ind w:right="0" w:hanging="720"/>
        <w:rPr>
          <w:sz w:val="22"/>
          <w:szCs w:val="22"/>
          <w:lang w:val="ro-RO"/>
        </w:rPr>
      </w:pPr>
      <w:r w:rsidRPr="009769CC">
        <w:rPr>
          <w:b w:val="0"/>
          <w:sz w:val="22"/>
          <w:szCs w:val="22"/>
          <w:lang w:val="ro-RO"/>
        </w:rPr>
        <w:t>Possible legislative changes or decisions by public authorities that would lead to interruption of the Services.</w:t>
      </w:r>
    </w:p>
    <w:p w14:paraId="557CE12D" w14:textId="05954883" w:rsidR="00221E10" w:rsidRPr="009769CC" w:rsidRDefault="00221E10" w:rsidP="009769CC">
      <w:pPr>
        <w:widowControl w:val="0"/>
        <w:spacing w:line="280" w:lineRule="exact"/>
        <w:ind w:left="720" w:hanging="720"/>
        <w:jc w:val="both"/>
        <w:rPr>
          <w:sz w:val="22"/>
          <w:szCs w:val="22"/>
          <w:lang w:val="ro-RO"/>
        </w:rPr>
      </w:pPr>
      <w:r w:rsidRPr="009769CC">
        <w:rPr>
          <w:sz w:val="22"/>
          <w:szCs w:val="22"/>
          <w:lang w:val="ro-RO"/>
        </w:rPr>
        <w:t xml:space="preserve">2. </w:t>
      </w:r>
      <w:r w:rsidRPr="009769CC">
        <w:rPr>
          <w:sz w:val="22"/>
          <w:szCs w:val="22"/>
          <w:lang w:val="ro-RO"/>
        </w:rPr>
        <w:tab/>
        <w:t xml:space="preserve">Without prejudice to </w:t>
      </w:r>
      <w:r w:rsidR="002C4D98" w:rsidRPr="009769CC">
        <w:rPr>
          <w:sz w:val="22"/>
          <w:szCs w:val="22"/>
          <w:lang w:val="ro-RO"/>
        </w:rPr>
        <w:t xml:space="preserve">the possibility of </w:t>
      </w:r>
      <w:r w:rsidRPr="009769CC">
        <w:rPr>
          <w:sz w:val="22"/>
          <w:szCs w:val="22"/>
          <w:lang w:val="ro-RO"/>
        </w:rPr>
        <w:t>suspension or exclusion under this Regulation, MCs shall be liable for any damages caused by their breach of the provisions of this Regulation.</w:t>
      </w:r>
    </w:p>
    <w:p w14:paraId="32D76932" w14:textId="77777777" w:rsidR="00221E10" w:rsidRPr="009769CC" w:rsidRDefault="00221E10" w:rsidP="009769CC">
      <w:pPr>
        <w:widowControl w:val="0"/>
        <w:spacing w:line="280" w:lineRule="exact"/>
        <w:ind w:left="720" w:hanging="720"/>
        <w:jc w:val="both"/>
        <w:rPr>
          <w:sz w:val="22"/>
          <w:szCs w:val="22"/>
          <w:lang w:val="ro-RO"/>
        </w:rPr>
      </w:pPr>
      <w:r w:rsidRPr="009769CC">
        <w:rPr>
          <w:sz w:val="22"/>
          <w:szCs w:val="22"/>
          <w:lang w:val="ro-RO"/>
        </w:rPr>
        <w:t xml:space="preserve">3. </w:t>
      </w:r>
      <w:r w:rsidRPr="009769CC">
        <w:rPr>
          <w:sz w:val="22"/>
          <w:szCs w:val="22"/>
          <w:lang w:val="ro-RO"/>
        </w:rPr>
        <w:tab/>
        <w:t>CMs shall not be entitled, under any circumstances, to refuse to perform their obligations and shall not be able to raise any defenses, set-offs or other similar rights or claims, arising from any legal act, against BRM and/or other CMs.</w:t>
      </w:r>
    </w:p>
    <w:p w14:paraId="0CEB6195" w14:textId="2E77AB81" w:rsidR="00221E10" w:rsidRPr="009769CC" w:rsidRDefault="00221E10" w:rsidP="009769CC">
      <w:pPr>
        <w:widowControl w:val="0"/>
        <w:numPr>
          <w:ilvl w:val="0"/>
          <w:numId w:val="26"/>
        </w:numPr>
        <w:spacing w:line="280" w:lineRule="exact"/>
        <w:ind w:hanging="720"/>
        <w:jc w:val="both"/>
        <w:rPr>
          <w:sz w:val="22"/>
          <w:szCs w:val="22"/>
          <w:lang w:val="ro-RO"/>
        </w:rPr>
      </w:pPr>
      <w:r w:rsidRPr="009769CC">
        <w:rPr>
          <w:sz w:val="22"/>
          <w:szCs w:val="22"/>
          <w:lang w:val="ro-RO"/>
        </w:rPr>
        <w:t>The Guarantees do not necessarily ensure the physical delivery of the Underlying Asset, which is the sole responsibility of the CM</w:t>
      </w:r>
      <w:r w:rsidR="003F4BF8" w:rsidRPr="009769CC">
        <w:rPr>
          <w:sz w:val="22"/>
          <w:szCs w:val="22"/>
          <w:lang w:val="ro-RO"/>
        </w:rPr>
        <w:t xml:space="preserve">, but instead ensure the Replacement of the Position by the </w:t>
      </w:r>
      <w:r w:rsidR="00141CA7" w:rsidRPr="009769CC">
        <w:rPr>
          <w:sz w:val="22"/>
          <w:szCs w:val="22"/>
          <w:lang w:val="ro-RO"/>
        </w:rPr>
        <w:t>Central Counterparty</w:t>
      </w:r>
      <w:r w:rsidR="003F4BF8" w:rsidRPr="009769CC">
        <w:rPr>
          <w:sz w:val="22"/>
          <w:szCs w:val="22"/>
          <w:lang w:val="ro-RO"/>
        </w:rPr>
        <w:t>, on the basis of this Regulation.</w:t>
      </w:r>
    </w:p>
    <w:p w14:paraId="3D0B505E" w14:textId="4505A4B9" w:rsidR="00221E10" w:rsidRPr="009769CC" w:rsidRDefault="00221E10" w:rsidP="009769CC">
      <w:pPr>
        <w:numPr>
          <w:ilvl w:val="0"/>
          <w:numId w:val="26"/>
        </w:numPr>
        <w:spacing w:line="280" w:lineRule="exact"/>
        <w:ind w:hanging="720"/>
        <w:jc w:val="both"/>
        <w:rPr>
          <w:rFonts w:eastAsia="Calibri"/>
          <w:b/>
          <w:sz w:val="22"/>
          <w:szCs w:val="22"/>
          <w:lang w:val="ro-RO"/>
        </w:rPr>
      </w:pPr>
      <w:r w:rsidRPr="009769CC">
        <w:rPr>
          <w:sz w:val="22"/>
          <w:szCs w:val="22"/>
          <w:lang w:val="ro-RO"/>
        </w:rPr>
        <w:t xml:space="preserve">If, in accordance with the rules of the Centralized </w:t>
      </w:r>
      <w:r w:rsidR="00233C49" w:rsidRPr="009769CC">
        <w:rPr>
          <w:sz w:val="22"/>
          <w:szCs w:val="22"/>
          <w:lang w:val="ro-RO"/>
        </w:rPr>
        <w:t xml:space="preserve">Market </w:t>
      </w:r>
      <w:r w:rsidRPr="009769CC">
        <w:rPr>
          <w:sz w:val="22"/>
          <w:szCs w:val="22"/>
          <w:lang w:val="ro-RO"/>
        </w:rPr>
        <w:t xml:space="preserve">administered by the BRM, a Transaction is cancelled for any reason, the BRM shall withdraw its role as Central Counterparty. </w:t>
      </w:r>
      <w:r w:rsidR="003F4BF8" w:rsidRPr="009769CC">
        <w:rPr>
          <w:sz w:val="22"/>
          <w:szCs w:val="22"/>
          <w:lang w:val="ro-RO"/>
        </w:rPr>
        <w:t xml:space="preserve">The cancellation of a </w:t>
      </w:r>
      <w:r w:rsidR="00233C49" w:rsidRPr="009769CC">
        <w:rPr>
          <w:sz w:val="22"/>
          <w:szCs w:val="22"/>
          <w:lang w:val="ro-RO"/>
        </w:rPr>
        <w:t xml:space="preserve">position </w:t>
      </w:r>
      <w:r w:rsidR="005C3D17" w:rsidRPr="009769CC">
        <w:rPr>
          <w:sz w:val="22"/>
          <w:szCs w:val="22"/>
          <w:lang w:val="ro-RO"/>
        </w:rPr>
        <w:t xml:space="preserve">may occur, </w:t>
      </w:r>
      <w:r w:rsidR="003F4BF8" w:rsidRPr="009769CC">
        <w:rPr>
          <w:sz w:val="22"/>
          <w:szCs w:val="22"/>
          <w:lang w:val="ro-RO"/>
        </w:rPr>
        <w:t xml:space="preserve">only if one of the parties does not have the capacity of MC, </w:t>
      </w:r>
      <w:r w:rsidR="00233C49" w:rsidRPr="009769CC">
        <w:rPr>
          <w:sz w:val="22"/>
          <w:szCs w:val="22"/>
          <w:lang w:val="ro-RO"/>
        </w:rPr>
        <w:t xml:space="preserve">in accordance with the </w:t>
      </w:r>
      <w:r w:rsidR="005C3D17" w:rsidRPr="009769CC">
        <w:rPr>
          <w:i/>
          <w:iCs/>
          <w:sz w:val="22"/>
          <w:szCs w:val="22"/>
          <w:lang w:val="ro-RO"/>
        </w:rPr>
        <w:t>Procedure</w:t>
      </w:r>
      <w:r w:rsidR="003F4BF8" w:rsidRPr="009769CC">
        <w:rPr>
          <w:i/>
          <w:iCs/>
          <w:sz w:val="22"/>
          <w:szCs w:val="22"/>
          <w:lang w:val="ro-RO"/>
        </w:rPr>
        <w:t xml:space="preserve"> for the organization and operation of the medium and long-term standardized </w:t>
      </w:r>
      <w:r w:rsidR="003F4BF8" w:rsidRPr="009769CC">
        <w:rPr>
          <w:i/>
          <w:iCs/>
          <w:sz w:val="22"/>
          <w:szCs w:val="22"/>
          <w:lang w:val="ro-RO"/>
        </w:rPr>
        <w:lastRenderedPageBreak/>
        <w:t xml:space="preserve">products market administered </w:t>
      </w:r>
      <w:r w:rsidR="00F80045" w:rsidRPr="009769CC">
        <w:rPr>
          <w:i/>
          <w:iCs/>
          <w:sz w:val="22"/>
          <w:szCs w:val="22"/>
          <w:lang w:val="ro-RO"/>
        </w:rPr>
        <w:t xml:space="preserve">by BRM </w:t>
      </w:r>
      <w:r w:rsidR="003F4BF8" w:rsidRPr="009769CC">
        <w:rPr>
          <w:i/>
          <w:iCs/>
          <w:sz w:val="22"/>
          <w:szCs w:val="22"/>
          <w:lang w:val="ro-RO"/>
        </w:rPr>
        <w:t xml:space="preserve">S.A. </w:t>
      </w:r>
      <w:r w:rsidR="00DF05CB" w:rsidRPr="009769CC">
        <w:rPr>
          <w:i/>
          <w:iCs/>
          <w:sz w:val="22"/>
          <w:szCs w:val="22"/>
          <w:lang w:val="ro-RO"/>
        </w:rPr>
        <w:t>or BETP Market Rules</w:t>
      </w:r>
      <w:r w:rsidR="00DF05CB" w:rsidRPr="009769CC">
        <w:rPr>
          <w:sz w:val="22"/>
          <w:szCs w:val="22"/>
          <w:lang w:val="ro-RO"/>
        </w:rPr>
        <w:t xml:space="preserve">, as applicable, </w:t>
      </w:r>
      <w:r w:rsidR="003F4BF8" w:rsidRPr="009769CC">
        <w:rPr>
          <w:sz w:val="22"/>
          <w:szCs w:val="22"/>
          <w:lang w:val="ro-RO"/>
        </w:rPr>
        <w:t xml:space="preserve">and specifically the </w:t>
      </w:r>
      <w:r w:rsidR="003F4BF8" w:rsidRPr="009769CC">
        <w:rPr>
          <w:i/>
          <w:iCs/>
          <w:sz w:val="22"/>
          <w:szCs w:val="22"/>
          <w:lang w:val="ro-RO"/>
        </w:rPr>
        <w:t xml:space="preserve">Novation Agreement </w:t>
      </w:r>
      <w:r w:rsidR="00233C49" w:rsidRPr="009769CC">
        <w:rPr>
          <w:sz w:val="22"/>
          <w:szCs w:val="22"/>
          <w:lang w:val="ro-RO"/>
        </w:rPr>
        <w:t xml:space="preserve">and/or in the situations described </w:t>
      </w:r>
      <w:r w:rsidR="00F80045" w:rsidRPr="009769CC">
        <w:rPr>
          <w:sz w:val="22"/>
          <w:szCs w:val="22"/>
          <w:lang w:val="ro-RO"/>
        </w:rPr>
        <w:t>in</w:t>
      </w:r>
      <w:r w:rsidR="00233C49" w:rsidRPr="009769CC">
        <w:rPr>
          <w:sz w:val="22"/>
          <w:szCs w:val="22"/>
          <w:lang w:val="ro-RO"/>
        </w:rPr>
        <w:t xml:space="preserve"> Art. 7 para. 5 of this Regulation, as the case may be.</w:t>
      </w:r>
    </w:p>
    <w:p w14:paraId="76170BAC" w14:textId="77777777" w:rsidR="00C063AC" w:rsidRDefault="00C063AC" w:rsidP="009769CC">
      <w:pPr>
        <w:numPr>
          <w:ilvl w:val="0"/>
          <w:numId w:val="26"/>
        </w:numPr>
        <w:spacing w:line="280" w:lineRule="exact"/>
        <w:ind w:hanging="720"/>
        <w:jc w:val="both"/>
        <w:rPr>
          <w:rFonts w:eastAsia="Calibri"/>
          <w:bCs/>
          <w:sz w:val="22"/>
          <w:szCs w:val="22"/>
          <w:lang w:val="ro-RO"/>
        </w:rPr>
      </w:pPr>
      <w:r w:rsidRPr="009769CC">
        <w:rPr>
          <w:rFonts w:eastAsia="Calibri"/>
          <w:bCs/>
          <w:sz w:val="22"/>
          <w:szCs w:val="22"/>
          <w:lang w:val="ro-RO"/>
        </w:rPr>
        <w:t>For the avoidance of doubt, the limit of BRM's liability for any claims arising out of work carried out under this Regulation, irrespective of their nature or title, shall not exceed the amount of BRM's Contribution to the Guarantee Fund.</w:t>
      </w:r>
    </w:p>
    <w:p w14:paraId="459EE926" w14:textId="77777777" w:rsidR="00161928" w:rsidRPr="009769CC" w:rsidRDefault="00161928" w:rsidP="00161928">
      <w:pPr>
        <w:spacing w:line="280" w:lineRule="exact"/>
        <w:jc w:val="both"/>
        <w:rPr>
          <w:rFonts w:eastAsia="Calibri"/>
          <w:bCs/>
          <w:sz w:val="22"/>
          <w:szCs w:val="22"/>
          <w:lang w:val="ro-RO"/>
        </w:rPr>
      </w:pPr>
    </w:p>
    <w:p w14:paraId="6D27CA68" w14:textId="77777777" w:rsidR="00221E10" w:rsidRPr="009769CC" w:rsidRDefault="00221E10" w:rsidP="009769CC">
      <w:pPr>
        <w:spacing w:line="280" w:lineRule="exact"/>
        <w:jc w:val="both"/>
        <w:rPr>
          <w:rFonts w:eastAsia="Calibri"/>
          <w:sz w:val="22"/>
          <w:szCs w:val="22"/>
          <w:lang w:val="ro-RO"/>
        </w:rPr>
      </w:pPr>
      <w:r w:rsidRPr="009769CC">
        <w:rPr>
          <w:rFonts w:eastAsia="Calibri"/>
          <w:b/>
          <w:sz w:val="22"/>
          <w:szCs w:val="22"/>
          <w:lang w:val="ro-RO"/>
        </w:rPr>
        <w:t>Article 22 - Non-fulfilment of obligations CTM</w:t>
      </w:r>
    </w:p>
    <w:p w14:paraId="2A8CDA9D" w14:textId="7F9DE476" w:rsidR="00221E10" w:rsidRPr="009769CC" w:rsidRDefault="00221E10" w:rsidP="009769CC">
      <w:pPr>
        <w:numPr>
          <w:ilvl w:val="0"/>
          <w:numId w:val="44"/>
        </w:numPr>
        <w:spacing w:line="280" w:lineRule="exact"/>
        <w:ind w:hanging="720"/>
        <w:jc w:val="both"/>
        <w:rPr>
          <w:rFonts w:eastAsia="Calibri"/>
          <w:sz w:val="22"/>
          <w:szCs w:val="22"/>
          <w:lang w:val="ro-RO"/>
        </w:rPr>
      </w:pPr>
      <w:r w:rsidRPr="009769CC">
        <w:rPr>
          <w:rFonts w:eastAsia="Calibri"/>
          <w:sz w:val="22"/>
          <w:szCs w:val="22"/>
          <w:lang w:val="ro-RO"/>
        </w:rPr>
        <w:t xml:space="preserve">In the event that a CM fails to fulfill its financial obligations under the Contracts, BRM shall take control of </w:t>
      </w:r>
      <w:r w:rsidR="00DF05CB" w:rsidRPr="009769CC">
        <w:rPr>
          <w:rFonts w:eastAsia="Calibri"/>
          <w:sz w:val="22"/>
          <w:szCs w:val="22"/>
          <w:lang w:val="ro-RO"/>
        </w:rPr>
        <w:t xml:space="preserve">any </w:t>
      </w:r>
      <w:r w:rsidRPr="009769CC">
        <w:rPr>
          <w:rFonts w:eastAsia="Calibri"/>
          <w:sz w:val="22"/>
          <w:szCs w:val="22"/>
          <w:lang w:val="ro-RO"/>
        </w:rPr>
        <w:t>Account and shall proceed to forcibly close the Positions in the Account up to the level of the coverage of that CM's obligations. BRM will use the amounts resulting from the forced closure of the Positions and those existing in the Account to cover existing obligations.</w:t>
      </w:r>
    </w:p>
    <w:p w14:paraId="78AB82FC" w14:textId="5CBD1031" w:rsidR="00221E10" w:rsidRPr="009769CC" w:rsidRDefault="00221E10" w:rsidP="009769CC">
      <w:pPr>
        <w:numPr>
          <w:ilvl w:val="0"/>
          <w:numId w:val="44"/>
        </w:numPr>
        <w:spacing w:line="280" w:lineRule="exact"/>
        <w:ind w:hanging="720"/>
        <w:jc w:val="both"/>
        <w:rPr>
          <w:rFonts w:eastAsia="Calibri"/>
          <w:sz w:val="22"/>
          <w:szCs w:val="22"/>
          <w:lang w:val="ro-RO"/>
        </w:rPr>
      </w:pPr>
      <w:r w:rsidRPr="009769CC">
        <w:rPr>
          <w:rFonts w:eastAsia="Calibri"/>
          <w:sz w:val="22"/>
          <w:szCs w:val="22"/>
          <w:lang w:val="ro-RO"/>
        </w:rPr>
        <w:t xml:space="preserve">Forced Closure of Positions will be achieved by BRM making Transactions up to the Risk Limit </w:t>
      </w:r>
      <w:r w:rsidR="00DF05CB" w:rsidRPr="009769CC">
        <w:rPr>
          <w:rFonts w:eastAsia="Calibri"/>
          <w:sz w:val="22"/>
          <w:szCs w:val="22"/>
          <w:lang w:val="ro-RO"/>
        </w:rPr>
        <w:t>by trading on the short and/or medium and long term markets administered by BRM or BETP, respectively, or through bilateral contracts</w:t>
      </w:r>
      <w:r w:rsidRPr="009769CC">
        <w:rPr>
          <w:rFonts w:eastAsia="Calibri"/>
          <w:sz w:val="22"/>
          <w:szCs w:val="22"/>
          <w:lang w:val="ro-RO"/>
        </w:rPr>
        <w:t xml:space="preserve">. Transactions will be executed without regard to price and execution time, the BRM's sole objective being to return within the Risk Limit. In case the Account balance becomes negative, BRM will forcibly close Positions until the liquidation of all the positions held by the respective MC. </w:t>
      </w:r>
    </w:p>
    <w:p w14:paraId="66CD0876" w14:textId="77777777" w:rsidR="00221E10" w:rsidRPr="009769CC" w:rsidRDefault="00221E10" w:rsidP="009769CC">
      <w:pPr>
        <w:numPr>
          <w:ilvl w:val="0"/>
          <w:numId w:val="44"/>
        </w:numPr>
        <w:spacing w:line="280" w:lineRule="exact"/>
        <w:ind w:hanging="720"/>
        <w:jc w:val="both"/>
        <w:rPr>
          <w:rFonts w:eastAsia="Calibri"/>
          <w:sz w:val="22"/>
          <w:szCs w:val="22"/>
          <w:lang w:val="ro-RO"/>
        </w:rPr>
      </w:pPr>
      <w:r w:rsidRPr="009769CC">
        <w:rPr>
          <w:rFonts w:eastAsia="Calibri"/>
          <w:sz w:val="22"/>
          <w:szCs w:val="22"/>
          <w:lang w:val="ro-RO"/>
        </w:rPr>
        <w:t>The losses incurred by the CM as a result of the forced closure of the Positions held shall be borne entirely by the CM.</w:t>
      </w:r>
    </w:p>
    <w:p w14:paraId="62CA8E14" w14:textId="77777777" w:rsidR="00221E10" w:rsidRDefault="00221E10" w:rsidP="009769CC">
      <w:pPr>
        <w:numPr>
          <w:ilvl w:val="0"/>
          <w:numId w:val="44"/>
        </w:numPr>
        <w:spacing w:line="280" w:lineRule="exact"/>
        <w:ind w:hanging="720"/>
        <w:jc w:val="both"/>
        <w:rPr>
          <w:rFonts w:eastAsia="Calibri"/>
          <w:sz w:val="22"/>
          <w:szCs w:val="22"/>
          <w:lang w:val="ro-RO"/>
        </w:rPr>
      </w:pPr>
      <w:r w:rsidRPr="009769CC">
        <w:rPr>
          <w:rFonts w:eastAsia="Calibri"/>
          <w:sz w:val="22"/>
          <w:szCs w:val="22"/>
          <w:lang w:val="ro-RO"/>
        </w:rPr>
        <w:t xml:space="preserve">If the amounts resulting from the forced closure of the Positions, together with the amounts then existing in the Account, are not sufficient to settle the obligations, the </w:t>
      </w:r>
      <w:r w:rsidR="004952FB" w:rsidRPr="009769CC">
        <w:rPr>
          <w:rFonts w:eastAsia="Calibri"/>
          <w:sz w:val="22"/>
          <w:szCs w:val="22"/>
          <w:lang w:val="ro-RO"/>
        </w:rPr>
        <w:t xml:space="preserve">liability of </w:t>
      </w:r>
      <w:r w:rsidR="003468F3" w:rsidRPr="009769CC">
        <w:rPr>
          <w:rFonts w:eastAsia="Calibri"/>
          <w:sz w:val="22"/>
          <w:szCs w:val="22"/>
          <w:lang w:val="ro-RO"/>
        </w:rPr>
        <w:t xml:space="preserve">the CM </w:t>
      </w:r>
      <w:r w:rsidR="004952FB" w:rsidRPr="009769CC">
        <w:rPr>
          <w:rFonts w:eastAsia="Calibri"/>
          <w:sz w:val="22"/>
          <w:szCs w:val="22"/>
          <w:lang w:val="ro-RO"/>
        </w:rPr>
        <w:t xml:space="preserve">shall not be limited to the </w:t>
      </w:r>
      <w:r w:rsidR="00B073F5" w:rsidRPr="009769CC">
        <w:rPr>
          <w:rFonts w:eastAsia="Calibri"/>
          <w:sz w:val="22"/>
          <w:szCs w:val="22"/>
          <w:lang w:val="ro-RO"/>
        </w:rPr>
        <w:t xml:space="preserve">value of the assets </w:t>
      </w:r>
      <w:r w:rsidR="00195D53" w:rsidRPr="009769CC">
        <w:rPr>
          <w:rFonts w:eastAsia="Calibri"/>
          <w:sz w:val="22"/>
          <w:szCs w:val="22"/>
          <w:lang w:val="ro-RO"/>
        </w:rPr>
        <w:t xml:space="preserve">constituted as Collateral, </w:t>
      </w:r>
      <w:r w:rsidR="00C72DA3" w:rsidRPr="009769CC">
        <w:rPr>
          <w:rFonts w:eastAsia="Calibri"/>
          <w:sz w:val="22"/>
          <w:szCs w:val="22"/>
          <w:lang w:val="ro-RO"/>
        </w:rPr>
        <w:t xml:space="preserve">BRM </w:t>
      </w:r>
      <w:r w:rsidR="004952FB" w:rsidRPr="009769CC">
        <w:rPr>
          <w:rFonts w:eastAsia="Calibri"/>
          <w:sz w:val="22"/>
          <w:szCs w:val="22"/>
          <w:lang w:val="ro-RO"/>
        </w:rPr>
        <w:t>being entitled to recover</w:t>
      </w:r>
      <w:r w:rsidR="00C72DA3" w:rsidRPr="009769CC">
        <w:rPr>
          <w:rFonts w:eastAsia="Calibri"/>
          <w:sz w:val="22"/>
          <w:szCs w:val="22"/>
          <w:lang w:val="ro-RO"/>
        </w:rPr>
        <w:t xml:space="preserve"> the entire loss suffered in the courts of law, </w:t>
      </w:r>
      <w:r w:rsidR="00195D53" w:rsidRPr="009769CC">
        <w:rPr>
          <w:rFonts w:eastAsia="Calibri"/>
          <w:sz w:val="22"/>
          <w:szCs w:val="22"/>
          <w:lang w:val="ro-RO"/>
        </w:rPr>
        <w:t>in accordance with common law</w:t>
      </w:r>
      <w:r w:rsidR="000A75B9" w:rsidRPr="009769CC">
        <w:rPr>
          <w:rFonts w:eastAsia="Calibri"/>
          <w:sz w:val="22"/>
          <w:szCs w:val="22"/>
          <w:lang w:val="ro-RO"/>
        </w:rPr>
        <w:t>.</w:t>
      </w:r>
    </w:p>
    <w:p w14:paraId="067E8266" w14:textId="77777777" w:rsidR="00161928" w:rsidRPr="009769CC" w:rsidRDefault="00161928" w:rsidP="00161928">
      <w:pPr>
        <w:spacing w:line="280" w:lineRule="exact"/>
        <w:jc w:val="both"/>
        <w:rPr>
          <w:rFonts w:eastAsia="Calibri"/>
          <w:sz w:val="22"/>
          <w:szCs w:val="22"/>
          <w:lang w:val="ro-RO"/>
        </w:rPr>
      </w:pPr>
    </w:p>
    <w:p w14:paraId="0FB96EBC" w14:textId="77777777" w:rsidR="00221E10" w:rsidRPr="009769CC" w:rsidRDefault="00221E10" w:rsidP="009769CC">
      <w:pPr>
        <w:spacing w:line="280" w:lineRule="exact"/>
        <w:jc w:val="both"/>
        <w:rPr>
          <w:sz w:val="22"/>
          <w:szCs w:val="22"/>
          <w:lang w:val="ro-RO"/>
        </w:rPr>
      </w:pPr>
      <w:bookmarkStart w:id="4" w:name="_Hlk10636429"/>
      <w:r w:rsidRPr="009769CC">
        <w:rPr>
          <w:rFonts w:eastAsia="Calibri"/>
          <w:b/>
          <w:sz w:val="22"/>
          <w:szCs w:val="22"/>
          <w:lang w:val="ro-RO"/>
        </w:rPr>
        <w:t>Article 23 - Infringement by the CM of the provisions of the Regulation</w:t>
      </w:r>
    </w:p>
    <w:p w14:paraId="57D9D120" w14:textId="77777777" w:rsidR="00221E10" w:rsidRPr="009769CC" w:rsidRDefault="00221E10" w:rsidP="009769CC">
      <w:pPr>
        <w:numPr>
          <w:ilvl w:val="0"/>
          <w:numId w:val="45"/>
        </w:numPr>
        <w:spacing w:line="280" w:lineRule="exact"/>
        <w:ind w:hanging="720"/>
        <w:jc w:val="both"/>
        <w:rPr>
          <w:sz w:val="22"/>
          <w:szCs w:val="22"/>
          <w:lang w:val="ro-RO"/>
        </w:rPr>
      </w:pPr>
      <w:r w:rsidRPr="009769CC">
        <w:rPr>
          <w:sz w:val="22"/>
          <w:szCs w:val="22"/>
          <w:lang w:val="ro-RO"/>
        </w:rPr>
        <w:t xml:space="preserve">A breach by a CM of the provisions of the Rules will be incurred where there is a default or a defective or fraudulent performance of its obligations under these Rules, or </w:t>
      </w:r>
      <w:r w:rsidR="001401C4" w:rsidRPr="009769CC">
        <w:rPr>
          <w:sz w:val="22"/>
          <w:szCs w:val="22"/>
          <w:lang w:val="ro-RO"/>
        </w:rPr>
        <w:t xml:space="preserve">if there is </w:t>
      </w:r>
      <w:r w:rsidRPr="009769CC">
        <w:rPr>
          <w:sz w:val="22"/>
          <w:szCs w:val="22"/>
          <w:lang w:val="ro-RO"/>
        </w:rPr>
        <w:t xml:space="preserve">a situation indicating that the CM is unable, or will be unable in </w:t>
      </w:r>
      <w:r w:rsidR="001401C4" w:rsidRPr="009769CC">
        <w:rPr>
          <w:sz w:val="22"/>
          <w:szCs w:val="22"/>
          <w:lang w:val="ro-RO"/>
        </w:rPr>
        <w:t xml:space="preserve">the </w:t>
      </w:r>
      <w:r w:rsidRPr="009769CC">
        <w:rPr>
          <w:sz w:val="22"/>
          <w:szCs w:val="22"/>
          <w:lang w:val="ro-RO"/>
        </w:rPr>
        <w:t xml:space="preserve">future, to comply with its obligations </w:t>
      </w:r>
      <w:r w:rsidR="001401C4" w:rsidRPr="009769CC">
        <w:rPr>
          <w:sz w:val="22"/>
          <w:szCs w:val="22"/>
          <w:lang w:val="ro-RO"/>
        </w:rPr>
        <w:t xml:space="preserve">to </w:t>
      </w:r>
      <w:r w:rsidRPr="009769CC">
        <w:rPr>
          <w:sz w:val="22"/>
          <w:szCs w:val="22"/>
          <w:lang w:val="ro-RO"/>
        </w:rPr>
        <w:t>BRM.</w:t>
      </w:r>
    </w:p>
    <w:p w14:paraId="5A38A69E" w14:textId="77777777" w:rsidR="00221E10" w:rsidRPr="009769CC" w:rsidRDefault="00221E10" w:rsidP="009769CC">
      <w:pPr>
        <w:numPr>
          <w:ilvl w:val="0"/>
          <w:numId w:val="45"/>
        </w:numPr>
        <w:spacing w:line="280" w:lineRule="exact"/>
        <w:ind w:hanging="720"/>
        <w:jc w:val="both"/>
        <w:rPr>
          <w:sz w:val="22"/>
          <w:szCs w:val="22"/>
          <w:lang w:val="ro-RO"/>
        </w:rPr>
      </w:pPr>
      <w:r w:rsidRPr="009769CC">
        <w:rPr>
          <w:sz w:val="22"/>
          <w:szCs w:val="22"/>
          <w:lang w:val="ro-RO"/>
        </w:rPr>
        <w:t>Without prejudice to the general nature of para. 1, the following shall constitute infringements of the Regulation:</w:t>
      </w:r>
    </w:p>
    <w:p w14:paraId="6A27ABE5" w14:textId="638131CF" w:rsidR="00221E10" w:rsidRPr="009769CC" w:rsidRDefault="00233C49" w:rsidP="009769CC">
      <w:pPr>
        <w:numPr>
          <w:ilvl w:val="1"/>
          <w:numId w:val="7"/>
        </w:numPr>
        <w:spacing w:line="280" w:lineRule="exact"/>
        <w:ind w:hanging="720"/>
        <w:jc w:val="both"/>
        <w:rPr>
          <w:sz w:val="22"/>
          <w:szCs w:val="22"/>
          <w:lang w:val="ro-RO"/>
        </w:rPr>
      </w:pPr>
      <w:r w:rsidRPr="009769CC">
        <w:rPr>
          <w:sz w:val="22"/>
          <w:szCs w:val="22"/>
          <w:lang w:val="ro-RO"/>
        </w:rPr>
        <w:t xml:space="preserve">the opening of </w:t>
      </w:r>
      <w:r w:rsidR="005C5BB1" w:rsidRPr="009769CC">
        <w:rPr>
          <w:sz w:val="22"/>
          <w:szCs w:val="22"/>
          <w:lang w:val="ro-RO"/>
        </w:rPr>
        <w:t xml:space="preserve">insolvency </w:t>
      </w:r>
      <w:r w:rsidRPr="009769CC">
        <w:rPr>
          <w:sz w:val="22"/>
          <w:szCs w:val="22"/>
          <w:lang w:val="ro-RO"/>
        </w:rPr>
        <w:t xml:space="preserve">proceedings or </w:t>
      </w:r>
      <w:r w:rsidRPr="009769CC">
        <w:rPr>
          <w:rFonts w:eastAsia="Arial"/>
          <w:sz w:val="22"/>
          <w:szCs w:val="22"/>
          <w:lang w:val="ro"/>
        </w:rPr>
        <w:t xml:space="preserve">the existence of </w:t>
      </w:r>
      <w:r w:rsidR="00DF05CB" w:rsidRPr="009769CC">
        <w:rPr>
          <w:rFonts w:eastAsia="Arial"/>
          <w:sz w:val="22"/>
          <w:szCs w:val="22"/>
          <w:lang w:val="ro"/>
        </w:rPr>
        <w:t xml:space="preserve">other similar </w:t>
      </w:r>
      <w:r w:rsidRPr="009769CC">
        <w:rPr>
          <w:rFonts w:eastAsia="Arial"/>
          <w:sz w:val="22"/>
          <w:szCs w:val="22"/>
          <w:lang w:val="ro"/>
        </w:rPr>
        <w:t xml:space="preserve">proceedings </w:t>
      </w:r>
      <w:r w:rsidR="00DF05CB" w:rsidRPr="009769CC">
        <w:rPr>
          <w:rFonts w:eastAsia="Arial"/>
          <w:sz w:val="22"/>
          <w:lang w:val="ro"/>
        </w:rPr>
        <w:t xml:space="preserve">and/or any other </w:t>
      </w:r>
      <w:r w:rsidR="00221E10" w:rsidRPr="009769CC">
        <w:rPr>
          <w:sz w:val="22"/>
          <w:szCs w:val="22"/>
          <w:lang w:val="ro-RO"/>
        </w:rPr>
        <w:t xml:space="preserve">situation which, according to the law, </w:t>
      </w:r>
      <w:r w:rsidRPr="009769CC">
        <w:rPr>
          <w:sz w:val="22"/>
          <w:szCs w:val="22"/>
          <w:lang w:val="ro-RO"/>
        </w:rPr>
        <w:t xml:space="preserve">determines the </w:t>
      </w:r>
      <w:r w:rsidR="00A82054" w:rsidRPr="009769CC">
        <w:rPr>
          <w:sz w:val="22"/>
          <w:szCs w:val="22"/>
          <w:lang w:val="ro-RO"/>
        </w:rPr>
        <w:t>general</w:t>
      </w:r>
      <w:r w:rsidR="00221E10" w:rsidRPr="009769CC">
        <w:rPr>
          <w:sz w:val="22"/>
          <w:szCs w:val="22"/>
          <w:lang w:val="ro-RO"/>
        </w:rPr>
        <w:t xml:space="preserve"> inability of the CM to meet its financial obligations;</w:t>
      </w:r>
    </w:p>
    <w:p w14:paraId="0EFA5679" w14:textId="4977DA85" w:rsidR="00221E10" w:rsidRPr="009769CC" w:rsidRDefault="00221E10" w:rsidP="009769CC">
      <w:pPr>
        <w:numPr>
          <w:ilvl w:val="1"/>
          <w:numId w:val="7"/>
        </w:numPr>
        <w:spacing w:line="280" w:lineRule="exact"/>
        <w:ind w:hanging="720"/>
        <w:jc w:val="both"/>
        <w:rPr>
          <w:rFonts w:eastAsia="Calibri"/>
          <w:sz w:val="22"/>
          <w:szCs w:val="22"/>
          <w:lang w:val="ro-RO"/>
        </w:rPr>
      </w:pPr>
      <w:r w:rsidRPr="009769CC">
        <w:rPr>
          <w:sz w:val="22"/>
          <w:szCs w:val="22"/>
          <w:lang w:val="ro-RO"/>
        </w:rPr>
        <w:t xml:space="preserve">any </w:t>
      </w:r>
      <w:r w:rsidR="00A82054" w:rsidRPr="009769CC">
        <w:rPr>
          <w:sz w:val="22"/>
          <w:szCs w:val="22"/>
          <w:lang w:val="ro-RO"/>
        </w:rPr>
        <w:t>charge</w:t>
      </w:r>
      <w:r w:rsidRPr="009769CC">
        <w:rPr>
          <w:sz w:val="22"/>
          <w:szCs w:val="22"/>
          <w:lang w:val="ro-RO"/>
        </w:rPr>
        <w:t xml:space="preserve">, attachment or levy of execution on a significant part of the CTM's assets </w:t>
      </w:r>
      <w:r w:rsidR="00233C49" w:rsidRPr="009769CC">
        <w:rPr>
          <w:rFonts w:eastAsia="Arial"/>
          <w:color w:val="000000" w:themeColor="text1"/>
          <w:sz w:val="22"/>
          <w:szCs w:val="22"/>
          <w:lang w:val="ro"/>
        </w:rPr>
        <w:t>which would result in its insolvency and/or its state of insolvency</w:t>
      </w:r>
      <w:r w:rsidR="00233C49" w:rsidRPr="009769CC">
        <w:rPr>
          <w:rFonts w:eastAsia="Arial"/>
          <w:color w:val="000000" w:themeColor="text1"/>
          <w:sz w:val="22"/>
          <w:lang w:val="ro"/>
        </w:rPr>
        <w:t>;</w:t>
      </w:r>
    </w:p>
    <w:p w14:paraId="34D4111C" w14:textId="61FDBA84" w:rsidR="00396022" w:rsidRPr="009769CC" w:rsidRDefault="00396022" w:rsidP="009769CC">
      <w:pPr>
        <w:numPr>
          <w:ilvl w:val="1"/>
          <w:numId w:val="7"/>
        </w:numPr>
        <w:spacing w:line="280" w:lineRule="exact"/>
        <w:ind w:hanging="720"/>
        <w:jc w:val="both"/>
        <w:rPr>
          <w:rFonts w:eastAsia="Calibri"/>
          <w:sz w:val="22"/>
          <w:szCs w:val="22"/>
          <w:lang w:val="ro-RO"/>
        </w:rPr>
      </w:pPr>
      <w:r w:rsidRPr="009769CC">
        <w:rPr>
          <w:sz w:val="22"/>
          <w:szCs w:val="22"/>
          <w:lang w:val="ro-RO"/>
        </w:rPr>
        <w:t xml:space="preserve">the failure to deliver the Underlying Asset </w:t>
      </w:r>
      <w:r w:rsidR="00575707" w:rsidRPr="009769CC">
        <w:rPr>
          <w:sz w:val="22"/>
          <w:szCs w:val="22"/>
          <w:lang w:val="ro-RO"/>
        </w:rPr>
        <w:t xml:space="preserve">in accordance with the </w:t>
      </w:r>
      <w:r w:rsidRPr="009769CC">
        <w:rPr>
          <w:sz w:val="22"/>
          <w:szCs w:val="22"/>
          <w:lang w:val="ro-RO"/>
        </w:rPr>
        <w:t>Contracts.</w:t>
      </w:r>
    </w:p>
    <w:p w14:paraId="46A13F01" w14:textId="77777777" w:rsidR="00221E10" w:rsidRDefault="00221E10" w:rsidP="009769CC">
      <w:pPr>
        <w:numPr>
          <w:ilvl w:val="0"/>
          <w:numId w:val="45"/>
        </w:numPr>
        <w:spacing w:line="280" w:lineRule="exact"/>
        <w:ind w:hanging="720"/>
        <w:jc w:val="both"/>
        <w:rPr>
          <w:rFonts w:eastAsia="Calibri"/>
          <w:b/>
          <w:sz w:val="22"/>
          <w:szCs w:val="22"/>
          <w:lang w:val="ro-RO"/>
        </w:rPr>
      </w:pPr>
      <w:r w:rsidRPr="009769CC">
        <w:rPr>
          <w:rFonts w:eastAsia="Calibri"/>
          <w:sz w:val="22"/>
          <w:szCs w:val="22"/>
          <w:lang w:val="ro-RO"/>
        </w:rPr>
        <w:t xml:space="preserve">In the event of a breach of the </w:t>
      </w:r>
      <w:r w:rsidRPr="009769CC">
        <w:rPr>
          <w:sz w:val="22"/>
          <w:szCs w:val="22"/>
          <w:lang w:val="ro-RO"/>
        </w:rPr>
        <w:t xml:space="preserve">provisions of the Regulation, the BRM may adopt any of the measures described in Article 25 where this is necessary to protect the normal functioning of the Clearing and </w:t>
      </w:r>
      <w:r w:rsidR="00A82054" w:rsidRPr="009769CC">
        <w:rPr>
          <w:sz w:val="22"/>
          <w:szCs w:val="22"/>
          <w:lang w:val="ro-RO"/>
        </w:rPr>
        <w:t xml:space="preserve">Settlement </w:t>
      </w:r>
      <w:r w:rsidRPr="009769CC">
        <w:rPr>
          <w:sz w:val="22"/>
          <w:szCs w:val="22"/>
          <w:lang w:val="ro-RO"/>
        </w:rPr>
        <w:t xml:space="preserve">of </w:t>
      </w:r>
      <w:r w:rsidR="00A82054" w:rsidRPr="009769CC">
        <w:rPr>
          <w:sz w:val="22"/>
          <w:szCs w:val="22"/>
          <w:lang w:val="ro-RO"/>
        </w:rPr>
        <w:t>positions</w:t>
      </w:r>
    </w:p>
    <w:p w14:paraId="19410E3C" w14:textId="77777777" w:rsidR="00161928" w:rsidRPr="009769CC" w:rsidRDefault="00161928" w:rsidP="00161928">
      <w:pPr>
        <w:spacing w:line="280" w:lineRule="exact"/>
        <w:jc w:val="both"/>
        <w:rPr>
          <w:rFonts w:eastAsia="Calibri"/>
          <w:b/>
          <w:sz w:val="22"/>
          <w:szCs w:val="22"/>
          <w:lang w:val="ro-RO"/>
        </w:rPr>
      </w:pPr>
    </w:p>
    <w:p w14:paraId="32FAEF6B" w14:textId="77777777" w:rsidR="00221E10" w:rsidRPr="009769CC" w:rsidRDefault="00221E10" w:rsidP="009769CC">
      <w:pPr>
        <w:spacing w:line="280" w:lineRule="exact"/>
        <w:jc w:val="both"/>
        <w:rPr>
          <w:sz w:val="22"/>
          <w:szCs w:val="22"/>
          <w:lang w:val="ro-RO"/>
        </w:rPr>
      </w:pPr>
      <w:r w:rsidRPr="009769CC">
        <w:rPr>
          <w:rFonts w:eastAsia="Calibri"/>
          <w:b/>
          <w:sz w:val="22"/>
          <w:szCs w:val="22"/>
          <w:lang w:val="ro-RO"/>
        </w:rPr>
        <w:t>Article 24 - Exceptional circumstances</w:t>
      </w:r>
    </w:p>
    <w:bookmarkEnd w:id="4"/>
    <w:p w14:paraId="5FBF9E7B" w14:textId="58181433" w:rsidR="00221E10" w:rsidRPr="009769CC" w:rsidRDefault="00221E10" w:rsidP="009769CC">
      <w:pPr>
        <w:widowControl w:val="0"/>
        <w:spacing w:line="280" w:lineRule="exact"/>
        <w:jc w:val="both"/>
        <w:rPr>
          <w:sz w:val="22"/>
          <w:szCs w:val="22"/>
          <w:lang w:val="ro-RO"/>
        </w:rPr>
      </w:pPr>
      <w:r w:rsidRPr="009769CC">
        <w:rPr>
          <w:sz w:val="22"/>
          <w:szCs w:val="22"/>
          <w:lang w:val="ro-RO"/>
        </w:rPr>
        <w:t xml:space="preserve">Where </w:t>
      </w:r>
      <w:r w:rsidR="00DF42DD" w:rsidRPr="009769CC">
        <w:rPr>
          <w:sz w:val="22"/>
          <w:szCs w:val="22"/>
          <w:lang w:val="ro-RO"/>
        </w:rPr>
        <w:t xml:space="preserve">circumstances </w:t>
      </w:r>
      <w:r w:rsidRPr="009769CC">
        <w:rPr>
          <w:sz w:val="22"/>
          <w:szCs w:val="22"/>
          <w:lang w:val="ro-RO"/>
        </w:rPr>
        <w:t xml:space="preserve">so </w:t>
      </w:r>
      <w:r w:rsidR="00DF42DD" w:rsidRPr="009769CC">
        <w:rPr>
          <w:sz w:val="22"/>
          <w:szCs w:val="22"/>
          <w:lang w:val="ro-RO"/>
        </w:rPr>
        <w:t>warrant</w:t>
      </w:r>
      <w:r w:rsidRPr="009769CC">
        <w:rPr>
          <w:sz w:val="22"/>
          <w:szCs w:val="22"/>
          <w:lang w:val="ro-RO"/>
        </w:rPr>
        <w:t xml:space="preserve">, including </w:t>
      </w:r>
      <w:r w:rsidR="00DF42DD" w:rsidRPr="009769CC">
        <w:rPr>
          <w:sz w:val="22"/>
          <w:szCs w:val="22"/>
          <w:lang w:val="ro-RO"/>
        </w:rPr>
        <w:t xml:space="preserve">unusual </w:t>
      </w:r>
      <w:r w:rsidRPr="009769CC">
        <w:rPr>
          <w:sz w:val="22"/>
          <w:szCs w:val="22"/>
          <w:lang w:val="ro-RO"/>
        </w:rPr>
        <w:t xml:space="preserve">price volatility or any </w:t>
      </w:r>
      <w:r w:rsidR="00DF42DD" w:rsidRPr="009769CC">
        <w:rPr>
          <w:sz w:val="22"/>
          <w:szCs w:val="22"/>
          <w:lang w:val="ro-RO"/>
        </w:rPr>
        <w:t xml:space="preserve">other </w:t>
      </w:r>
      <w:r w:rsidRPr="009769CC">
        <w:rPr>
          <w:sz w:val="22"/>
          <w:szCs w:val="22"/>
          <w:lang w:val="ro-RO"/>
        </w:rPr>
        <w:t xml:space="preserve">situation </w:t>
      </w:r>
      <w:r w:rsidR="00DF42DD" w:rsidRPr="009769CC">
        <w:rPr>
          <w:sz w:val="22"/>
          <w:szCs w:val="22"/>
          <w:lang w:val="ro-RO"/>
        </w:rPr>
        <w:t>affecting</w:t>
      </w:r>
      <w:r w:rsidRPr="009769CC">
        <w:rPr>
          <w:sz w:val="22"/>
          <w:szCs w:val="22"/>
          <w:lang w:val="ro-RO"/>
        </w:rPr>
        <w:t xml:space="preserve"> the </w:t>
      </w:r>
      <w:r w:rsidR="00DF42DD" w:rsidRPr="009769CC">
        <w:rPr>
          <w:sz w:val="22"/>
          <w:szCs w:val="22"/>
          <w:lang w:val="ro-RO"/>
        </w:rPr>
        <w:t>normal</w:t>
      </w:r>
      <w:r w:rsidRPr="009769CC">
        <w:rPr>
          <w:sz w:val="22"/>
          <w:szCs w:val="22"/>
          <w:lang w:val="ro-RO"/>
        </w:rPr>
        <w:t xml:space="preserve"> operation of the Services or the Market, BRM may, in </w:t>
      </w:r>
      <w:r w:rsidR="005C5BB1" w:rsidRPr="009769CC">
        <w:rPr>
          <w:sz w:val="22"/>
          <w:szCs w:val="22"/>
          <w:lang w:val="ro-RO"/>
        </w:rPr>
        <w:t xml:space="preserve">addition to </w:t>
      </w:r>
      <w:r w:rsidRPr="009769CC">
        <w:rPr>
          <w:sz w:val="22"/>
          <w:szCs w:val="22"/>
          <w:lang w:val="ro-RO"/>
        </w:rPr>
        <w:t>other possible actions based on the powers expressly conferred by the Rules, the Market regulations and applicable law:</w:t>
      </w:r>
    </w:p>
    <w:p w14:paraId="552FC0E1" w14:textId="77777777" w:rsidR="00221E10" w:rsidRPr="009769CC" w:rsidRDefault="00DF42DD" w:rsidP="009769CC">
      <w:pPr>
        <w:numPr>
          <w:ilvl w:val="1"/>
          <w:numId w:val="46"/>
        </w:numPr>
        <w:spacing w:line="280" w:lineRule="exact"/>
        <w:ind w:left="720" w:hanging="720"/>
        <w:jc w:val="both"/>
        <w:rPr>
          <w:sz w:val="22"/>
          <w:szCs w:val="22"/>
          <w:lang w:val="ro-RO"/>
        </w:rPr>
      </w:pPr>
      <w:r w:rsidRPr="009769CC">
        <w:rPr>
          <w:sz w:val="22"/>
          <w:szCs w:val="22"/>
          <w:lang w:val="ro-RO"/>
        </w:rPr>
        <w:t xml:space="preserve">Prohibit </w:t>
      </w:r>
      <w:r w:rsidR="00221E10" w:rsidRPr="009769CC">
        <w:rPr>
          <w:sz w:val="22"/>
          <w:szCs w:val="22"/>
          <w:lang w:val="ro-RO"/>
        </w:rPr>
        <w:t xml:space="preserve">a CM </w:t>
      </w:r>
      <w:r w:rsidRPr="009769CC">
        <w:rPr>
          <w:sz w:val="22"/>
          <w:szCs w:val="22"/>
          <w:lang w:val="ro-RO"/>
        </w:rPr>
        <w:t xml:space="preserve">from </w:t>
      </w:r>
      <w:r w:rsidR="00221E10" w:rsidRPr="009769CC">
        <w:rPr>
          <w:sz w:val="22"/>
          <w:szCs w:val="22"/>
          <w:lang w:val="ro-RO"/>
        </w:rPr>
        <w:t xml:space="preserve">registering </w:t>
      </w:r>
      <w:r w:rsidRPr="009769CC">
        <w:rPr>
          <w:sz w:val="22"/>
          <w:szCs w:val="22"/>
          <w:lang w:val="ro-RO"/>
        </w:rPr>
        <w:t>Transactions</w:t>
      </w:r>
      <w:r w:rsidR="00221E10" w:rsidRPr="009769CC">
        <w:rPr>
          <w:sz w:val="22"/>
          <w:szCs w:val="22"/>
          <w:lang w:val="ro-RO"/>
        </w:rPr>
        <w:t xml:space="preserve">, </w:t>
      </w:r>
      <w:r w:rsidRPr="009769CC">
        <w:rPr>
          <w:sz w:val="22"/>
          <w:szCs w:val="22"/>
          <w:lang w:val="ro-RO"/>
        </w:rPr>
        <w:t xml:space="preserve">opening Positions </w:t>
      </w:r>
      <w:r w:rsidR="00221E10" w:rsidRPr="009769CC">
        <w:rPr>
          <w:sz w:val="22"/>
          <w:szCs w:val="22"/>
          <w:lang w:val="ro-RO"/>
        </w:rPr>
        <w:t xml:space="preserve">or assuming additional </w:t>
      </w:r>
      <w:r w:rsidRPr="009769CC">
        <w:rPr>
          <w:sz w:val="22"/>
          <w:szCs w:val="22"/>
          <w:lang w:val="ro-RO"/>
        </w:rPr>
        <w:t xml:space="preserve">responsibilities </w:t>
      </w:r>
      <w:r w:rsidR="00221E10" w:rsidRPr="009769CC">
        <w:rPr>
          <w:sz w:val="22"/>
          <w:szCs w:val="22"/>
          <w:lang w:val="ro-RO"/>
        </w:rPr>
        <w:t xml:space="preserve">and </w:t>
      </w:r>
      <w:r w:rsidRPr="009769CC">
        <w:rPr>
          <w:sz w:val="22"/>
          <w:szCs w:val="22"/>
          <w:lang w:val="ro-RO"/>
        </w:rPr>
        <w:t>increase</w:t>
      </w:r>
      <w:r w:rsidR="00221E10" w:rsidRPr="009769CC">
        <w:rPr>
          <w:sz w:val="22"/>
          <w:szCs w:val="22"/>
          <w:lang w:val="ro-RO"/>
        </w:rPr>
        <w:t xml:space="preserve"> its risk exposure;</w:t>
      </w:r>
    </w:p>
    <w:p w14:paraId="24075CAB" w14:textId="77777777" w:rsidR="00221E10" w:rsidRPr="009769CC" w:rsidRDefault="00221E10" w:rsidP="009769CC">
      <w:pPr>
        <w:numPr>
          <w:ilvl w:val="1"/>
          <w:numId w:val="46"/>
        </w:numPr>
        <w:spacing w:line="280" w:lineRule="exact"/>
        <w:ind w:left="720" w:hanging="720"/>
        <w:jc w:val="both"/>
        <w:rPr>
          <w:sz w:val="22"/>
          <w:szCs w:val="22"/>
          <w:lang w:val="ro-RO"/>
        </w:rPr>
      </w:pPr>
      <w:r w:rsidRPr="009769CC">
        <w:rPr>
          <w:sz w:val="22"/>
          <w:szCs w:val="22"/>
          <w:lang w:val="ro-RO"/>
        </w:rPr>
        <w:t xml:space="preserve">Determine </w:t>
      </w:r>
      <w:r w:rsidR="00DF42DD" w:rsidRPr="009769CC">
        <w:rPr>
          <w:sz w:val="22"/>
          <w:szCs w:val="22"/>
          <w:lang w:val="ro-RO"/>
        </w:rPr>
        <w:t xml:space="preserve">to </w:t>
      </w:r>
      <w:r w:rsidRPr="009769CC">
        <w:rPr>
          <w:sz w:val="22"/>
          <w:szCs w:val="22"/>
          <w:lang w:val="ro-RO"/>
        </w:rPr>
        <w:t xml:space="preserve">reduce the risk exposure of a CM by closing or opening new </w:t>
      </w:r>
      <w:r w:rsidR="00DF42DD" w:rsidRPr="009769CC">
        <w:rPr>
          <w:sz w:val="22"/>
          <w:szCs w:val="22"/>
          <w:lang w:val="ro-RO"/>
        </w:rPr>
        <w:t>Positions</w:t>
      </w:r>
      <w:r w:rsidRPr="009769CC">
        <w:rPr>
          <w:sz w:val="22"/>
          <w:szCs w:val="22"/>
          <w:lang w:val="ro-RO"/>
        </w:rPr>
        <w:t>;</w:t>
      </w:r>
    </w:p>
    <w:p w14:paraId="497AD94C" w14:textId="77777777" w:rsidR="00221E10" w:rsidRPr="009769CC" w:rsidRDefault="00221E10" w:rsidP="009769CC">
      <w:pPr>
        <w:numPr>
          <w:ilvl w:val="1"/>
          <w:numId w:val="46"/>
        </w:numPr>
        <w:spacing w:line="280" w:lineRule="exact"/>
        <w:ind w:left="720" w:hanging="720"/>
        <w:jc w:val="both"/>
        <w:rPr>
          <w:sz w:val="22"/>
          <w:szCs w:val="22"/>
          <w:lang w:val="ro-RO"/>
        </w:rPr>
      </w:pPr>
      <w:r w:rsidRPr="009769CC">
        <w:rPr>
          <w:sz w:val="22"/>
          <w:szCs w:val="22"/>
          <w:lang w:val="ro-RO"/>
        </w:rPr>
        <w:t>Take control of an MC's account;</w:t>
      </w:r>
    </w:p>
    <w:p w14:paraId="08EF15E6" w14:textId="77777777" w:rsidR="00221E10" w:rsidRPr="009769CC" w:rsidRDefault="00DF42DD" w:rsidP="009769CC">
      <w:pPr>
        <w:numPr>
          <w:ilvl w:val="1"/>
          <w:numId w:val="46"/>
        </w:numPr>
        <w:spacing w:line="280" w:lineRule="exact"/>
        <w:ind w:left="720" w:hanging="720"/>
        <w:jc w:val="both"/>
        <w:rPr>
          <w:sz w:val="22"/>
          <w:szCs w:val="22"/>
          <w:lang w:val="ro-RO"/>
        </w:rPr>
      </w:pPr>
      <w:r w:rsidRPr="009769CC">
        <w:rPr>
          <w:sz w:val="22"/>
          <w:szCs w:val="22"/>
          <w:lang w:val="ro-RO"/>
        </w:rPr>
        <w:lastRenderedPageBreak/>
        <w:t xml:space="preserve">To </w:t>
      </w:r>
      <w:r w:rsidR="00221E10" w:rsidRPr="009769CC">
        <w:rPr>
          <w:sz w:val="22"/>
          <w:szCs w:val="22"/>
          <w:lang w:val="ro-RO"/>
        </w:rPr>
        <w:t>determine the setting up or strengthening of the Margins of an MC during the course of a Day;</w:t>
      </w:r>
    </w:p>
    <w:p w14:paraId="5727D180" w14:textId="612A079A" w:rsidR="00221E10" w:rsidRPr="009769CC" w:rsidRDefault="00575707" w:rsidP="009769CC">
      <w:pPr>
        <w:numPr>
          <w:ilvl w:val="1"/>
          <w:numId w:val="46"/>
        </w:numPr>
        <w:spacing w:line="280" w:lineRule="exact"/>
        <w:ind w:left="720" w:hanging="720"/>
        <w:jc w:val="both"/>
        <w:rPr>
          <w:sz w:val="22"/>
          <w:szCs w:val="22"/>
          <w:lang w:val="ro-RO"/>
        </w:rPr>
      </w:pPr>
      <w:r w:rsidRPr="009769CC">
        <w:rPr>
          <w:sz w:val="22"/>
          <w:szCs w:val="22"/>
          <w:lang w:val="ro-RO"/>
        </w:rPr>
        <w:t xml:space="preserve">Set </w:t>
      </w:r>
      <w:r w:rsidR="00221E10" w:rsidRPr="009769CC">
        <w:rPr>
          <w:sz w:val="22"/>
          <w:szCs w:val="22"/>
          <w:lang w:val="ro-RO"/>
        </w:rPr>
        <w:t xml:space="preserve">or </w:t>
      </w:r>
      <w:r w:rsidR="00DF42DD" w:rsidRPr="009769CC">
        <w:rPr>
          <w:sz w:val="22"/>
          <w:szCs w:val="22"/>
          <w:lang w:val="ro-RO"/>
        </w:rPr>
        <w:t>define reference</w:t>
      </w:r>
      <w:r w:rsidR="00221E10" w:rsidRPr="009769CC">
        <w:rPr>
          <w:sz w:val="22"/>
          <w:szCs w:val="22"/>
          <w:lang w:val="ro-RO"/>
        </w:rPr>
        <w:t xml:space="preserve"> prices different from those set out in the Regulation and Instructions;</w:t>
      </w:r>
    </w:p>
    <w:p w14:paraId="2D9CF724" w14:textId="77777777" w:rsidR="00221E10" w:rsidRPr="009769CC" w:rsidRDefault="00221E10" w:rsidP="009769CC">
      <w:pPr>
        <w:numPr>
          <w:ilvl w:val="1"/>
          <w:numId w:val="46"/>
        </w:numPr>
        <w:spacing w:line="280" w:lineRule="exact"/>
        <w:ind w:left="720" w:hanging="720"/>
        <w:jc w:val="both"/>
        <w:rPr>
          <w:sz w:val="22"/>
          <w:szCs w:val="22"/>
          <w:lang w:val="ro-RO"/>
        </w:rPr>
      </w:pPr>
      <w:r w:rsidRPr="009769CC">
        <w:rPr>
          <w:sz w:val="22"/>
          <w:szCs w:val="22"/>
          <w:lang w:val="ro-RO"/>
        </w:rPr>
        <w:t xml:space="preserve">Withhold payments of financial </w:t>
      </w:r>
      <w:r w:rsidR="00DF42DD" w:rsidRPr="009769CC">
        <w:rPr>
          <w:sz w:val="22"/>
          <w:szCs w:val="22"/>
          <w:lang w:val="ro-RO"/>
        </w:rPr>
        <w:t xml:space="preserve">settlements </w:t>
      </w:r>
      <w:r w:rsidRPr="009769CC">
        <w:rPr>
          <w:sz w:val="22"/>
          <w:szCs w:val="22"/>
          <w:lang w:val="ro-RO"/>
        </w:rPr>
        <w:t>due;</w:t>
      </w:r>
    </w:p>
    <w:p w14:paraId="79C1D92C" w14:textId="77777777" w:rsidR="00221E10" w:rsidRPr="009769CC" w:rsidRDefault="00221E10" w:rsidP="009769CC">
      <w:pPr>
        <w:numPr>
          <w:ilvl w:val="1"/>
          <w:numId w:val="46"/>
        </w:numPr>
        <w:spacing w:line="280" w:lineRule="exact"/>
        <w:ind w:left="720" w:hanging="720"/>
        <w:jc w:val="both"/>
        <w:rPr>
          <w:sz w:val="22"/>
          <w:szCs w:val="22"/>
          <w:lang w:val="ro-RO"/>
        </w:rPr>
      </w:pPr>
      <w:r w:rsidRPr="009769CC">
        <w:rPr>
          <w:sz w:val="22"/>
          <w:szCs w:val="22"/>
          <w:lang w:val="ro-RO"/>
        </w:rPr>
        <w:t xml:space="preserve">Take any </w:t>
      </w:r>
      <w:r w:rsidR="00DF42DD" w:rsidRPr="009769CC">
        <w:rPr>
          <w:sz w:val="22"/>
          <w:szCs w:val="22"/>
          <w:lang w:val="ro-RO"/>
        </w:rPr>
        <w:t xml:space="preserve">measure necessary </w:t>
      </w:r>
      <w:r w:rsidRPr="009769CC">
        <w:rPr>
          <w:sz w:val="22"/>
          <w:szCs w:val="22"/>
          <w:lang w:val="ro-RO"/>
        </w:rPr>
        <w:t xml:space="preserve">to protect the integrity, proper functioning, security and </w:t>
      </w:r>
      <w:r w:rsidR="00DF42DD" w:rsidRPr="009769CC">
        <w:rPr>
          <w:sz w:val="22"/>
          <w:szCs w:val="22"/>
          <w:lang w:val="ro-RO"/>
        </w:rPr>
        <w:t>transparency</w:t>
      </w:r>
      <w:r w:rsidRPr="009769CC">
        <w:rPr>
          <w:sz w:val="22"/>
          <w:szCs w:val="22"/>
          <w:lang w:val="ro-RO"/>
        </w:rPr>
        <w:t xml:space="preserve"> of the Services or the Market;</w:t>
      </w:r>
    </w:p>
    <w:p w14:paraId="1CB55690" w14:textId="77777777" w:rsidR="00221E10" w:rsidRPr="00161928" w:rsidRDefault="00221E10" w:rsidP="009769CC">
      <w:pPr>
        <w:numPr>
          <w:ilvl w:val="1"/>
          <w:numId w:val="46"/>
        </w:numPr>
        <w:spacing w:line="280" w:lineRule="exact"/>
        <w:ind w:left="720" w:hanging="720"/>
        <w:jc w:val="both"/>
        <w:rPr>
          <w:rFonts w:eastAsia="Calibri"/>
          <w:b/>
          <w:sz w:val="22"/>
          <w:szCs w:val="22"/>
          <w:lang w:val="ro-RO"/>
        </w:rPr>
      </w:pPr>
      <w:r w:rsidRPr="009769CC">
        <w:rPr>
          <w:sz w:val="22"/>
          <w:szCs w:val="22"/>
          <w:lang w:val="ro-RO"/>
        </w:rPr>
        <w:t>Discontinue Services, even if there are open positions.</w:t>
      </w:r>
    </w:p>
    <w:p w14:paraId="2FA4650A" w14:textId="77777777" w:rsidR="00161928" w:rsidRDefault="00161928" w:rsidP="00161928">
      <w:pPr>
        <w:spacing w:line="280" w:lineRule="exact"/>
        <w:jc w:val="both"/>
        <w:rPr>
          <w:sz w:val="22"/>
          <w:szCs w:val="22"/>
          <w:lang w:val="ro-RO"/>
        </w:rPr>
      </w:pPr>
    </w:p>
    <w:p w14:paraId="6C990462" w14:textId="77777777" w:rsidR="00161928" w:rsidRPr="009769CC" w:rsidRDefault="00161928" w:rsidP="00161928">
      <w:pPr>
        <w:spacing w:line="280" w:lineRule="exact"/>
        <w:jc w:val="both"/>
        <w:rPr>
          <w:rFonts w:eastAsia="Calibri"/>
          <w:b/>
          <w:sz w:val="22"/>
          <w:szCs w:val="22"/>
          <w:lang w:val="ro-RO"/>
        </w:rPr>
      </w:pPr>
    </w:p>
    <w:p w14:paraId="73C6833D" w14:textId="454A0F59" w:rsidR="00221E10" w:rsidRDefault="00221E10" w:rsidP="00161928">
      <w:pPr>
        <w:spacing w:line="280" w:lineRule="exact"/>
        <w:jc w:val="center"/>
        <w:rPr>
          <w:rFonts w:eastAsia="Calibri"/>
          <w:b/>
          <w:sz w:val="28"/>
          <w:szCs w:val="28"/>
          <w:lang w:val="ro-RO"/>
        </w:rPr>
      </w:pPr>
      <w:r w:rsidRPr="00161928">
        <w:rPr>
          <w:rFonts w:eastAsia="Calibri"/>
          <w:b/>
          <w:sz w:val="28"/>
          <w:szCs w:val="28"/>
          <w:lang w:val="ro-RO"/>
        </w:rPr>
        <w:t>CHAPTER VII - SUPERVISION AND SANCTIONS</w:t>
      </w:r>
    </w:p>
    <w:p w14:paraId="1D1A9335" w14:textId="77777777" w:rsidR="00161928" w:rsidRPr="00161928" w:rsidRDefault="00161928" w:rsidP="00161928">
      <w:pPr>
        <w:spacing w:line="280" w:lineRule="exact"/>
        <w:jc w:val="center"/>
        <w:rPr>
          <w:b/>
          <w:sz w:val="28"/>
          <w:szCs w:val="28"/>
          <w:lang w:val="ro-RO"/>
        </w:rPr>
      </w:pPr>
    </w:p>
    <w:p w14:paraId="21A5AC74" w14:textId="77777777" w:rsidR="00221E10" w:rsidRPr="009769CC" w:rsidRDefault="00221E10" w:rsidP="009769CC">
      <w:pPr>
        <w:widowControl w:val="0"/>
        <w:spacing w:line="280" w:lineRule="exact"/>
        <w:rPr>
          <w:sz w:val="22"/>
          <w:szCs w:val="22"/>
          <w:lang w:val="ro-RO"/>
        </w:rPr>
      </w:pPr>
      <w:r w:rsidRPr="009769CC">
        <w:rPr>
          <w:b/>
          <w:sz w:val="22"/>
          <w:szCs w:val="22"/>
          <w:lang w:val="ro-RO"/>
        </w:rPr>
        <w:t>Article 25 - Supervision</w:t>
      </w:r>
    </w:p>
    <w:p w14:paraId="6BD5AA31" w14:textId="77777777" w:rsidR="00221E10" w:rsidRPr="009769CC" w:rsidRDefault="00221E10" w:rsidP="009769CC">
      <w:pPr>
        <w:widowControl w:val="0"/>
        <w:numPr>
          <w:ilvl w:val="0"/>
          <w:numId w:val="33"/>
        </w:numPr>
        <w:spacing w:line="280" w:lineRule="exact"/>
        <w:ind w:hanging="720"/>
        <w:jc w:val="both"/>
        <w:rPr>
          <w:sz w:val="22"/>
          <w:szCs w:val="22"/>
          <w:lang w:val="ro-RO"/>
        </w:rPr>
      </w:pPr>
      <w:r w:rsidRPr="009769CC">
        <w:rPr>
          <w:sz w:val="22"/>
          <w:szCs w:val="22"/>
          <w:lang w:val="ro-RO"/>
        </w:rPr>
        <w:t>Without prejudice to the powers granted by the applicable law and the Market Regulations, the BRM shall monitor the normal operation and transparency of the clearing and settlement activity and the obligations of the CM associated therewith, and shall implement the necessary measures to detect and prevent fraudulent or unlawful actions by the CM.</w:t>
      </w:r>
    </w:p>
    <w:p w14:paraId="7EEF01A6" w14:textId="72B80E90" w:rsidR="00221E10" w:rsidRPr="00161928" w:rsidRDefault="00221E10" w:rsidP="009769CC">
      <w:pPr>
        <w:widowControl w:val="0"/>
        <w:numPr>
          <w:ilvl w:val="0"/>
          <w:numId w:val="33"/>
        </w:numPr>
        <w:spacing w:line="280" w:lineRule="exact"/>
        <w:ind w:hanging="720"/>
        <w:jc w:val="both"/>
        <w:rPr>
          <w:b/>
          <w:sz w:val="22"/>
          <w:szCs w:val="22"/>
          <w:lang w:val="ro-RO"/>
        </w:rPr>
      </w:pPr>
      <w:r w:rsidRPr="009769CC">
        <w:rPr>
          <w:sz w:val="22"/>
          <w:szCs w:val="22"/>
          <w:lang w:val="ro-RO"/>
        </w:rPr>
        <w:t xml:space="preserve">BRM </w:t>
      </w:r>
      <w:r w:rsidR="00DF05CB" w:rsidRPr="009769CC">
        <w:rPr>
          <w:sz w:val="22"/>
          <w:szCs w:val="22"/>
          <w:lang w:val="ro-RO"/>
        </w:rPr>
        <w:t xml:space="preserve">or BETP, as the case may be, </w:t>
      </w:r>
      <w:r w:rsidRPr="009769CC">
        <w:rPr>
          <w:sz w:val="22"/>
          <w:szCs w:val="22"/>
          <w:lang w:val="ro-RO"/>
        </w:rPr>
        <w:t>shall immediately report to ANRE</w:t>
      </w:r>
      <w:r w:rsidR="00DF05CB" w:rsidRPr="009769CC">
        <w:rPr>
          <w:sz w:val="22"/>
          <w:szCs w:val="22"/>
          <w:lang w:val="ro-RO"/>
        </w:rPr>
        <w:t xml:space="preserve">, respectively to EWRC, </w:t>
      </w:r>
      <w:r w:rsidRPr="009769CC">
        <w:rPr>
          <w:sz w:val="22"/>
          <w:szCs w:val="22"/>
          <w:lang w:val="ro-RO"/>
        </w:rPr>
        <w:t>the aspects or situations that are likely to violate the provisions and principles of the applicable laws.</w:t>
      </w:r>
    </w:p>
    <w:p w14:paraId="2C16608C" w14:textId="77777777" w:rsidR="00161928" w:rsidRPr="009769CC" w:rsidRDefault="00161928" w:rsidP="00161928">
      <w:pPr>
        <w:widowControl w:val="0"/>
        <w:spacing w:line="280" w:lineRule="exact"/>
        <w:jc w:val="both"/>
        <w:rPr>
          <w:b/>
          <w:sz w:val="22"/>
          <w:szCs w:val="22"/>
          <w:lang w:val="ro-RO"/>
        </w:rPr>
      </w:pPr>
    </w:p>
    <w:p w14:paraId="321F3438" w14:textId="77777777" w:rsidR="00221E10" w:rsidRPr="009769CC" w:rsidRDefault="00221E10" w:rsidP="009769CC">
      <w:pPr>
        <w:widowControl w:val="0"/>
        <w:spacing w:line="280" w:lineRule="exact"/>
        <w:rPr>
          <w:sz w:val="22"/>
          <w:szCs w:val="22"/>
          <w:lang w:val="ro-RO"/>
        </w:rPr>
      </w:pPr>
      <w:r w:rsidRPr="009769CC">
        <w:rPr>
          <w:b/>
          <w:sz w:val="22"/>
          <w:szCs w:val="22"/>
          <w:lang w:val="ro-RO"/>
        </w:rPr>
        <w:t>Article 26 - Penalties</w:t>
      </w:r>
    </w:p>
    <w:p w14:paraId="72230602" w14:textId="77777777" w:rsidR="00221E10" w:rsidRPr="009769CC" w:rsidRDefault="00221E10" w:rsidP="009769CC">
      <w:pPr>
        <w:widowControl w:val="0"/>
        <w:numPr>
          <w:ilvl w:val="0"/>
          <w:numId w:val="47"/>
        </w:numPr>
        <w:spacing w:line="280" w:lineRule="exact"/>
        <w:ind w:hanging="720"/>
        <w:jc w:val="both"/>
        <w:rPr>
          <w:sz w:val="22"/>
          <w:szCs w:val="22"/>
          <w:lang w:val="ro-RO"/>
        </w:rPr>
      </w:pPr>
      <w:r w:rsidRPr="009769CC">
        <w:rPr>
          <w:sz w:val="22"/>
          <w:szCs w:val="22"/>
          <w:lang w:val="ro-RO"/>
        </w:rPr>
        <w:t>The BRM may apply the following sanctions in the event of breaches of the Regulation or non-compliance with the obligations of the CM:</w:t>
      </w:r>
    </w:p>
    <w:p w14:paraId="44AA675F" w14:textId="77777777" w:rsidR="00221E10" w:rsidRPr="009769CC" w:rsidRDefault="00221E10" w:rsidP="009769CC">
      <w:pPr>
        <w:widowControl w:val="0"/>
        <w:numPr>
          <w:ilvl w:val="0"/>
          <w:numId w:val="18"/>
        </w:numPr>
        <w:spacing w:line="280" w:lineRule="exact"/>
        <w:ind w:hanging="720"/>
        <w:jc w:val="both"/>
        <w:rPr>
          <w:sz w:val="22"/>
          <w:szCs w:val="22"/>
          <w:lang w:val="ro-RO"/>
        </w:rPr>
      </w:pPr>
      <w:r w:rsidRPr="009769CC">
        <w:rPr>
          <w:sz w:val="22"/>
          <w:szCs w:val="22"/>
          <w:lang w:val="ro-RO"/>
        </w:rPr>
        <w:t>Warning;</w:t>
      </w:r>
    </w:p>
    <w:p w14:paraId="584C9009" w14:textId="77777777" w:rsidR="00221E10" w:rsidRPr="009769CC" w:rsidRDefault="00221E10" w:rsidP="009769CC">
      <w:pPr>
        <w:widowControl w:val="0"/>
        <w:numPr>
          <w:ilvl w:val="0"/>
          <w:numId w:val="18"/>
        </w:numPr>
        <w:spacing w:line="280" w:lineRule="exact"/>
        <w:ind w:hanging="720"/>
        <w:jc w:val="both"/>
        <w:rPr>
          <w:sz w:val="22"/>
          <w:szCs w:val="22"/>
          <w:lang w:val="ro-RO"/>
        </w:rPr>
      </w:pPr>
      <w:r w:rsidRPr="009769CC">
        <w:rPr>
          <w:sz w:val="22"/>
          <w:szCs w:val="22"/>
          <w:lang w:val="ro-RO"/>
        </w:rPr>
        <w:t>Suspension for up to six (6) months;</w:t>
      </w:r>
    </w:p>
    <w:p w14:paraId="0C3E9206" w14:textId="77777777" w:rsidR="00221E10" w:rsidRPr="009769CC" w:rsidRDefault="00221E10" w:rsidP="009769CC">
      <w:pPr>
        <w:widowControl w:val="0"/>
        <w:numPr>
          <w:ilvl w:val="0"/>
          <w:numId w:val="18"/>
        </w:numPr>
        <w:spacing w:line="280" w:lineRule="exact"/>
        <w:ind w:hanging="720"/>
        <w:jc w:val="both"/>
        <w:rPr>
          <w:sz w:val="22"/>
          <w:szCs w:val="22"/>
          <w:lang w:val="ro-RO"/>
        </w:rPr>
      </w:pPr>
      <w:r w:rsidRPr="009769CC">
        <w:rPr>
          <w:sz w:val="22"/>
          <w:szCs w:val="22"/>
          <w:lang w:val="ro-RO"/>
        </w:rPr>
        <w:t>Withdrawal of CTM status.</w:t>
      </w:r>
    </w:p>
    <w:p w14:paraId="5774A11B" w14:textId="77777777" w:rsidR="00223B7D" w:rsidRPr="009769CC" w:rsidRDefault="00221E10" w:rsidP="009769CC">
      <w:pPr>
        <w:widowControl w:val="0"/>
        <w:numPr>
          <w:ilvl w:val="0"/>
          <w:numId w:val="47"/>
        </w:numPr>
        <w:spacing w:line="280" w:lineRule="exact"/>
        <w:ind w:hanging="720"/>
        <w:jc w:val="both"/>
        <w:rPr>
          <w:rFonts w:eastAsia="Calibri"/>
          <w:sz w:val="22"/>
          <w:szCs w:val="22"/>
          <w:lang w:val="ro-RO"/>
        </w:rPr>
      </w:pPr>
      <w:r w:rsidRPr="009769CC">
        <w:rPr>
          <w:sz w:val="22"/>
          <w:szCs w:val="22"/>
          <w:lang w:val="ro-RO"/>
        </w:rPr>
        <w:t>The nature and duration of the sanctions will be determined by the BRM depending on the seriousness, repetitive nature, the damage created, the unfair gain gained by the actions committed</w:t>
      </w:r>
    </w:p>
    <w:p w14:paraId="30557A1A" w14:textId="24729BDA" w:rsidR="00221E10" w:rsidRPr="009769CC" w:rsidRDefault="00223B7D" w:rsidP="009769CC">
      <w:pPr>
        <w:widowControl w:val="0"/>
        <w:numPr>
          <w:ilvl w:val="0"/>
          <w:numId w:val="47"/>
        </w:numPr>
        <w:spacing w:line="280" w:lineRule="exact"/>
        <w:ind w:hanging="720"/>
        <w:jc w:val="both"/>
        <w:rPr>
          <w:rFonts w:eastAsia="Calibri"/>
          <w:sz w:val="22"/>
          <w:szCs w:val="22"/>
          <w:lang w:val="ro-RO"/>
        </w:rPr>
      </w:pPr>
      <w:r w:rsidRPr="009769CC">
        <w:rPr>
          <w:sz w:val="22"/>
          <w:szCs w:val="22"/>
          <w:lang w:val="ro-RO"/>
        </w:rPr>
        <w:t xml:space="preserve">The BRM will </w:t>
      </w:r>
      <w:r w:rsidR="00D97651" w:rsidRPr="009769CC">
        <w:rPr>
          <w:sz w:val="22"/>
          <w:szCs w:val="22"/>
          <w:lang w:val="ro-RO"/>
        </w:rPr>
        <w:t xml:space="preserve">sanction the </w:t>
      </w:r>
      <w:r w:rsidRPr="009769CC">
        <w:rPr>
          <w:sz w:val="22"/>
          <w:szCs w:val="22"/>
          <w:lang w:val="ro-RO"/>
        </w:rPr>
        <w:t xml:space="preserve">CM </w:t>
      </w:r>
      <w:r w:rsidR="00D97651" w:rsidRPr="009769CC">
        <w:rPr>
          <w:sz w:val="22"/>
          <w:szCs w:val="22"/>
          <w:lang w:val="ro-RO"/>
        </w:rPr>
        <w:t xml:space="preserve">for failure to fulfill the </w:t>
      </w:r>
      <w:r w:rsidRPr="009769CC">
        <w:rPr>
          <w:sz w:val="22"/>
          <w:szCs w:val="22"/>
          <w:lang w:val="ro-RO"/>
        </w:rPr>
        <w:t xml:space="preserve">obligation to physically deliver the Underlying Asset </w:t>
      </w:r>
      <w:r w:rsidR="008B6A27" w:rsidRPr="009769CC">
        <w:rPr>
          <w:sz w:val="22"/>
          <w:szCs w:val="22"/>
          <w:lang w:val="ro-RO"/>
        </w:rPr>
        <w:t xml:space="preserve">with suspension for </w:t>
      </w:r>
      <w:r w:rsidR="00B073F5" w:rsidRPr="009769CC">
        <w:rPr>
          <w:sz w:val="22"/>
          <w:lang w:val="ro-RO"/>
        </w:rPr>
        <w:t xml:space="preserve">a minimum </w:t>
      </w:r>
      <w:r w:rsidR="008B6A27" w:rsidRPr="009769CC">
        <w:rPr>
          <w:sz w:val="22"/>
          <w:szCs w:val="22"/>
          <w:lang w:val="ro-RO"/>
        </w:rPr>
        <w:t xml:space="preserve">period of </w:t>
      </w:r>
      <w:r w:rsidR="000A5B48" w:rsidRPr="009769CC">
        <w:rPr>
          <w:sz w:val="22"/>
          <w:szCs w:val="22"/>
          <w:lang w:val="ro-RO"/>
        </w:rPr>
        <w:t xml:space="preserve">6 </w:t>
      </w:r>
      <w:r w:rsidR="008B6A27" w:rsidRPr="009769CC">
        <w:rPr>
          <w:sz w:val="22"/>
          <w:lang w:val="ro-RO"/>
        </w:rPr>
        <w:t>months</w:t>
      </w:r>
      <w:r w:rsidRPr="009769CC">
        <w:rPr>
          <w:sz w:val="22"/>
          <w:lang w:val="ro-RO"/>
        </w:rPr>
        <w:t xml:space="preserve">. </w:t>
      </w:r>
      <w:r w:rsidR="003B11C3" w:rsidRPr="009769CC">
        <w:rPr>
          <w:sz w:val="22"/>
          <w:lang w:val="ro-RO"/>
        </w:rPr>
        <w:t xml:space="preserve">The actual period of </w:t>
      </w:r>
      <w:r w:rsidR="003B11C3" w:rsidRPr="009769CC">
        <w:rPr>
          <w:sz w:val="22"/>
          <w:szCs w:val="22"/>
          <w:lang w:val="ro-RO"/>
        </w:rPr>
        <w:t xml:space="preserve">suspension will be determined by the BRM's Board of Directors, </w:t>
      </w:r>
      <w:r w:rsidR="008D7F93" w:rsidRPr="009769CC">
        <w:rPr>
          <w:sz w:val="22"/>
          <w:szCs w:val="22"/>
          <w:lang w:val="ro-RO"/>
        </w:rPr>
        <w:t xml:space="preserve">depending on the seriousness of the misconduct, on the basis of criteria such as the value of the defaulted transaction, the repeated nature of the misconduct, the </w:t>
      </w:r>
      <w:r w:rsidR="00C731FD" w:rsidRPr="009769CC">
        <w:rPr>
          <w:sz w:val="22"/>
          <w:szCs w:val="22"/>
          <w:lang w:val="ro-RO"/>
        </w:rPr>
        <w:t>corroboration with other misconduct, such as the failure to respond to the Margin Call</w:t>
      </w:r>
    </w:p>
    <w:p w14:paraId="5A3A037F" w14:textId="77777777" w:rsidR="00221E10" w:rsidRPr="00161928" w:rsidRDefault="00221E10" w:rsidP="009769CC">
      <w:pPr>
        <w:widowControl w:val="0"/>
        <w:numPr>
          <w:ilvl w:val="0"/>
          <w:numId w:val="47"/>
        </w:numPr>
        <w:spacing w:line="280" w:lineRule="exact"/>
        <w:ind w:hanging="720"/>
        <w:jc w:val="both"/>
        <w:rPr>
          <w:rFonts w:eastAsia="Calibri"/>
          <w:b/>
          <w:caps/>
          <w:sz w:val="22"/>
          <w:szCs w:val="22"/>
          <w:lang w:val="ro-RO"/>
        </w:rPr>
      </w:pPr>
      <w:r w:rsidRPr="009769CC">
        <w:rPr>
          <w:rFonts w:eastAsia="Calibri"/>
          <w:sz w:val="22"/>
          <w:szCs w:val="22"/>
          <w:lang w:val="ro-RO"/>
        </w:rPr>
        <w:t>In case of suspension of an MC, the BRM will prohibit it from opening new Positions on all its accounts.</w:t>
      </w:r>
    </w:p>
    <w:p w14:paraId="3ED98302" w14:textId="77777777" w:rsidR="00161928" w:rsidRPr="009769CC" w:rsidRDefault="00161928" w:rsidP="00161928">
      <w:pPr>
        <w:widowControl w:val="0"/>
        <w:spacing w:line="280" w:lineRule="exact"/>
        <w:jc w:val="both"/>
        <w:rPr>
          <w:rFonts w:eastAsia="Calibri"/>
          <w:b/>
          <w:caps/>
          <w:sz w:val="22"/>
          <w:szCs w:val="22"/>
          <w:lang w:val="ro-RO"/>
        </w:rPr>
      </w:pPr>
    </w:p>
    <w:p w14:paraId="7EA506FC" w14:textId="3983C7C2" w:rsidR="00221E10" w:rsidRDefault="00221E10" w:rsidP="00161928">
      <w:pPr>
        <w:spacing w:line="280" w:lineRule="exact"/>
        <w:jc w:val="center"/>
        <w:rPr>
          <w:rFonts w:eastAsia="Calibri"/>
          <w:b/>
          <w:caps/>
          <w:sz w:val="28"/>
          <w:szCs w:val="28"/>
          <w:lang w:val="ro-RO"/>
        </w:rPr>
      </w:pPr>
      <w:r w:rsidRPr="00161928">
        <w:rPr>
          <w:rFonts w:eastAsia="Calibri"/>
          <w:b/>
          <w:caps/>
          <w:sz w:val="28"/>
          <w:szCs w:val="28"/>
          <w:lang w:val="ro-RO"/>
        </w:rPr>
        <w:t>CHAPTER VIII - Transitional and final provisions</w:t>
      </w:r>
    </w:p>
    <w:p w14:paraId="1ACFB1DB" w14:textId="77777777" w:rsidR="00161928" w:rsidRPr="00161928" w:rsidRDefault="00161928" w:rsidP="00161928">
      <w:pPr>
        <w:spacing w:line="280" w:lineRule="exact"/>
        <w:jc w:val="center"/>
        <w:rPr>
          <w:b/>
          <w:sz w:val="28"/>
          <w:szCs w:val="28"/>
          <w:lang w:val="ro-RO"/>
        </w:rPr>
      </w:pPr>
    </w:p>
    <w:p w14:paraId="1C09E850" w14:textId="77777777" w:rsidR="00221E10" w:rsidRPr="009769CC" w:rsidRDefault="00221E10" w:rsidP="009769CC">
      <w:pPr>
        <w:widowControl w:val="0"/>
        <w:spacing w:line="280" w:lineRule="exact"/>
        <w:rPr>
          <w:rFonts w:eastAsia="Calibri"/>
          <w:sz w:val="22"/>
          <w:szCs w:val="22"/>
          <w:lang w:val="ro-RO"/>
        </w:rPr>
      </w:pPr>
      <w:r w:rsidRPr="009769CC">
        <w:rPr>
          <w:b/>
          <w:sz w:val="22"/>
          <w:szCs w:val="22"/>
          <w:lang w:val="ro-RO"/>
        </w:rPr>
        <w:t>Article 27 - Transitional and Final Provisions</w:t>
      </w:r>
    </w:p>
    <w:p w14:paraId="4321F4CB" w14:textId="77777777" w:rsidR="00221E10" w:rsidRPr="009769CC" w:rsidRDefault="00221E10" w:rsidP="009769CC">
      <w:pPr>
        <w:widowControl w:val="0"/>
        <w:numPr>
          <w:ilvl w:val="0"/>
          <w:numId w:val="48"/>
        </w:numPr>
        <w:spacing w:line="280" w:lineRule="exact"/>
        <w:ind w:hanging="720"/>
        <w:jc w:val="both"/>
        <w:rPr>
          <w:sz w:val="22"/>
          <w:szCs w:val="22"/>
          <w:lang w:val="ro-RO"/>
        </w:rPr>
      </w:pPr>
      <w:r w:rsidRPr="009769CC">
        <w:rPr>
          <w:rFonts w:eastAsia="Calibri"/>
          <w:sz w:val="22"/>
          <w:szCs w:val="22"/>
          <w:lang w:val="ro-RO"/>
        </w:rPr>
        <w:t>This Regulation is developed and may be amended by the BRM. This Regulation, as well as any subsequent amendments and additions, shall be put out to public consultation with the CM and shall be published on the Website at least two weeks before the date of their entry into force.</w:t>
      </w:r>
    </w:p>
    <w:p w14:paraId="08B8DE46" w14:textId="5BD1CC2A" w:rsidR="00221E10" w:rsidRPr="009769CC" w:rsidRDefault="00221E10" w:rsidP="009769CC">
      <w:pPr>
        <w:widowControl w:val="0"/>
        <w:numPr>
          <w:ilvl w:val="0"/>
          <w:numId w:val="48"/>
        </w:numPr>
        <w:spacing w:line="280" w:lineRule="exact"/>
        <w:ind w:hanging="720"/>
        <w:jc w:val="both"/>
        <w:rPr>
          <w:rFonts w:eastAsia="Calibri"/>
          <w:sz w:val="22"/>
          <w:szCs w:val="22"/>
          <w:lang w:val="ro-RO"/>
        </w:rPr>
      </w:pPr>
      <w:r w:rsidRPr="009769CC">
        <w:rPr>
          <w:sz w:val="22"/>
          <w:szCs w:val="22"/>
          <w:lang w:val="ro-RO"/>
        </w:rPr>
        <w:t xml:space="preserve">These Rules </w:t>
      </w:r>
      <w:r w:rsidR="0025541A" w:rsidRPr="009769CC">
        <w:rPr>
          <w:sz w:val="22"/>
          <w:szCs w:val="22"/>
          <w:lang w:val="ro-RO"/>
        </w:rPr>
        <w:t xml:space="preserve">are </w:t>
      </w:r>
      <w:r w:rsidRPr="009769CC">
        <w:rPr>
          <w:sz w:val="22"/>
          <w:szCs w:val="22"/>
          <w:lang w:val="ro-RO"/>
        </w:rPr>
        <w:t xml:space="preserve">detailed in BRM Instructions issued in relation to the technical aspects of the processes described in these Rules. The BRM Instructions are binding on the MC </w:t>
      </w:r>
      <w:r w:rsidR="00207E49" w:rsidRPr="009769CC">
        <w:rPr>
          <w:sz w:val="22"/>
          <w:szCs w:val="22"/>
          <w:lang w:val="ro-RO"/>
        </w:rPr>
        <w:t xml:space="preserve">at the earliest </w:t>
      </w:r>
      <w:r w:rsidRPr="009769CC">
        <w:rPr>
          <w:sz w:val="22"/>
          <w:szCs w:val="22"/>
          <w:lang w:val="ro-RO"/>
        </w:rPr>
        <w:t>from the Day of their publication on the Website</w:t>
      </w:r>
      <w:r w:rsidR="00207E49" w:rsidRPr="009769CC">
        <w:rPr>
          <w:sz w:val="22"/>
          <w:szCs w:val="22"/>
          <w:lang w:val="ro-RO"/>
        </w:rPr>
        <w:t xml:space="preserve">, as informed by the BRM </w:t>
      </w:r>
      <w:r w:rsidR="00BA52DF" w:rsidRPr="009769CC">
        <w:rPr>
          <w:sz w:val="22"/>
          <w:szCs w:val="22"/>
          <w:lang w:val="ro-RO"/>
        </w:rPr>
        <w:t xml:space="preserve">on the effective date </w:t>
      </w:r>
      <w:r w:rsidR="00D8732F" w:rsidRPr="009769CC">
        <w:rPr>
          <w:sz w:val="22"/>
          <w:szCs w:val="22"/>
          <w:lang w:val="ro-RO"/>
        </w:rPr>
        <w:t xml:space="preserve">The Instructions are published on the BRM Website and </w:t>
      </w:r>
      <w:r w:rsidR="00BA52DF" w:rsidRPr="009769CC">
        <w:rPr>
          <w:sz w:val="22"/>
          <w:szCs w:val="22"/>
          <w:lang w:val="ro-RO"/>
        </w:rPr>
        <w:t xml:space="preserve">communicated by email to the MC </w:t>
      </w:r>
      <w:r w:rsidR="0011617C" w:rsidRPr="009769CC">
        <w:rPr>
          <w:sz w:val="22"/>
          <w:szCs w:val="22"/>
          <w:lang w:val="ro-RO"/>
        </w:rPr>
        <w:t>on the Day of publication on the Website</w:t>
      </w:r>
      <w:r w:rsidR="00BA52DF" w:rsidRPr="009769CC">
        <w:rPr>
          <w:sz w:val="22"/>
          <w:szCs w:val="22"/>
          <w:lang w:val="ro-RO"/>
        </w:rPr>
        <w:t>.</w:t>
      </w:r>
    </w:p>
    <w:p w14:paraId="3733E4B1" w14:textId="587419D1" w:rsidR="00A6200A" w:rsidRPr="009769CC" w:rsidRDefault="00221E10" w:rsidP="009769CC">
      <w:pPr>
        <w:widowControl w:val="0"/>
        <w:numPr>
          <w:ilvl w:val="0"/>
          <w:numId w:val="48"/>
        </w:numPr>
        <w:spacing w:line="280" w:lineRule="exact"/>
        <w:ind w:hanging="720"/>
        <w:jc w:val="both"/>
        <w:rPr>
          <w:iCs/>
          <w:sz w:val="22"/>
          <w:szCs w:val="22"/>
          <w:lang w:val="ro-RO"/>
        </w:rPr>
      </w:pPr>
      <w:r w:rsidRPr="009769CC">
        <w:rPr>
          <w:rFonts w:eastAsia="Calibri"/>
          <w:sz w:val="22"/>
          <w:szCs w:val="22"/>
          <w:lang w:val="ro-RO"/>
        </w:rPr>
        <w:t xml:space="preserve">The rules contained in this Regulation shall be duly supplemented with the provisions of the </w:t>
      </w:r>
      <w:r w:rsidRPr="009769CC">
        <w:rPr>
          <w:iCs/>
          <w:sz w:val="22"/>
          <w:szCs w:val="22"/>
          <w:lang w:val="ro-RO"/>
        </w:rPr>
        <w:t xml:space="preserve">applicable law as well as with the regulations and procedures governing the operation of </w:t>
      </w:r>
      <w:r w:rsidR="00DF05CB" w:rsidRPr="009769CC">
        <w:rPr>
          <w:iCs/>
          <w:sz w:val="22"/>
          <w:szCs w:val="22"/>
          <w:lang w:val="ro-RO"/>
        </w:rPr>
        <w:t xml:space="preserve">each </w:t>
      </w:r>
      <w:r w:rsidRPr="009769CC">
        <w:rPr>
          <w:iCs/>
          <w:sz w:val="22"/>
          <w:szCs w:val="22"/>
          <w:lang w:val="ro-RO"/>
        </w:rPr>
        <w:t>Market.</w:t>
      </w:r>
    </w:p>
    <w:p w14:paraId="5CD93C28" w14:textId="77777777" w:rsidR="00221E10" w:rsidRPr="009769CC" w:rsidRDefault="00A6200A" w:rsidP="009769CC">
      <w:pPr>
        <w:spacing w:line="280" w:lineRule="exact"/>
        <w:ind w:left="720"/>
        <w:jc w:val="center"/>
        <w:rPr>
          <w:b/>
          <w:bCs/>
          <w:iCs/>
          <w:sz w:val="22"/>
          <w:szCs w:val="22"/>
          <w:lang w:val="ro-RO"/>
        </w:rPr>
      </w:pPr>
      <w:r w:rsidRPr="009769CC">
        <w:rPr>
          <w:iCs/>
          <w:sz w:val="22"/>
          <w:szCs w:val="22"/>
          <w:lang w:val="ro-RO"/>
        </w:rPr>
        <w:br w:type="page"/>
      </w:r>
      <w:r w:rsidRPr="009769CC">
        <w:rPr>
          <w:b/>
          <w:bCs/>
          <w:iCs/>
          <w:sz w:val="22"/>
          <w:szCs w:val="22"/>
          <w:lang w:val="ro-RO"/>
        </w:rPr>
        <w:lastRenderedPageBreak/>
        <w:t>Opis BRM Instructions detailing the Regulation</w:t>
      </w:r>
    </w:p>
    <w:p w14:paraId="14E5ACEA" w14:textId="77777777" w:rsidR="00A6200A" w:rsidRPr="009769CC" w:rsidRDefault="00A6200A" w:rsidP="009769CC">
      <w:pPr>
        <w:spacing w:line="280" w:lineRule="exact"/>
        <w:ind w:left="720"/>
        <w:rPr>
          <w:b/>
          <w:bCs/>
          <w:sz w:val="22"/>
          <w:szCs w:val="22"/>
          <w:lang w:val="pt-PT"/>
        </w:rPr>
      </w:pPr>
    </w:p>
    <w:p w14:paraId="4A275371" w14:textId="77777777" w:rsidR="008C2F97" w:rsidRPr="009769CC" w:rsidRDefault="008C2F97" w:rsidP="009769CC">
      <w:pPr>
        <w:numPr>
          <w:ilvl w:val="0"/>
          <w:numId w:val="2"/>
        </w:numPr>
        <w:spacing w:line="280" w:lineRule="exact"/>
        <w:ind w:hanging="720"/>
        <w:jc w:val="both"/>
        <w:rPr>
          <w:sz w:val="22"/>
          <w:szCs w:val="22"/>
          <w:lang w:val="ro-RO"/>
        </w:rPr>
      </w:pPr>
      <w:r w:rsidRPr="009769CC">
        <w:rPr>
          <w:sz w:val="22"/>
          <w:szCs w:val="22"/>
          <w:lang w:val="ro-RO"/>
        </w:rPr>
        <w:t xml:space="preserve">Instructions on </w:t>
      </w:r>
      <w:r w:rsidRPr="009769CC">
        <w:rPr>
          <w:b/>
          <w:bCs/>
          <w:sz w:val="22"/>
          <w:szCs w:val="22"/>
          <w:lang w:val="ro-RO"/>
        </w:rPr>
        <w:t>Guarantees to cover financial risks</w:t>
      </w:r>
    </w:p>
    <w:p w14:paraId="61B8E5FF" w14:textId="77777777" w:rsidR="008C2F97" w:rsidRPr="009769CC" w:rsidRDefault="008C2F97" w:rsidP="009769CC">
      <w:pPr>
        <w:numPr>
          <w:ilvl w:val="0"/>
          <w:numId w:val="2"/>
        </w:numPr>
        <w:spacing w:line="280" w:lineRule="exact"/>
        <w:ind w:hanging="720"/>
        <w:jc w:val="both"/>
        <w:rPr>
          <w:sz w:val="22"/>
          <w:szCs w:val="22"/>
          <w:lang w:val="ro-RO"/>
        </w:rPr>
      </w:pPr>
      <w:r w:rsidRPr="009769CC">
        <w:rPr>
          <w:sz w:val="22"/>
          <w:szCs w:val="22"/>
          <w:lang w:val="ro-RO"/>
        </w:rPr>
        <w:t xml:space="preserve">Instructions for setting the </w:t>
      </w:r>
      <w:r w:rsidRPr="009769CC">
        <w:rPr>
          <w:b/>
          <w:bCs/>
          <w:sz w:val="22"/>
          <w:szCs w:val="22"/>
          <w:lang w:val="ro-RO"/>
        </w:rPr>
        <w:t>Daily Program</w:t>
      </w:r>
    </w:p>
    <w:p w14:paraId="0D5C6093" w14:textId="060D0BD5" w:rsidR="008C2F97" w:rsidRPr="009769CC" w:rsidRDefault="008C2F97" w:rsidP="009769CC">
      <w:pPr>
        <w:numPr>
          <w:ilvl w:val="0"/>
          <w:numId w:val="2"/>
        </w:numPr>
        <w:spacing w:line="280" w:lineRule="exact"/>
        <w:ind w:hanging="720"/>
        <w:jc w:val="both"/>
        <w:rPr>
          <w:sz w:val="22"/>
          <w:szCs w:val="22"/>
          <w:lang w:val="ro-RO"/>
        </w:rPr>
      </w:pPr>
      <w:r w:rsidRPr="009769CC">
        <w:rPr>
          <w:sz w:val="22"/>
          <w:szCs w:val="22"/>
          <w:lang w:val="ro-RO"/>
        </w:rPr>
        <w:t xml:space="preserve">Instructions for setting </w:t>
      </w:r>
      <w:r w:rsidR="00F84975" w:rsidRPr="009769CC">
        <w:rPr>
          <w:b/>
          <w:bCs/>
          <w:sz w:val="22"/>
          <w:szCs w:val="22"/>
          <w:shd w:val="clear" w:color="auto" w:fill="FFFFFF" w:themeFill="background1"/>
          <w:lang w:val="ro-RO"/>
        </w:rPr>
        <w:t xml:space="preserve">Fees and Charges </w:t>
      </w:r>
      <w:r w:rsidRPr="009769CC">
        <w:rPr>
          <w:b/>
          <w:bCs/>
          <w:sz w:val="22"/>
          <w:szCs w:val="22"/>
          <w:shd w:val="clear" w:color="auto" w:fill="FFFFFF" w:themeFill="background1"/>
          <w:lang w:val="ro-RO"/>
        </w:rPr>
        <w:t xml:space="preserve">for </w:t>
      </w:r>
    </w:p>
    <w:p w14:paraId="2BF1A153" w14:textId="77777777" w:rsidR="008C2F97" w:rsidRPr="009769CC" w:rsidRDefault="008C2F97" w:rsidP="009769CC">
      <w:pPr>
        <w:numPr>
          <w:ilvl w:val="0"/>
          <w:numId w:val="2"/>
        </w:numPr>
        <w:spacing w:line="280" w:lineRule="exact"/>
        <w:ind w:hanging="720"/>
        <w:jc w:val="both"/>
        <w:rPr>
          <w:sz w:val="22"/>
          <w:szCs w:val="22"/>
          <w:lang w:val="ro-RO"/>
        </w:rPr>
      </w:pPr>
      <w:r w:rsidRPr="009769CC">
        <w:rPr>
          <w:sz w:val="22"/>
          <w:szCs w:val="22"/>
          <w:lang w:val="ro-RO"/>
        </w:rPr>
        <w:t xml:space="preserve">Instructions for determining </w:t>
      </w:r>
      <w:r w:rsidRPr="009769CC">
        <w:rPr>
          <w:b/>
          <w:bCs/>
          <w:sz w:val="22"/>
          <w:szCs w:val="22"/>
          <w:lang w:val="ro-RO"/>
        </w:rPr>
        <w:t>Initial Margin Values</w:t>
      </w:r>
    </w:p>
    <w:p w14:paraId="6FC6B049" w14:textId="77777777" w:rsidR="008C2F97" w:rsidRPr="009769CC" w:rsidRDefault="008C2F97" w:rsidP="009769CC">
      <w:pPr>
        <w:numPr>
          <w:ilvl w:val="0"/>
          <w:numId w:val="2"/>
        </w:numPr>
        <w:spacing w:line="280" w:lineRule="exact"/>
        <w:ind w:hanging="720"/>
        <w:jc w:val="both"/>
        <w:rPr>
          <w:sz w:val="22"/>
          <w:szCs w:val="22"/>
          <w:lang w:val="ro-RO"/>
        </w:rPr>
      </w:pPr>
      <w:r w:rsidRPr="009769CC">
        <w:rPr>
          <w:b/>
          <w:bCs/>
          <w:sz w:val="22"/>
          <w:szCs w:val="22"/>
          <w:lang w:val="ro-RO"/>
        </w:rPr>
        <w:t xml:space="preserve">Physical Delivery </w:t>
      </w:r>
      <w:r w:rsidR="00E52542" w:rsidRPr="009769CC">
        <w:rPr>
          <w:b/>
          <w:bCs/>
          <w:sz w:val="22"/>
          <w:szCs w:val="22"/>
          <w:lang w:val="ro-RO"/>
        </w:rPr>
        <w:t xml:space="preserve">Margin </w:t>
      </w:r>
      <w:r w:rsidRPr="009769CC">
        <w:rPr>
          <w:sz w:val="22"/>
          <w:szCs w:val="22"/>
          <w:lang w:val="ro-RO"/>
        </w:rPr>
        <w:t>Instructions</w:t>
      </w:r>
    </w:p>
    <w:p w14:paraId="3465D722" w14:textId="037D4D72" w:rsidR="008C2F97" w:rsidRPr="009769CC" w:rsidRDefault="008C2F97" w:rsidP="009769CC">
      <w:pPr>
        <w:numPr>
          <w:ilvl w:val="0"/>
          <w:numId w:val="2"/>
        </w:numPr>
        <w:spacing w:line="280" w:lineRule="exact"/>
        <w:ind w:hanging="720"/>
        <w:jc w:val="both"/>
        <w:rPr>
          <w:sz w:val="22"/>
          <w:szCs w:val="22"/>
          <w:lang w:val="ro-RO"/>
        </w:rPr>
      </w:pPr>
      <w:r w:rsidRPr="009769CC">
        <w:rPr>
          <w:sz w:val="22"/>
          <w:szCs w:val="22"/>
          <w:lang w:val="ro-RO"/>
        </w:rPr>
        <w:t xml:space="preserve">Instructions on the </w:t>
      </w:r>
      <w:r w:rsidRPr="009769CC">
        <w:rPr>
          <w:b/>
          <w:bCs/>
          <w:sz w:val="22"/>
          <w:szCs w:val="22"/>
          <w:lang w:val="ro-RO"/>
        </w:rPr>
        <w:t xml:space="preserve">Daily Account Structure </w:t>
      </w:r>
      <w:r w:rsidRPr="009769CC">
        <w:rPr>
          <w:sz w:val="22"/>
          <w:szCs w:val="22"/>
          <w:lang w:val="ro-RO"/>
        </w:rPr>
        <w:t xml:space="preserve">items </w:t>
      </w:r>
      <w:r w:rsidR="008F2547" w:rsidRPr="009769CC">
        <w:rPr>
          <w:b/>
          <w:bCs/>
          <w:sz w:val="22"/>
          <w:szCs w:val="22"/>
          <w:lang w:val="ro-RO"/>
        </w:rPr>
        <w:t xml:space="preserve">and </w:t>
      </w:r>
      <w:r w:rsidRPr="009769CC">
        <w:rPr>
          <w:b/>
          <w:bCs/>
          <w:sz w:val="22"/>
          <w:szCs w:val="22"/>
          <w:lang w:val="ro-RO"/>
        </w:rPr>
        <w:t>reports provided by the BRM to the CM</w:t>
      </w:r>
    </w:p>
    <w:p w14:paraId="7910D07F" w14:textId="4AB79E10" w:rsidR="00D97DC9" w:rsidRPr="009769CC" w:rsidRDefault="00575707" w:rsidP="009769CC">
      <w:pPr>
        <w:numPr>
          <w:ilvl w:val="0"/>
          <w:numId w:val="2"/>
        </w:numPr>
        <w:spacing w:line="280" w:lineRule="exact"/>
        <w:ind w:hanging="720"/>
        <w:jc w:val="both"/>
        <w:rPr>
          <w:sz w:val="22"/>
          <w:szCs w:val="22"/>
          <w:lang w:val="ro-RO"/>
        </w:rPr>
      </w:pPr>
      <w:r w:rsidRPr="009769CC">
        <w:rPr>
          <w:b/>
          <w:bCs/>
          <w:sz w:val="22"/>
          <w:szCs w:val="22"/>
          <w:lang w:val="ro-RO"/>
        </w:rPr>
        <w:t>Daily Settlement Price Instructions</w:t>
      </w:r>
    </w:p>
    <w:p w14:paraId="41FAFB82" w14:textId="77777777" w:rsidR="00221E10" w:rsidRPr="009769CC" w:rsidRDefault="00221E10" w:rsidP="009769CC">
      <w:pPr>
        <w:spacing w:line="280" w:lineRule="exact"/>
        <w:ind w:left="360"/>
        <w:jc w:val="both"/>
        <w:rPr>
          <w:sz w:val="22"/>
          <w:szCs w:val="22"/>
        </w:rPr>
      </w:pPr>
    </w:p>
    <w:sectPr w:rsidR="00221E10" w:rsidRPr="009769CC" w:rsidSect="002E25C2">
      <w:headerReference w:type="default" r:id="rId13"/>
      <w:footerReference w:type="default" r:id="rId14"/>
      <w:pgSz w:w="11906" w:h="16838"/>
      <w:pgMar w:top="1134" w:right="1134" w:bottom="851" w:left="1134" w:header="709"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F2EB1" w14:textId="77777777" w:rsidR="00271B7D" w:rsidRDefault="00271B7D">
      <w:r>
        <w:separator/>
      </w:r>
    </w:p>
  </w:endnote>
  <w:endnote w:type="continuationSeparator" w:id="0">
    <w:p w14:paraId="76C037BD" w14:textId="77777777" w:rsidR="00271B7D" w:rsidRDefault="00271B7D">
      <w:r>
        <w:continuationSeparator/>
      </w:r>
    </w:p>
  </w:endnote>
  <w:endnote w:type="continuationNotice" w:id="1">
    <w:p w14:paraId="47C68158" w14:textId="77777777" w:rsidR="00271B7D" w:rsidRDefault="00271B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6E5C6" w14:textId="77777777" w:rsidR="00812A99" w:rsidRDefault="00812A99">
    <w:pPr>
      <w:pStyle w:val="Footer"/>
      <w:jc w:val="center"/>
    </w:pPr>
    <w:r>
      <w:fldChar w:fldCharType="begin"/>
    </w:r>
    <w:r>
      <w:instrText xml:space="preserve"> PAGE   \* MERGEFORMAT </w:instrText>
    </w:r>
    <w:r>
      <w:fldChar w:fldCharType="separate"/>
    </w:r>
    <w:r>
      <w:rPr>
        <w:noProof/>
      </w:rPr>
      <w:t>19</w:t>
    </w:r>
    <w:r>
      <w:fldChar w:fldCharType="end"/>
    </w:r>
  </w:p>
  <w:p w14:paraId="2169A7C9" w14:textId="77777777" w:rsidR="00812A99" w:rsidRDefault="00812A99">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74031" w14:textId="77777777" w:rsidR="00271B7D" w:rsidRDefault="00271B7D">
      <w:r>
        <w:separator/>
      </w:r>
    </w:p>
  </w:footnote>
  <w:footnote w:type="continuationSeparator" w:id="0">
    <w:p w14:paraId="4796F2C4" w14:textId="77777777" w:rsidR="00271B7D" w:rsidRDefault="00271B7D">
      <w:r>
        <w:continuationSeparator/>
      </w:r>
    </w:p>
  </w:footnote>
  <w:footnote w:type="continuationNotice" w:id="1">
    <w:p w14:paraId="747612BB" w14:textId="77777777" w:rsidR="00271B7D" w:rsidRDefault="00271B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9C74C" w14:textId="655F0140" w:rsidR="00812A99" w:rsidRPr="00D83ED4" w:rsidRDefault="00812A99">
    <w:pPr>
      <w:jc w:val="center"/>
      <w:rPr>
        <w:sz w:val="20"/>
        <w:lang w:val="ro-RO"/>
      </w:rPr>
    </w:pPr>
    <w:r w:rsidRPr="00D83ED4">
      <w:rPr>
        <w:sz w:val="20"/>
        <w:lang w:val="ro-RO"/>
      </w:rPr>
      <w:t xml:space="preserve">S.C. Bursa Romana de </w:t>
    </w:r>
    <w:r w:rsidR="00D83ED4" w:rsidRPr="00D83ED4">
      <w:rPr>
        <w:sz w:val="20"/>
        <w:lang w:val="ro-RO"/>
      </w:rPr>
      <w:t xml:space="preserve">Mărfuri </w:t>
    </w:r>
    <w:r w:rsidRPr="00D83ED4">
      <w:rPr>
        <w:sz w:val="20"/>
        <w:lang w:val="ro-RO"/>
      </w:rPr>
      <w:t>S.A.</w:t>
    </w:r>
  </w:p>
  <w:p w14:paraId="762F79AF" w14:textId="42352FD0" w:rsidR="00812A99" w:rsidRPr="00D83ED4" w:rsidRDefault="00812A99">
    <w:pPr>
      <w:jc w:val="center"/>
      <w:rPr>
        <w:sz w:val="20"/>
        <w:lang w:val="ro-RO"/>
      </w:rPr>
    </w:pPr>
    <w:r w:rsidRPr="00D83ED4">
      <w:rPr>
        <w:sz w:val="20"/>
        <w:lang w:val="ro-RO"/>
      </w:rPr>
      <w:t xml:space="preserve"> </w:t>
    </w:r>
    <w:proofErr w:type="spellStart"/>
    <w:r w:rsidRPr="00D83ED4">
      <w:rPr>
        <w:sz w:val="20"/>
        <w:lang w:val="ro-RO"/>
      </w:rPr>
      <w:t>Regulation</w:t>
    </w:r>
    <w:proofErr w:type="spellEnd"/>
    <w:r w:rsidRPr="00D83ED4">
      <w:rPr>
        <w:sz w:val="20"/>
        <w:lang w:val="ro-RO"/>
      </w:rPr>
      <w:t xml:space="preserve"> on clearing, </w:t>
    </w:r>
    <w:proofErr w:type="spellStart"/>
    <w:r w:rsidRPr="00D83ED4">
      <w:rPr>
        <w:sz w:val="20"/>
        <w:lang w:val="ro-RO"/>
      </w:rPr>
      <w:t>settlement</w:t>
    </w:r>
    <w:proofErr w:type="spellEnd"/>
    <w:r w:rsidRPr="00D83ED4">
      <w:rPr>
        <w:sz w:val="20"/>
        <w:lang w:val="ro-RO"/>
      </w:rPr>
      <w:t xml:space="preserve"> </w:t>
    </w:r>
    <w:proofErr w:type="spellStart"/>
    <w:r w:rsidR="00D83ED4" w:rsidRPr="00D83ED4">
      <w:rPr>
        <w:sz w:val="20"/>
        <w:lang w:val="ro-RO"/>
      </w:rPr>
      <w:t>and</w:t>
    </w:r>
    <w:proofErr w:type="spellEnd"/>
    <w:r w:rsidR="00D83ED4" w:rsidRPr="00D83ED4">
      <w:rPr>
        <w:sz w:val="20"/>
        <w:lang w:val="ro-RO"/>
      </w:rPr>
      <w:t xml:space="preserve"> </w:t>
    </w:r>
    <w:proofErr w:type="spellStart"/>
    <w:r w:rsidRPr="00D83ED4">
      <w:rPr>
        <w:sz w:val="20"/>
        <w:lang w:val="ro-RO"/>
      </w:rPr>
      <w:t>risk</w:t>
    </w:r>
    <w:proofErr w:type="spellEnd"/>
    <w:r w:rsidRPr="00D83ED4">
      <w:rPr>
        <w:sz w:val="20"/>
        <w:lang w:val="ro-RO"/>
      </w:rPr>
      <w:t xml:space="preserve"> management</w:t>
    </w:r>
  </w:p>
  <w:p w14:paraId="5B0AF453" w14:textId="2AC0AC41" w:rsidR="00812A99" w:rsidRPr="00D83ED4" w:rsidRDefault="00812A99">
    <w:pPr>
      <w:jc w:val="center"/>
      <w:rPr>
        <w:lang w:val="it-IT"/>
      </w:rPr>
    </w:pPr>
    <w:proofErr w:type="spellStart"/>
    <w:r w:rsidRPr="00D83ED4">
      <w:rPr>
        <w:sz w:val="20"/>
        <w:lang w:val="ro-RO"/>
      </w:rPr>
      <w:t>Version</w:t>
    </w:r>
    <w:proofErr w:type="spellEnd"/>
    <w:r w:rsidRPr="00D83ED4">
      <w:rPr>
        <w:sz w:val="20"/>
        <w:lang w:val="ro-RO"/>
      </w:rPr>
      <w:t xml:space="preserve"> </w:t>
    </w:r>
    <w:r w:rsidR="00C843E3" w:rsidRPr="00D83ED4">
      <w:rPr>
        <w:sz w:val="20"/>
        <w:lang w:val="ro-RO"/>
      </w:rPr>
      <w:t>5</w:t>
    </w:r>
  </w:p>
  <w:p w14:paraId="165C2EEE" w14:textId="77777777" w:rsidR="00812A99" w:rsidRPr="00D83ED4" w:rsidRDefault="00812A99">
    <w:pPr>
      <w:pStyle w:val="Header"/>
      <w:jc w:val="both"/>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b w:val="0"/>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lowerRoman"/>
      <w:lvlText w:val="(%1)"/>
      <w:lvlJc w:val="left"/>
      <w:pPr>
        <w:tabs>
          <w:tab w:val="num" w:pos="720"/>
        </w:tabs>
        <w:ind w:left="1440" w:hanging="360"/>
      </w:pPr>
      <w:rPr>
        <w:rFonts w:ascii="Georgia" w:eastAsia="Calibri" w:hAnsi="Georgia" w:cs="Georgia"/>
        <w:b/>
        <w:sz w:val="22"/>
        <w:szCs w:val="22"/>
        <w:lang w:val="ro-RO"/>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Arial" w:eastAsia="Calibri" w:hAnsi="Arial" w:cs="Arial"/>
        <w:b/>
        <w:sz w:val="22"/>
        <w:szCs w:val="22"/>
        <w:lang w:val="ro-RO"/>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80" w:hanging="360"/>
      </w:pPr>
      <w:rPr>
        <w:rFonts w:ascii="Georgia" w:eastAsia="Calibri" w:hAnsi="Georgia" w:cs="Georgia" w:hint="default"/>
        <w:b w:val="0"/>
        <w:sz w:val="22"/>
        <w:szCs w:val="22"/>
        <w:lang w:val="ro-RO"/>
      </w:rPr>
    </w:lvl>
  </w:abstractNum>
  <w:abstractNum w:abstractNumId="4" w15:restartNumberingAfterBreak="0">
    <w:nsid w:val="00000005"/>
    <w:multiLevelType w:val="singleLevel"/>
    <w:tmpl w:val="C24C7720"/>
    <w:name w:val="WW8Num5"/>
    <w:lvl w:ilvl="0">
      <w:start w:val="1"/>
      <w:numFmt w:val="decimal"/>
      <w:lvlText w:val="%1."/>
      <w:lvlJc w:val="left"/>
      <w:pPr>
        <w:tabs>
          <w:tab w:val="num" w:pos="720"/>
        </w:tabs>
        <w:ind w:left="720" w:hanging="360"/>
      </w:pPr>
      <w:rPr>
        <w:rFonts w:ascii="Arial" w:eastAsia="Calibri" w:hAnsi="Arial" w:cs="Arial" w:hint="default"/>
        <w:b/>
        <w:bCs/>
        <w:sz w:val="22"/>
        <w:szCs w:val="22"/>
        <w:lang w:val="ro-RO"/>
      </w:rPr>
    </w:lvl>
  </w:abstractNum>
  <w:abstractNum w:abstractNumId="5" w15:restartNumberingAfterBreak="0">
    <w:nsid w:val="00000006"/>
    <w:multiLevelType w:val="singleLevel"/>
    <w:tmpl w:val="00000006"/>
    <w:name w:val="WW8Num6"/>
    <w:lvl w:ilvl="0">
      <w:start w:val="1"/>
      <w:numFmt w:val="lowerRoman"/>
      <w:lvlText w:val="(%1)"/>
      <w:lvlJc w:val="left"/>
      <w:pPr>
        <w:tabs>
          <w:tab w:val="num" w:pos="720"/>
        </w:tabs>
        <w:ind w:left="720" w:hanging="360"/>
      </w:pPr>
      <w:rPr>
        <w:rFonts w:ascii="Arial" w:eastAsia="Calibri" w:hAnsi="Arial" w:cs="Arial"/>
        <w:b/>
        <w:sz w:val="22"/>
        <w:szCs w:val="22"/>
        <w:lang w:val="ro-RO"/>
      </w:rPr>
    </w:lvl>
  </w:abstractNum>
  <w:abstractNum w:abstractNumId="6" w15:restartNumberingAfterBreak="0">
    <w:nsid w:val="00000007"/>
    <w:multiLevelType w:val="multilevel"/>
    <w:tmpl w:val="00000007"/>
    <w:name w:val="WW8Num8"/>
    <w:lvl w:ilvl="0">
      <w:start w:val="1"/>
      <w:numFmt w:val="decimal"/>
      <w:lvlText w:val="%1."/>
      <w:lvlJc w:val="left"/>
      <w:pPr>
        <w:tabs>
          <w:tab w:val="num" w:pos="0"/>
        </w:tabs>
        <w:ind w:left="720" w:hanging="360"/>
      </w:pPr>
      <w:rPr>
        <w:rFonts w:ascii="Georgia" w:eastAsia="Calibri" w:hAnsi="Georgia" w:cs="Georgia"/>
        <w:sz w:val="22"/>
        <w:szCs w:val="22"/>
        <w:lang w:val="ro-RO"/>
      </w:rPr>
    </w:lvl>
    <w:lvl w:ilvl="1">
      <w:start w:val="1"/>
      <w:numFmt w:val="decimal"/>
      <w:lvlText w:val="%2."/>
      <w:lvlJc w:val="left"/>
      <w:pPr>
        <w:tabs>
          <w:tab w:val="num" w:pos="0"/>
        </w:tabs>
        <w:ind w:left="1440" w:hanging="360"/>
      </w:pPr>
      <w:rPr>
        <w:rFonts w:ascii="Arial" w:eastAsia="Calibri" w:hAnsi="Arial" w:cs="Arial"/>
        <w:b/>
        <w:sz w:val="22"/>
        <w:szCs w:val="22"/>
        <w:lang w:val="ro-R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EF2C0448"/>
    <w:name w:val="WW8Num9"/>
    <w:lvl w:ilvl="0">
      <w:start w:val="1"/>
      <w:numFmt w:val="lowerRoman"/>
      <w:lvlText w:val="(%1)"/>
      <w:lvlJc w:val="left"/>
      <w:pPr>
        <w:tabs>
          <w:tab w:val="num" w:pos="0"/>
        </w:tabs>
        <w:ind w:left="1080" w:hanging="360"/>
      </w:pPr>
      <w:rPr>
        <w:rFonts w:ascii="Georgia" w:eastAsia="Calibri" w:hAnsi="Georgia" w:cs="Georgia"/>
        <w:sz w:val="22"/>
        <w:szCs w:val="22"/>
        <w:lang w:val="ro-RO"/>
      </w:rPr>
    </w:lvl>
    <w:lvl w:ilvl="1">
      <w:start w:val="1"/>
      <w:numFmt w:val="lowerRoman"/>
      <w:lvlText w:val="(%2)"/>
      <w:lvlJc w:val="left"/>
      <w:pPr>
        <w:tabs>
          <w:tab w:val="num" w:pos="0"/>
        </w:tabs>
        <w:ind w:left="1800" w:hanging="360"/>
      </w:pPr>
      <w:rPr>
        <w:rFonts w:ascii="Arial" w:eastAsia="Calibri" w:hAnsi="Arial" w:cs="Arial"/>
        <w:b/>
        <w:bCs/>
        <w:sz w:val="22"/>
        <w:szCs w:val="22"/>
        <w:lang w:val="ro-RO"/>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00000009"/>
    <w:multiLevelType w:val="singleLevel"/>
    <w:tmpl w:val="5650C446"/>
    <w:name w:val="WW8Num10"/>
    <w:lvl w:ilvl="0">
      <w:start w:val="1"/>
      <w:numFmt w:val="lowerRoman"/>
      <w:lvlText w:val="(%1)"/>
      <w:lvlJc w:val="left"/>
      <w:pPr>
        <w:tabs>
          <w:tab w:val="num" w:pos="720"/>
        </w:tabs>
        <w:ind w:left="1500" w:hanging="360"/>
      </w:pPr>
      <w:rPr>
        <w:rFonts w:ascii="Arial" w:eastAsia="Calibri" w:hAnsi="Arial" w:cs="Arial"/>
        <w:b w:val="0"/>
        <w:bCs/>
        <w:sz w:val="22"/>
        <w:szCs w:val="22"/>
        <w:lang w:val="ro-RO"/>
      </w:rPr>
    </w:lvl>
  </w:abstractNum>
  <w:abstractNum w:abstractNumId="9" w15:restartNumberingAfterBreak="0">
    <w:nsid w:val="0000000A"/>
    <w:multiLevelType w:val="singleLevel"/>
    <w:tmpl w:val="2FF2B968"/>
    <w:name w:val="WW8Num11"/>
    <w:lvl w:ilvl="0">
      <w:start w:val="1"/>
      <w:numFmt w:val="decimal"/>
      <w:lvlText w:val="%1."/>
      <w:lvlJc w:val="left"/>
      <w:pPr>
        <w:tabs>
          <w:tab w:val="num" w:pos="720"/>
        </w:tabs>
        <w:ind w:left="720" w:hanging="360"/>
      </w:pPr>
      <w:rPr>
        <w:rFonts w:ascii="Arial" w:eastAsia="Calibri" w:hAnsi="Arial" w:cs="Georgia" w:hint="default"/>
        <w:b/>
        <w:bCs/>
        <w:sz w:val="22"/>
        <w:szCs w:val="22"/>
        <w:lang w:val="ro-RO"/>
      </w:rPr>
    </w:lvl>
  </w:abstractNum>
  <w:abstractNum w:abstractNumId="10" w15:restartNumberingAfterBreak="0">
    <w:nsid w:val="0000000B"/>
    <w:multiLevelType w:val="singleLevel"/>
    <w:tmpl w:val="0000000B"/>
    <w:name w:val="WW8Num13"/>
    <w:lvl w:ilvl="0">
      <w:start w:val="1"/>
      <w:numFmt w:val="lowerLetter"/>
      <w:lvlText w:val="%1)"/>
      <w:lvlJc w:val="left"/>
      <w:pPr>
        <w:tabs>
          <w:tab w:val="num" w:pos="720"/>
        </w:tabs>
        <w:ind w:left="2160" w:hanging="360"/>
      </w:pPr>
      <w:rPr>
        <w:rFonts w:ascii="Arial" w:eastAsia="Calibri" w:hAnsi="Arial" w:cs="Arial"/>
        <w:sz w:val="22"/>
        <w:szCs w:val="22"/>
        <w:lang w:val="ro-RO"/>
      </w:rPr>
    </w:lvl>
  </w:abstractNum>
  <w:abstractNum w:abstractNumId="11" w15:restartNumberingAfterBreak="0">
    <w:nsid w:val="0000000C"/>
    <w:multiLevelType w:val="singleLevel"/>
    <w:tmpl w:val="0000000C"/>
    <w:name w:val="WW8Num14"/>
    <w:lvl w:ilvl="0">
      <w:start w:val="1"/>
      <w:numFmt w:val="lowerRoman"/>
      <w:lvlText w:val="(%1)"/>
      <w:lvlJc w:val="left"/>
      <w:pPr>
        <w:tabs>
          <w:tab w:val="num" w:pos="720"/>
        </w:tabs>
        <w:ind w:left="1440" w:hanging="360"/>
      </w:pPr>
      <w:rPr>
        <w:rFonts w:ascii="Arial" w:hAnsi="Arial" w:cs="Arial" w:hint="default"/>
        <w:sz w:val="22"/>
        <w:szCs w:val="22"/>
        <w:lang w:val="ro-RO"/>
      </w:rPr>
    </w:lvl>
  </w:abstractNum>
  <w:abstractNum w:abstractNumId="12" w15:restartNumberingAfterBreak="0">
    <w:nsid w:val="0000000D"/>
    <w:multiLevelType w:val="multilevel"/>
    <w:tmpl w:val="0000000D"/>
    <w:name w:val="WW8Num16"/>
    <w:lvl w:ilvl="0">
      <w:start w:val="1"/>
      <w:numFmt w:val="decimal"/>
      <w:lvlText w:val="%1."/>
      <w:lvlJc w:val="left"/>
      <w:pPr>
        <w:tabs>
          <w:tab w:val="num" w:pos="0"/>
        </w:tabs>
        <w:ind w:left="720" w:hanging="360"/>
      </w:pPr>
    </w:lvl>
    <w:lvl w:ilvl="1">
      <w:start w:val="1"/>
      <w:numFmt w:val="lowerRoman"/>
      <w:lvlText w:val="(%2)"/>
      <w:lvlJc w:val="left"/>
      <w:pPr>
        <w:tabs>
          <w:tab w:val="num" w:pos="720"/>
        </w:tabs>
        <w:ind w:left="1440" w:hanging="360"/>
      </w:pPr>
      <w:rPr>
        <w:rFonts w:ascii="Arial" w:eastAsia="Calibri" w:hAnsi="Arial" w:cs="Arial"/>
        <w:sz w:val="22"/>
        <w:szCs w:val="22"/>
        <w:lang w:val="ro-R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singleLevel"/>
    <w:tmpl w:val="3C10934E"/>
    <w:name w:val="WW8Num17"/>
    <w:lvl w:ilvl="0">
      <w:start w:val="1"/>
      <w:numFmt w:val="decimal"/>
      <w:lvlText w:val="%1."/>
      <w:lvlJc w:val="left"/>
      <w:pPr>
        <w:tabs>
          <w:tab w:val="num" w:pos="720"/>
        </w:tabs>
        <w:ind w:left="720" w:hanging="360"/>
      </w:pPr>
      <w:rPr>
        <w:rFonts w:ascii="Arial" w:eastAsia="Calibri" w:hAnsi="Arial" w:cs="Georgia" w:hint="default"/>
        <w:b/>
        <w:bCs/>
        <w:sz w:val="22"/>
        <w:szCs w:val="22"/>
        <w:lang w:val="ro-RO"/>
      </w:rPr>
    </w:lvl>
  </w:abstractNum>
  <w:abstractNum w:abstractNumId="14" w15:restartNumberingAfterBreak="0">
    <w:nsid w:val="0000000F"/>
    <w:multiLevelType w:val="singleLevel"/>
    <w:tmpl w:val="5A828D38"/>
    <w:name w:val="WW8Num18"/>
    <w:lvl w:ilvl="0">
      <w:start w:val="1"/>
      <w:numFmt w:val="decimal"/>
      <w:lvlText w:val="%1."/>
      <w:lvlJc w:val="left"/>
      <w:pPr>
        <w:tabs>
          <w:tab w:val="num" w:pos="720"/>
        </w:tabs>
        <w:ind w:left="720" w:hanging="360"/>
      </w:pPr>
      <w:rPr>
        <w:rFonts w:ascii="Arial" w:hAnsi="Arial" w:cs="Georgia"/>
        <w:b/>
        <w:bCs/>
        <w:sz w:val="22"/>
        <w:szCs w:val="22"/>
        <w:lang w:val="ro-RO"/>
      </w:rPr>
    </w:lvl>
  </w:abstractNum>
  <w:abstractNum w:abstractNumId="15" w15:restartNumberingAfterBreak="0">
    <w:nsid w:val="00000010"/>
    <w:multiLevelType w:val="singleLevel"/>
    <w:tmpl w:val="02F260D4"/>
    <w:name w:val="WW8Num19"/>
    <w:lvl w:ilvl="0">
      <w:start w:val="1"/>
      <w:numFmt w:val="decimal"/>
      <w:lvlText w:val="%1."/>
      <w:lvlJc w:val="left"/>
      <w:pPr>
        <w:tabs>
          <w:tab w:val="num" w:pos="720"/>
        </w:tabs>
        <w:ind w:left="720" w:hanging="360"/>
      </w:pPr>
      <w:rPr>
        <w:rFonts w:ascii="Arial" w:hAnsi="Arial" w:cs="Arial"/>
        <w:b/>
        <w:bCs/>
        <w:sz w:val="22"/>
        <w:szCs w:val="22"/>
        <w:lang w:val="ro-RO"/>
      </w:rPr>
    </w:lvl>
  </w:abstractNum>
  <w:abstractNum w:abstractNumId="16" w15:restartNumberingAfterBreak="0">
    <w:nsid w:val="00000011"/>
    <w:multiLevelType w:val="singleLevel"/>
    <w:tmpl w:val="00000011"/>
    <w:name w:val="WW8Num20"/>
    <w:lvl w:ilvl="0">
      <w:start w:val="1"/>
      <w:numFmt w:val="decimal"/>
      <w:lvlText w:val="%1."/>
      <w:lvlJc w:val="left"/>
      <w:pPr>
        <w:tabs>
          <w:tab w:val="num" w:pos="720"/>
        </w:tabs>
        <w:ind w:left="720" w:hanging="360"/>
      </w:pPr>
      <w:rPr>
        <w:rFonts w:ascii="Arial" w:hAnsi="Arial" w:cs="Arial"/>
        <w:sz w:val="22"/>
        <w:szCs w:val="22"/>
        <w:lang w:val="ro-RO"/>
      </w:rPr>
    </w:lvl>
  </w:abstractNum>
  <w:abstractNum w:abstractNumId="17" w15:restartNumberingAfterBreak="0">
    <w:nsid w:val="00000012"/>
    <w:multiLevelType w:val="singleLevel"/>
    <w:tmpl w:val="4C5CEED8"/>
    <w:name w:val="WW8Num21"/>
    <w:lvl w:ilvl="0">
      <w:start w:val="1"/>
      <w:numFmt w:val="decimal"/>
      <w:lvlText w:val="%1."/>
      <w:lvlJc w:val="left"/>
      <w:pPr>
        <w:tabs>
          <w:tab w:val="num" w:pos="720"/>
        </w:tabs>
        <w:ind w:left="720" w:hanging="360"/>
      </w:pPr>
      <w:rPr>
        <w:rFonts w:ascii="Arial" w:eastAsia="Calibri" w:hAnsi="Arial" w:cs="Georgia" w:hint="default"/>
        <w:b w:val="0"/>
        <w:bCs/>
        <w:sz w:val="22"/>
        <w:szCs w:val="22"/>
        <w:lang w:val="ro-RO"/>
      </w:rPr>
    </w:lvl>
  </w:abstractNum>
  <w:abstractNum w:abstractNumId="18" w15:restartNumberingAfterBreak="0">
    <w:nsid w:val="00000013"/>
    <w:multiLevelType w:val="singleLevel"/>
    <w:tmpl w:val="85D480EC"/>
    <w:name w:val="WW8Num22"/>
    <w:lvl w:ilvl="0">
      <w:start w:val="1"/>
      <w:numFmt w:val="lowerRoman"/>
      <w:lvlText w:val="(%1)"/>
      <w:lvlJc w:val="left"/>
      <w:pPr>
        <w:tabs>
          <w:tab w:val="num" w:pos="720"/>
        </w:tabs>
        <w:ind w:left="1350" w:hanging="360"/>
      </w:pPr>
      <w:rPr>
        <w:b w:val="0"/>
        <w:bCs/>
        <w:sz w:val="22"/>
        <w:szCs w:val="22"/>
        <w:lang w:val="ro-RO"/>
      </w:rPr>
    </w:lvl>
  </w:abstractNum>
  <w:abstractNum w:abstractNumId="19" w15:restartNumberingAfterBreak="0">
    <w:nsid w:val="00000014"/>
    <w:multiLevelType w:val="singleLevel"/>
    <w:tmpl w:val="00000014"/>
    <w:name w:val="WW8Num23"/>
    <w:lvl w:ilvl="0">
      <w:start w:val="1"/>
      <w:numFmt w:val="decimal"/>
      <w:lvlText w:val="%1."/>
      <w:lvlJc w:val="left"/>
      <w:pPr>
        <w:tabs>
          <w:tab w:val="num" w:pos="720"/>
        </w:tabs>
        <w:ind w:left="720" w:hanging="360"/>
      </w:pPr>
    </w:lvl>
  </w:abstractNum>
  <w:abstractNum w:abstractNumId="20" w15:restartNumberingAfterBreak="0">
    <w:nsid w:val="00000015"/>
    <w:multiLevelType w:val="singleLevel"/>
    <w:tmpl w:val="00000015"/>
    <w:name w:val="WW8Num25"/>
    <w:lvl w:ilvl="0">
      <w:start w:val="1"/>
      <w:numFmt w:val="decimal"/>
      <w:lvlText w:val="%1."/>
      <w:lvlJc w:val="left"/>
      <w:pPr>
        <w:tabs>
          <w:tab w:val="num" w:pos="720"/>
        </w:tabs>
        <w:ind w:left="720" w:hanging="360"/>
      </w:pPr>
      <w:rPr>
        <w:rFonts w:ascii="Arial" w:eastAsia="Calibri" w:hAnsi="Arial" w:cs="Times New Roman" w:hint="default"/>
        <w:b w:val="0"/>
        <w:bCs/>
        <w:sz w:val="22"/>
        <w:szCs w:val="22"/>
        <w:lang w:val="ro-RO"/>
      </w:rPr>
    </w:lvl>
  </w:abstractNum>
  <w:abstractNum w:abstractNumId="21" w15:restartNumberingAfterBreak="0">
    <w:nsid w:val="00000016"/>
    <w:multiLevelType w:val="singleLevel"/>
    <w:tmpl w:val="8ED2B458"/>
    <w:name w:val="WW8Num27"/>
    <w:lvl w:ilvl="0">
      <w:start w:val="1"/>
      <w:numFmt w:val="lowerRoman"/>
      <w:lvlText w:val="(%1)"/>
      <w:lvlJc w:val="left"/>
      <w:pPr>
        <w:tabs>
          <w:tab w:val="num" w:pos="720"/>
        </w:tabs>
        <w:ind w:left="1500" w:hanging="360"/>
      </w:pPr>
      <w:rPr>
        <w:rFonts w:ascii="Arial" w:eastAsia="Calibri" w:hAnsi="Arial" w:cs="Arial"/>
        <w:b w:val="0"/>
        <w:bCs w:val="0"/>
        <w:sz w:val="22"/>
        <w:szCs w:val="22"/>
        <w:lang w:val="ro-RO"/>
      </w:rPr>
    </w:lvl>
  </w:abstractNum>
  <w:abstractNum w:abstractNumId="22" w15:restartNumberingAfterBreak="0">
    <w:nsid w:val="00000017"/>
    <w:multiLevelType w:val="singleLevel"/>
    <w:tmpl w:val="00000017"/>
    <w:name w:val="WW8Num29"/>
    <w:lvl w:ilvl="0">
      <w:start w:val="1"/>
      <w:numFmt w:val="lowerRoman"/>
      <w:lvlText w:val="(%1)"/>
      <w:lvlJc w:val="left"/>
      <w:pPr>
        <w:tabs>
          <w:tab w:val="num" w:pos="720"/>
        </w:tabs>
        <w:ind w:left="1440" w:hanging="360"/>
      </w:pPr>
      <w:rPr>
        <w:rFonts w:ascii="Arial" w:eastAsia="Calibri" w:hAnsi="Arial" w:cs="Arial"/>
        <w:sz w:val="22"/>
        <w:szCs w:val="22"/>
        <w:lang w:val="ro-RO"/>
      </w:rPr>
    </w:lvl>
  </w:abstractNum>
  <w:abstractNum w:abstractNumId="23" w15:restartNumberingAfterBreak="0">
    <w:nsid w:val="00000018"/>
    <w:multiLevelType w:val="singleLevel"/>
    <w:tmpl w:val="00000018"/>
    <w:name w:val="WW8Num31"/>
    <w:lvl w:ilvl="0">
      <w:start w:val="1"/>
      <w:numFmt w:val="decimal"/>
      <w:lvlText w:val="%1."/>
      <w:lvlJc w:val="left"/>
      <w:pPr>
        <w:tabs>
          <w:tab w:val="num" w:pos="720"/>
        </w:tabs>
        <w:ind w:left="720" w:hanging="360"/>
      </w:pPr>
      <w:rPr>
        <w:rFonts w:ascii="Arial" w:eastAsia="Calibri" w:hAnsi="Arial" w:cs="Arial" w:hint="default"/>
        <w:b w:val="0"/>
        <w:sz w:val="22"/>
        <w:szCs w:val="22"/>
        <w:lang w:val="ro-RO"/>
      </w:rPr>
    </w:lvl>
  </w:abstractNum>
  <w:abstractNum w:abstractNumId="24" w15:restartNumberingAfterBreak="0">
    <w:nsid w:val="00000019"/>
    <w:multiLevelType w:val="singleLevel"/>
    <w:tmpl w:val="118C8E10"/>
    <w:name w:val="WW8Num32"/>
    <w:lvl w:ilvl="0">
      <w:start w:val="1"/>
      <w:numFmt w:val="decimal"/>
      <w:lvlText w:val="%1."/>
      <w:lvlJc w:val="left"/>
      <w:pPr>
        <w:tabs>
          <w:tab w:val="num" w:pos="720"/>
        </w:tabs>
        <w:ind w:left="720" w:hanging="360"/>
      </w:pPr>
      <w:rPr>
        <w:rFonts w:ascii="Arial" w:eastAsia="Calibri" w:hAnsi="Arial" w:cs="Georgia" w:hint="default"/>
        <w:sz w:val="22"/>
        <w:szCs w:val="22"/>
        <w:lang w:val="ro-RO"/>
      </w:rPr>
    </w:lvl>
  </w:abstractNum>
  <w:abstractNum w:abstractNumId="25" w15:restartNumberingAfterBreak="0">
    <w:nsid w:val="0000001A"/>
    <w:multiLevelType w:val="singleLevel"/>
    <w:tmpl w:val="77C8B7B4"/>
    <w:name w:val="WW8Num35"/>
    <w:lvl w:ilvl="0">
      <w:start w:val="1"/>
      <w:numFmt w:val="decimal"/>
      <w:lvlText w:val="%1."/>
      <w:lvlJc w:val="left"/>
      <w:pPr>
        <w:tabs>
          <w:tab w:val="num" w:pos="720"/>
        </w:tabs>
        <w:ind w:left="720" w:hanging="360"/>
      </w:pPr>
      <w:rPr>
        <w:rFonts w:ascii="Arial" w:eastAsia="Calibri" w:hAnsi="Arial" w:cs="Arial"/>
        <w:b w:val="0"/>
        <w:bCs w:val="0"/>
        <w:sz w:val="22"/>
        <w:szCs w:val="22"/>
        <w:lang w:val="ro-RO"/>
      </w:rPr>
    </w:lvl>
  </w:abstractNum>
  <w:abstractNum w:abstractNumId="26" w15:restartNumberingAfterBreak="0">
    <w:nsid w:val="0000001B"/>
    <w:multiLevelType w:val="singleLevel"/>
    <w:tmpl w:val="0000001B"/>
    <w:name w:val="WW8Num36"/>
    <w:lvl w:ilvl="0">
      <w:start w:val="1"/>
      <w:numFmt w:val="lowerRoman"/>
      <w:lvlText w:val="(%1)"/>
      <w:lvlJc w:val="left"/>
      <w:pPr>
        <w:tabs>
          <w:tab w:val="num" w:pos="720"/>
        </w:tabs>
        <w:ind w:left="1440" w:hanging="360"/>
      </w:pPr>
      <w:rPr>
        <w:rFonts w:ascii="Arial" w:hAnsi="Arial" w:cs="Arial" w:hint="default"/>
        <w:sz w:val="22"/>
        <w:szCs w:val="22"/>
        <w:lang w:val="ro-RO"/>
      </w:rPr>
    </w:lvl>
  </w:abstractNum>
  <w:abstractNum w:abstractNumId="27" w15:restartNumberingAfterBreak="0">
    <w:nsid w:val="0000001D"/>
    <w:multiLevelType w:val="singleLevel"/>
    <w:tmpl w:val="0000001D"/>
    <w:name w:val="WW8Num42"/>
    <w:lvl w:ilvl="0">
      <w:start w:val="1"/>
      <w:numFmt w:val="decimal"/>
      <w:lvlText w:val="%1."/>
      <w:lvlJc w:val="left"/>
      <w:pPr>
        <w:tabs>
          <w:tab w:val="num" w:pos="0"/>
        </w:tabs>
        <w:ind w:left="780" w:hanging="360"/>
      </w:pPr>
      <w:rPr>
        <w:rFonts w:ascii="Arial" w:eastAsia="Calibri" w:hAnsi="Arial" w:cs="Arial"/>
        <w:sz w:val="22"/>
        <w:szCs w:val="22"/>
        <w:lang w:val="ro-RO"/>
      </w:rPr>
    </w:lvl>
  </w:abstractNum>
  <w:abstractNum w:abstractNumId="28" w15:restartNumberingAfterBreak="0">
    <w:nsid w:val="0000001E"/>
    <w:multiLevelType w:val="singleLevel"/>
    <w:tmpl w:val="0000001E"/>
    <w:name w:val="WW8Num43"/>
    <w:lvl w:ilvl="0">
      <w:start w:val="1"/>
      <w:numFmt w:val="lowerRoman"/>
      <w:lvlText w:val="(%1)"/>
      <w:lvlJc w:val="left"/>
      <w:pPr>
        <w:tabs>
          <w:tab w:val="num" w:pos="720"/>
        </w:tabs>
        <w:ind w:left="1440" w:hanging="360"/>
      </w:pPr>
      <w:rPr>
        <w:rFonts w:ascii="Arial" w:hAnsi="Arial" w:cs="Arial"/>
        <w:sz w:val="22"/>
        <w:szCs w:val="22"/>
        <w:lang w:val="ro-RO"/>
      </w:rPr>
    </w:lvl>
  </w:abstractNum>
  <w:abstractNum w:abstractNumId="29" w15:restartNumberingAfterBreak="0">
    <w:nsid w:val="0000001F"/>
    <w:multiLevelType w:val="multilevel"/>
    <w:tmpl w:val="0000001F"/>
    <w:name w:val="WW8Num44"/>
    <w:lvl w:ilvl="0">
      <w:start w:val="1"/>
      <w:numFmt w:val="decimal"/>
      <w:pStyle w:val="Level1"/>
      <w:lvlText w:val="%1"/>
      <w:lvlJc w:val="left"/>
      <w:pPr>
        <w:tabs>
          <w:tab w:val="num" w:pos="680"/>
        </w:tabs>
        <w:ind w:left="680" w:hanging="680"/>
      </w:pPr>
      <w:rPr>
        <w:rFonts w:cs="Arial" w:hint="default"/>
        <w:sz w:val="22"/>
        <w:szCs w:val="22"/>
        <w:lang w:val="ro-RO"/>
      </w:rPr>
    </w:lvl>
    <w:lvl w:ilvl="1">
      <w:start w:val="1"/>
      <w:numFmt w:val="decimal"/>
      <w:lvlText w:val="%1.%2"/>
      <w:lvlJc w:val="left"/>
      <w:pPr>
        <w:tabs>
          <w:tab w:val="num" w:pos="770"/>
        </w:tabs>
        <w:ind w:left="770" w:hanging="680"/>
      </w:pPr>
    </w:lvl>
    <w:lvl w:ilvl="2">
      <w:start w:val="1"/>
      <w:numFmt w:val="decimal"/>
      <w:lvlText w:val="%1.%2.%3"/>
      <w:lvlJc w:val="left"/>
      <w:pPr>
        <w:tabs>
          <w:tab w:val="num" w:pos="1361"/>
        </w:tabs>
        <w:ind w:left="1361" w:hanging="681"/>
      </w:pPr>
    </w:lvl>
    <w:lvl w:ilvl="3">
      <w:start w:val="1"/>
      <w:numFmt w:val="lowerRoman"/>
      <w:lvlText w:val="(%4)"/>
      <w:lvlJc w:val="left"/>
      <w:pPr>
        <w:tabs>
          <w:tab w:val="num" w:pos="1040"/>
        </w:tabs>
        <w:ind w:left="1040"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8"/>
        </w:tabs>
        <w:ind w:left="3288" w:hanging="680"/>
      </w:pPr>
    </w:lvl>
    <w:lvl w:ilvl="6">
      <w:start w:val="1"/>
      <w:numFmt w:val="none"/>
      <w:suff w:val="nothing"/>
      <w:lvlText w:val=""/>
      <w:lvlJc w:val="left"/>
      <w:pPr>
        <w:tabs>
          <w:tab w:val="num" w:pos="0"/>
        </w:tabs>
        <w:ind w:left="3288" w:hanging="680"/>
      </w:pPr>
    </w:lvl>
    <w:lvl w:ilvl="7">
      <w:start w:val="1"/>
      <w:numFmt w:val="none"/>
      <w:suff w:val="nothing"/>
      <w:lvlText w:val=""/>
      <w:lvlJc w:val="left"/>
      <w:pPr>
        <w:tabs>
          <w:tab w:val="num" w:pos="0"/>
        </w:tabs>
        <w:ind w:left="3288" w:hanging="680"/>
      </w:pPr>
    </w:lvl>
    <w:lvl w:ilvl="8">
      <w:start w:val="1"/>
      <w:numFmt w:val="none"/>
      <w:suff w:val="nothing"/>
      <w:lvlText w:val=""/>
      <w:lvlJc w:val="left"/>
      <w:pPr>
        <w:tabs>
          <w:tab w:val="num" w:pos="0"/>
        </w:tabs>
        <w:ind w:left="3288" w:hanging="680"/>
      </w:pPr>
    </w:lvl>
  </w:abstractNum>
  <w:abstractNum w:abstractNumId="30" w15:restartNumberingAfterBreak="0">
    <w:nsid w:val="00000020"/>
    <w:multiLevelType w:val="singleLevel"/>
    <w:tmpl w:val="00000020"/>
    <w:name w:val="WW8Num45"/>
    <w:lvl w:ilvl="0">
      <w:start w:val="1"/>
      <w:numFmt w:val="lowerRoman"/>
      <w:lvlText w:val="(%1)"/>
      <w:lvlJc w:val="left"/>
      <w:pPr>
        <w:tabs>
          <w:tab w:val="num" w:pos="720"/>
        </w:tabs>
        <w:ind w:left="1440" w:hanging="360"/>
      </w:pPr>
      <w:rPr>
        <w:rFonts w:ascii="Arial" w:eastAsia="Calibri" w:hAnsi="Arial" w:cs="Arial"/>
        <w:sz w:val="22"/>
        <w:szCs w:val="22"/>
        <w:lang w:val="ro-RO"/>
      </w:rPr>
    </w:lvl>
  </w:abstractNum>
  <w:abstractNum w:abstractNumId="31" w15:restartNumberingAfterBreak="0">
    <w:nsid w:val="00000021"/>
    <w:multiLevelType w:val="singleLevel"/>
    <w:tmpl w:val="00000021"/>
    <w:name w:val="WW8Num46"/>
    <w:lvl w:ilvl="0">
      <w:start w:val="1"/>
      <w:numFmt w:val="decimal"/>
      <w:lvlText w:val="%1."/>
      <w:lvlJc w:val="left"/>
      <w:pPr>
        <w:tabs>
          <w:tab w:val="num" w:pos="720"/>
        </w:tabs>
        <w:ind w:left="720" w:hanging="360"/>
      </w:pPr>
      <w:rPr>
        <w:rFonts w:ascii="Arial" w:eastAsia="Calibri" w:hAnsi="Arial" w:cs="Arial" w:hint="default"/>
        <w:b w:val="0"/>
        <w:sz w:val="22"/>
        <w:szCs w:val="22"/>
        <w:lang w:val="ro-RO"/>
      </w:rPr>
    </w:lvl>
  </w:abstractNum>
  <w:abstractNum w:abstractNumId="32" w15:restartNumberingAfterBreak="0">
    <w:nsid w:val="00000022"/>
    <w:multiLevelType w:val="singleLevel"/>
    <w:tmpl w:val="00000022"/>
    <w:name w:val="WW8Num47"/>
    <w:lvl w:ilvl="0">
      <w:start w:val="1"/>
      <w:numFmt w:val="decimal"/>
      <w:lvlText w:val="%1."/>
      <w:lvlJc w:val="left"/>
      <w:pPr>
        <w:tabs>
          <w:tab w:val="num" w:pos="720"/>
        </w:tabs>
        <w:ind w:left="720" w:hanging="360"/>
      </w:pPr>
      <w:rPr>
        <w:rFonts w:ascii="Arial" w:eastAsia="Calibri" w:hAnsi="Arial" w:cs="Arial"/>
        <w:b/>
        <w:caps/>
        <w:sz w:val="22"/>
        <w:szCs w:val="22"/>
        <w:lang w:val="ro-RO"/>
      </w:rPr>
    </w:lvl>
  </w:abstractNum>
  <w:abstractNum w:abstractNumId="33" w15:restartNumberingAfterBreak="0">
    <w:nsid w:val="00000023"/>
    <w:multiLevelType w:val="singleLevel"/>
    <w:tmpl w:val="00000023"/>
    <w:name w:val="WW8Num50"/>
    <w:lvl w:ilvl="0">
      <w:start w:val="1"/>
      <w:numFmt w:val="lowerRoman"/>
      <w:lvlText w:val="(%1)"/>
      <w:lvlJc w:val="left"/>
      <w:pPr>
        <w:tabs>
          <w:tab w:val="num" w:pos="720"/>
        </w:tabs>
        <w:ind w:left="1440" w:hanging="360"/>
      </w:pPr>
      <w:rPr>
        <w:rFonts w:ascii="Arial" w:eastAsia="Calibri" w:hAnsi="Arial" w:cs="Arial" w:hint="default"/>
        <w:b w:val="0"/>
        <w:sz w:val="22"/>
        <w:szCs w:val="22"/>
        <w:lang w:val="ro-RO"/>
      </w:rPr>
    </w:lvl>
  </w:abstractNum>
  <w:abstractNum w:abstractNumId="34" w15:restartNumberingAfterBreak="0">
    <w:nsid w:val="00000024"/>
    <w:multiLevelType w:val="singleLevel"/>
    <w:tmpl w:val="00000024"/>
    <w:name w:val="WW8Num51"/>
    <w:lvl w:ilvl="0">
      <w:start w:val="1"/>
      <w:numFmt w:val="decimal"/>
      <w:lvlText w:val="%1."/>
      <w:lvlJc w:val="left"/>
      <w:pPr>
        <w:tabs>
          <w:tab w:val="num" w:pos="720"/>
        </w:tabs>
        <w:ind w:left="720" w:hanging="360"/>
      </w:pPr>
      <w:rPr>
        <w:rFonts w:ascii="Arial" w:eastAsia="Calibri" w:hAnsi="Arial" w:cs="Arial" w:hint="default"/>
        <w:sz w:val="22"/>
        <w:szCs w:val="22"/>
        <w:lang w:val="ro-RO"/>
      </w:rPr>
    </w:lvl>
  </w:abstractNum>
  <w:abstractNum w:abstractNumId="35" w15:restartNumberingAfterBreak="0">
    <w:nsid w:val="00000025"/>
    <w:multiLevelType w:val="singleLevel"/>
    <w:tmpl w:val="8E78152A"/>
    <w:name w:val="WW8Num52"/>
    <w:lvl w:ilvl="0">
      <w:start w:val="1"/>
      <w:numFmt w:val="decimal"/>
      <w:lvlText w:val="%1."/>
      <w:lvlJc w:val="left"/>
      <w:pPr>
        <w:tabs>
          <w:tab w:val="num" w:pos="720"/>
        </w:tabs>
        <w:ind w:left="720" w:hanging="360"/>
      </w:pPr>
      <w:rPr>
        <w:rFonts w:ascii="Arial" w:hAnsi="Arial" w:cs="Arial" w:hint="default"/>
        <w:b w:val="0"/>
        <w:bCs/>
        <w:sz w:val="22"/>
        <w:szCs w:val="22"/>
        <w:lang w:val="ro-RO"/>
      </w:rPr>
    </w:lvl>
  </w:abstractNum>
  <w:abstractNum w:abstractNumId="36" w15:restartNumberingAfterBreak="0">
    <w:nsid w:val="00000026"/>
    <w:multiLevelType w:val="singleLevel"/>
    <w:tmpl w:val="D884FD80"/>
    <w:name w:val="WW8Num53"/>
    <w:lvl w:ilvl="0">
      <w:start w:val="1"/>
      <w:numFmt w:val="decimal"/>
      <w:lvlText w:val="%1."/>
      <w:lvlJc w:val="left"/>
      <w:pPr>
        <w:tabs>
          <w:tab w:val="num" w:pos="720"/>
        </w:tabs>
        <w:ind w:left="720" w:hanging="360"/>
      </w:pPr>
      <w:rPr>
        <w:rFonts w:ascii="Arial" w:hAnsi="Arial" w:cs="Arial"/>
        <w:b w:val="0"/>
        <w:bCs/>
        <w:sz w:val="22"/>
        <w:szCs w:val="22"/>
        <w:lang w:val="ro-RO"/>
      </w:rPr>
    </w:lvl>
  </w:abstractNum>
  <w:abstractNum w:abstractNumId="37" w15:restartNumberingAfterBreak="0">
    <w:nsid w:val="00000027"/>
    <w:multiLevelType w:val="multilevel"/>
    <w:tmpl w:val="00000027"/>
    <w:name w:val="WW8Num54"/>
    <w:lvl w:ilvl="0">
      <w:start w:val="1"/>
      <w:numFmt w:val="lowerRoman"/>
      <w:lvlText w:val="(%1)"/>
      <w:lvlJc w:val="left"/>
      <w:pPr>
        <w:tabs>
          <w:tab w:val="num" w:pos="0"/>
        </w:tabs>
        <w:ind w:left="1080" w:hanging="360"/>
      </w:pPr>
      <w:rPr>
        <w:rFonts w:ascii="Arial" w:eastAsia="Calibri" w:hAnsi="Arial" w:cs="Arial"/>
        <w:sz w:val="22"/>
        <w:szCs w:val="22"/>
        <w:lang w:val="ro-RO"/>
      </w:rPr>
    </w:lvl>
    <w:lvl w:ilvl="1">
      <w:start w:val="1"/>
      <w:numFmt w:val="lowerRoman"/>
      <w:lvlText w:val="(%2)"/>
      <w:lvlJc w:val="left"/>
      <w:pPr>
        <w:tabs>
          <w:tab w:val="num" w:pos="0"/>
        </w:tabs>
        <w:ind w:left="1800" w:hanging="360"/>
      </w:pPr>
      <w:rPr>
        <w:rFonts w:ascii="Arial" w:eastAsia="Calibri" w:hAnsi="Arial" w:cs="Arial"/>
        <w:sz w:val="22"/>
        <w:szCs w:val="22"/>
        <w:lang w:val="ro-RO"/>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8" w15:restartNumberingAfterBreak="0">
    <w:nsid w:val="00000028"/>
    <w:multiLevelType w:val="singleLevel"/>
    <w:tmpl w:val="00000028"/>
    <w:name w:val="WW8Num55"/>
    <w:lvl w:ilvl="0">
      <w:start w:val="1"/>
      <w:numFmt w:val="decimal"/>
      <w:lvlText w:val="%1."/>
      <w:lvlJc w:val="left"/>
      <w:pPr>
        <w:tabs>
          <w:tab w:val="num" w:pos="720"/>
        </w:tabs>
        <w:ind w:left="720" w:hanging="360"/>
      </w:pPr>
      <w:rPr>
        <w:rFonts w:ascii="Arial" w:eastAsia="Calibri" w:hAnsi="Arial" w:cs="Arial"/>
        <w:b w:val="0"/>
        <w:sz w:val="22"/>
        <w:szCs w:val="22"/>
        <w:lang w:val="ro-RO"/>
      </w:rPr>
    </w:lvl>
  </w:abstractNum>
  <w:abstractNum w:abstractNumId="39" w15:restartNumberingAfterBreak="0">
    <w:nsid w:val="00000029"/>
    <w:multiLevelType w:val="multilevel"/>
    <w:tmpl w:val="B0AC3706"/>
    <w:name w:val="WW8Num56"/>
    <w:lvl w:ilvl="0">
      <w:start w:val="1"/>
      <w:numFmt w:val="lowerRoman"/>
      <w:lvlText w:val="(%1)"/>
      <w:lvlJc w:val="left"/>
      <w:pPr>
        <w:tabs>
          <w:tab w:val="num" w:pos="720"/>
        </w:tabs>
        <w:ind w:left="720" w:hanging="360"/>
      </w:pPr>
      <w:rPr>
        <w:rFonts w:ascii="Arial" w:hAnsi="Arial" w:cs="Arial"/>
        <w:b/>
        <w:bCs/>
        <w:i/>
        <w:iCs/>
        <w:sz w:val="22"/>
        <w:szCs w:val="22"/>
        <w:lang w:val="ro-R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rFonts w:ascii="Arial" w:hAnsi="Arial" w:cs="Arial"/>
        <w:b w:val="0"/>
        <w:bCs w:val="0"/>
        <w:i/>
        <w:iCs/>
        <w:sz w:val="22"/>
        <w:szCs w:val="22"/>
        <w:lang w:val="ro-RO"/>
      </w:rPr>
    </w:lvl>
    <w:lvl w:ilvl="3">
      <w:start w:val="1"/>
      <w:numFmt w:val="decimal"/>
      <w:lvlText w:val="%4."/>
      <w:lvlJc w:val="left"/>
      <w:pPr>
        <w:tabs>
          <w:tab w:val="num" w:pos="720"/>
        </w:tabs>
        <w:ind w:left="2880" w:hanging="360"/>
      </w:pPr>
      <w:rPr>
        <w:rFonts w:ascii="Arial" w:hAnsi="Arial" w:cs="Arial"/>
        <w:i/>
        <w:iCs/>
        <w:sz w:val="22"/>
        <w:szCs w:val="22"/>
        <w:lang w:val="ro-RO"/>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0000002A"/>
    <w:multiLevelType w:val="singleLevel"/>
    <w:tmpl w:val="CB38B0F4"/>
    <w:name w:val="WW8Num57"/>
    <w:lvl w:ilvl="0">
      <w:start w:val="1"/>
      <w:numFmt w:val="decimal"/>
      <w:lvlText w:val="%1."/>
      <w:lvlJc w:val="left"/>
      <w:pPr>
        <w:tabs>
          <w:tab w:val="num" w:pos="720"/>
        </w:tabs>
        <w:ind w:left="720" w:hanging="360"/>
      </w:pPr>
      <w:rPr>
        <w:rFonts w:ascii="Arial" w:eastAsia="Calibri" w:hAnsi="Arial" w:cs="Arial"/>
        <w:b w:val="0"/>
        <w:bCs/>
        <w:sz w:val="22"/>
        <w:szCs w:val="22"/>
        <w:lang w:val="ro-RO"/>
      </w:rPr>
    </w:lvl>
  </w:abstractNum>
  <w:abstractNum w:abstractNumId="41" w15:restartNumberingAfterBreak="0">
    <w:nsid w:val="0000002B"/>
    <w:multiLevelType w:val="singleLevel"/>
    <w:tmpl w:val="A4F48F20"/>
    <w:name w:val="WW8Num58"/>
    <w:lvl w:ilvl="0">
      <w:start w:val="1"/>
      <w:numFmt w:val="decimal"/>
      <w:lvlText w:val="%1."/>
      <w:lvlJc w:val="left"/>
      <w:pPr>
        <w:tabs>
          <w:tab w:val="num" w:pos="720"/>
        </w:tabs>
        <w:ind w:left="720" w:hanging="360"/>
      </w:pPr>
      <w:rPr>
        <w:rFonts w:ascii="Arial" w:hAnsi="Arial" w:cs="Arial" w:hint="default"/>
        <w:b w:val="0"/>
        <w:bCs/>
        <w:sz w:val="22"/>
        <w:szCs w:val="22"/>
        <w:lang w:val="ro-RO"/>
      </w:rPr>
    </w:lvl>
  </w:abstractNum>
  <w:abstractNum w:abstractNumId="42" w15:restartNumberingAfterBreak="0">
    <w:nsid w:val="0000002C"/>
    <w:multiLevelType w:val="singleLevel"/>
    <w:tmpl w:val="DF6E1324"/>
    <w:name w:val="WW8Num59"/>
    <w:lvl w:ilvl="0">
      <w:start w:val="1"/>
      <w:numFmt w:val="decimal"/>
      <w:lvlText w:val="%1."/>
      <w:lvlJc w:val="left"/>
      <w:pPr>
        <w:tabs>
          <w:tab w:val="num" w:pos="720"/>
        </w:tabs>
        <w:ind w:left="720" w:hanging="360"/>
      </w:pPr>
      <w:rPr>
        <w:rFonts w:ascii="Arial" w:hAnsi="Arial" w:cs="Arial" w:hint="default"/>
        <w:b w:val="0"/>
        <w:bCs/>
        <w:sz w:val="22"/>
        <w:szCs w:val="22"/>
        <w:lang w:val="ro-RO"/>
      </w:rPr>
    </w:lvl>
  </w:abstractNum>
  <w:abstractNum w:abstractNumId="43" w15:restartNumberingAfterBreak="0">
    <w:nsid w:val="0000002D"/>
    <w:multiLevelType w:val="singleLevel"/>
    <w:tmpl w:val="0000002D"/>
    <w:name w:val="WW8Num60"/>
    <w:lvl w:ilvl="0">
      <w:start w:val="1"/>
      <w:numFmt w:val="lowerLetter"/>
      <w:lvlText w:val="%1)"/>
      <w:lvlJc w:val="left"/>
      <w:pPr>
        <w:tabs>
          <w:tab w:val="num" w:pos="0"/>
        </w:tabs>
        <w:ind w:left="720" w:hanging="360"/>
      </w:pPr>
      <w:rPr>
        <w:rFonts w:ascii="Arial" w:hAnsi="Arial" w:cs="Arial" w:hint="default"/>
        <w:b w:val="0"/>
        <w:i w:val="0"/>
        <w:sz w:val="22"/>
        <w:szCs w:val="22"/>
        <w:lang w:val="ro-RO"/>
      </w:rPr>
    </w:lvl>
  </w:abstractNum>
  <w:abstractNum w:abstractNumId="44" w15:restartNumberingAfterBreak="0">
    <w:nsid w:val="0000002E"/>
    <w:multiLevelType w:val="singleLevel"/>
    <w:tmpl w:val="0000002E"/>
    <w:name w:val="WW8Num61"/>
    <w:lvl w:ilvl="0">
      <w:start w:val="1"/>
      <w:numFmt w:val="lowerRoman"/>
      <w:lvlText w:val="(%1)"/>
      <w:lvlJc w:val="left"/>
      <w:pPr>
        <w:tabs>
          <w:tab w:val="num" w:pos="720"/>
        </w:tabs>
        <w:ind w:left="1440" w:hanging="360"/>
      </w:pPr>
      <w:rPr>
        <w:rFonts w:ascii="Arial" w:eastAsia="Calibri" w:hAnsi="Arial" w:cs="Arial" w:hint="default"/>
        <w:sz w:val="22"/>
        <w:szCs w:val="22"/>
        <w:lang w:val="ro-RO"/>
      </w:rPr>
    </w:lvl>
  </w:abstractNum>
  <w:abstractNum w:abstractNumId="45" w15:restartNumberingAfterBreak="0">
    <w:nsid w:val="08170630"/>
    <w:multiLevelType w:val="singleLevel"/>
    <w:tmpl w:val="8E78152A"/>
    <w:lvl w:ilvl="0">
      <w:start w:val="1"/>
      <w:numFmt w:val="decimal"/>
      <w:lvlText w:val="%1."/>
      <w:lvlJc w:val="left"/>
      <w:pPr>
        <w:tabs>
          <w:tab w:val="num" w:pos="720"/>
        </w:tabs>
        <w:ind w:left="720" w:hanging="360"/>
      </w:pPr>
      <w:rPr>
        <w:rFonts w:ascii="Arial" w:hAnsi="Arial" w:cs="Arial" w:hint="default"/>
        <w:b w:val="0"/>
        <w:bCs/>
        <w:sz w:val="22"/>
        <w:szCs w:val="22"/>
        <w:lang w:val="ro-RO"/>
      </w:rPr>
    </w:lvl>
  </w:abstractNum>
  <w:abstractNum w:abstractNumId="46" w15:restartNumberingAfterBreak="0">
    <w:nsid w:val="1B071690"/>
    <w:multiLevelType w:val="singleLevel"/>
    <w:tmpl w:val="DF6E1324"/>
    <w:lvl w:ilvl="0">
      <w:start w:val="1"/>
      <w:numFmt w:val="decimal"/>
      <w:lvlText w:val="%1."/>
      <w:lvlJc w:val="left"/>
      <w:pPr>
        <w:tabs>
          <w:tab w:val="num" w:pos="720"/>
        </w:tabs>
        <w:ind w:left="720" w:hanging="360"/>
      </w:pPr>
      <w:rPr>
        <w:rFonts w:ascii="Arial" w:hAnsi="Arial" w:cs="Arial" w:hint="default"/>
        <w:b w:val="0"/>
        <w:bCs/>
        <w:sz w:val="22"/>
        <w:szCs w:val="22"/>
        <w:lang w:val="ro-RO"/>
      </w:rPr>
    </w:lvl>
  </w:abstractNum>
  <w:abstractNum w:abstractNumId="47" w15:restartNumberingAfterBreak="0">
    <w:nsid w:val="1F495BEB"/>
    <w:multiLevelType w:val="singleLevel"/>
    <w:tmpl w:val="157A715A"/>
    <w:lvl w:ilvl="0">
      <w:start w:val="1"/>
      <w:numFmt w:val="decimal"/>
      <w:lvlText w:val="%1."/>
      <w:lvlJc w:val="left"/>
      <w:pPr>
        <w:tabs>
          <w:tab w:val="num" w:pos="0"/>
        </w:tabs>
        <w:ind w:left="780" w:hanging="360"/>
      </w:pPr>
      <w:rPr>
        <w:rFonts w:ascii="Arial" w:eastAsia="Calibri" w:hAnsi="Arial" w:cs="Arial"/>
        <w:b w:val="0"/>
        <w:bCs/>
        <w:sz w:val="22"/>
        <w:szCs w:val="22"/>
        <w:lang w:val="ro-RO"/>
      </w:rPr>
    </w:lvl>
  </w:abstractNum>
  <w:abstractNum w:abstractNumId="48" w15:restartNumberingAfterBreak="0">
    <w:nsid w:val="2CB725FA"/>
    <w:multiLevelType w:val="hybridMultilevel"/>
    <w:tmpl w:val="4E9297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20E6FB5"/>
    <w:multiLevelType w:val="singleLevel"/>
    <w:tmpl w:val="00000018"/>
    <w:lvl w:ilvl="0">
      <w:start w:val="1"/>
      <w:numFmt w:val="decimal"/>
      <w:lvlText w:val="%1."/>
      <w:lvlJc w:val="left"/>
      <w:pPr>
        <w:tabs>
          <w:tab w:val="num" w:pos="720"/>
        </w:tabs>
        <w:ind w:left="720" w:hanging="360"/>
      </w:pPr>
      <w:rPr>
        <w:rFonts w:ascii="Arial" w:eastAsia="Calibri" w:hAnsi="Arial" w:cs="Arial" w:hint="default"/>
        <w:b w:val="0"/>
        <w:sz w:val="22"/>
        <w:szCs w:val="22"/>
        <w:lang w:val="ro-RO"/>
      </w:rPr>
    </w:lvl>
  </w:abstractNum>
  <w:abstractNum w:abstractNumId="50" w15:restartNumberingAfterBreak="0">
    <w:nsid w:val="395951FC"/>
    <w:multiLevelType w:val="singleLevel"/>
    <w:tmpl w:val="AFACF8D4"/>
    <w:lvl w:ilvl="0">
      <w:start w:val="1"/>
      <w:numFmt w:val="lowerRoman"/>
      <w:lvlText w:val="(%1)"/>
      <w:lvlJc w:val="left"/>
      <w:pPr>
        <w:tabs>
          <w:tab w:val="num" w:pos="720"/>
        </w:tabs>
        <w:ind w:left="1500" w:hanging="360"/>
      </w:pPr>
      <w:rPr>
        <w:rFonts w:ascii="Arial" w:eastAsia="Calibri" w:hAnsi="Arial" w:cs="Arial"/>
        <w:b w:val="0"/>
        <w:bCs w:val="0"/>
        <w:i w:val="0"/>
        <w:iCs w:val="0"/>
        <w:sz w:val="22"/>
        <w:szCs w:val="22"/>
        <w:lang w:val="ro-RO"/>
      </w:rPr>
    </w:lvl>
  </w:abstractNum>
  <w:abstractNum w:abstractNumId="51" w15:restartNumberingAfterBreak="0">
    <w:nsid w:val="39ED707D"/>
    <w:multiLevelType w:val="singleLevel"/>
    <w:tmpl w:val="5650C446"/>
    <w:lvl w:ilvl="0">
      <w:start w:val="1"/>
      <w:numFmt w:val="lowerRoman"/>
      <w:lvlText w:val="(%1)"/>
      <w:lvlJc w:val="left"/>
      <w:pPr>
        <w:tabs>
          <w:tab w:val="num" w:pos="720"/>
        </w:tabs>
        <w:ind w:left="1500" w:hanging="360"/>
      </w:pPr>
      <w:rPr>
        <w:rFonts w:ascii="Arial" w:eastAsia="Calibri" w:hAnsi="Arial" w:cs="Arial"/>
        <w:b w:val="0"/>
        <w:bCs/>
        <w:sz w:val="22"/>
        <w:szCs w:val="22"/>
        <w:lang w:val="ro-RO"/>
      </w:rPr>
    </w:lvl>
  </w:abstractNum>
  <w:abstractNum w:abstractNumId="52" w15:restartNumberingAfterBreak="0">
    <w:nsid w:val="3DCB5902"/>
    <w:multiLevelType w:val="multilevel"/>
    <w:tmpl w:val="80CECEBE"/>
    <w:lvl w:ilvl="0">
      <w:start w:val="1"/>
      <w:numFmt w:val="decimal"/>
      <w:lvlText w:val="%1."/>
      <w:lvlJc w:val="left"/>
      <w:pPr>
        <w:tabs>
          <w:tab w:val="num" w:pos="0"/>
        </w:tabs>
        <w:ind w:left="720" w:hanging="360"/>
      </w:pPr>
    </w:lvl>
    <w:lvl w:ilvl="1">
      <w:start w:val="1"/>
      <w:numFmt w:val="lowerRoman"/>
      <w:lvlText w:val="(%2)"/>
      <w:lvlJc w:val="left"/>
      <w:pPr>
        <w:tabs>
          <w:tab w:val="num" w:pos="720"/>
        </w:tabs>
        <w:ind w:left="1440" w:hanging="360"/>
      </w:pPr>
      <w:rPr>
        <w:rFonts w:ascii="Arial" w:eastAsia="Calibri" w:hAnsi="Arial" w:cs="Arial"/>
        <w:b w:val="0"/>
        <w:bCs/>
        <w:sz w:val="22"/>
        <w:szCs w:val="22"/>
        <w:lang w:val="ro-R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3FDD338D"/>
    <w:multiLevelType w:val="singleLevel"/>
    <w:tmpl w:val="B79C8FE0"/>
    <w:lvl w:ilvl="0">
      <w:start w:val="1"/>
      <w:numFmt w:val="lowerRoman"/>
      <w:lvlText w:val="(%1)"/>
      <w:lvlJc w:val="left"/>
      <w:pPr>
        <w:tabs>
          <w:tab w:val="num" w:pos="720"/>
        </w:tabs>
        <w:ind w:left="1440" w:hanging="360"/>
      </w:pPr>
      <w:rPr>
        <w:rFonts w:ascii="Arial" w:eastAsia="Calibri" w:hAnsi="Arial" w:cs="Arial" w:hint="default"/>
        <w:b w:val="0"/>
        <w:bCs/>
        <w:sz w:val="22"/>
        <w:szCs w:val="22"/>
        <w:lang w:val="ro-RO"/>
      </w:rPr>
    </w:lvl>
  </w:abstractNum>
  <w:abstractNum w:abstractNumId="54" w15:restartNumberingAfterBreak="0">
    <w:nsid w:val="42207C6D"/>
    <w:multiLevelType w:val="hybridMultilevel"/>
    <w:tmpl w:val="C2D647D0"/>
    <w:lvl w:ilvl="0" w:tplc="C666D3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9B329FD"/>
    <w:multiLevelType w:val="singleLevel"/>
    <w:tmpl w:val="8E78152A"/>
    <w:lvl w:ilvl="0">
      <w:start w:val="1"/>
      <w:numFmt w:val="decimal"/>
      <w:lvlText w:val="%1."/>
      <w:lvlJc w:val="left"/>
      <w:pPr>
        <w:tabs>
          <w:tab w:val="num" w:pos="720"/>
        </w:tabs>
        <w:ind w:left="720" w:hanging="360"/>
      </w:pPr>
      <w:rPr>
        <w:rFonts w:ascii="Arial" w:hAnsi="Arial" w:cs="Arial" w:hint="default"/>
        <w:b w:val="0"/>
        <w:bCs/>
        <w:sz w:val="22"/>
        <w:szCs w:val="22"/>
        <w:lang w:val="ro-RO"/>
      </w:rPr>
    </w:lvl>
  </w:abstractNum>
  <w:abstractNum w:abstractNumId="56" w15:restartNumberingAfterBreak="0">
    <w:nsid w:val="4AFA0EDF"/>
    <w:multiLevelType w:val="hybridMultilevel"/>
    <w:tmpl w:val="641842F8"/>
    <w:lvl w:ilvl="0" w:tplc="A5FC3C22">
      <w:start w:val="1"/>
      <w:numFmt w:val="lowerRoman"/>
      <w:lvlText w:val="(%1)"/>
      <w:lvlJc w:val="left"/>
      <w:pPr>
        <w:ind w:left="720" w:hanging="360"/>
      </w:pPr>
    </w:lvl>
    <w:lvl w:ilvl="1" w:tplc="4C42EE8E">
      <w:start w:val="1"/>
      <w:numFmt w:val="lowerLetter"/>
      <w:lvlText w:val="%2."/>
      <w:lvlJc w:val="left"/>
      <w:pPr>
        <w:ind w:left="1440" w:hanging="360"/>
      </w:pPr>
    </w:lvl>
    <w:lvl w:ilvl="2" w:tplc="7022358E">
      <w:start w:val="1"/>
      <w:numFmt w:val="lowerRoman"/>
      <w:lvlText w:val="%3."/>
      <w:lvlJc w:val="right"/>
      <w:pPr>
        <w:ind w:left="2160" w:hanging="180"/>
      </w:pPr>
    </w:lvl>
    <w:lvl w:ilvl="3" w:tplc="D16A786A">
      <w:start w:val="1"/>
      <w:numFmt w:val="decimal"/>
      <w:lvlText w:val="%4."/>
      <w:lvlJc w:val="left"/>
      <w:pPr>
        <w:ind w:left="2880" w:hanging="360"/>
      </w:pPr>
    </w:lvl>
    <w:lvl w:ilvl="4" w:tplc="0C3E06D8">
      <w:start w:val="1"/>
      <w:numFmt w:val="lowerLetter"/>
      <w:lvlText w:val="%5."/>
      <w:lvlJc w:val="left"/>
      <w:pPr>
        <w:ind w:left="3600" w:hanging="360"/>
      </w:pPr>
    </w:lvl>
    <w:lvl w:ilvl="5" w:tplc="EFC04720">
      <w:start w:val="1"/>
      <w:numFmt w:val="lowerRoman"/>
      <w:lvlText w:val="%6."/>
      <w:lvlJc w:val="right"/>
      <w:pPr>
        <w:ind w:left="4320" w:hanging="180"/>
      </w:pPr>
    </w:lvl>
    <w:lvl w:ilvl="6" w:tplc="E7AC4C02">
      <w:start w:val="1"/>
      <w:numFmt w:val="decimal"/>
      <w:lvlText w:val="%7."/>
      <w:lvlJc w:val="left"/>
      <w:pPr>
        <w:ind w:left="5040" w:hanging="360"/>
      </w:pPr>
    </w:lvl>
    <w:lvl w:ilvl="7" w:tplc="638ED478">
      <w:start w:val="1"/>
      <w:numFmt w:val="lowerLetter"/>
      <w:lvlText w:val="%8."/>
      <w:lvlJc w:val="left"/>
      <w:pPr>
        <w:ind w:left="5760" w:hanging="360"/>
      </w:pPr>
    </w:lvl>
    <w:lvl w:ilvl="8" w:tplc="79007970">
      <w:start w:val="1"/>
      <w:numFmt w:val="lowerRoman"/>
      <w:lvlText w:val="%9."/>
      <w:lvlJc w:val="right"/>
      <w:pPr>
        <w:ind w:left="6480" w:hanging="180"/>
      </w:pPr>
    </w:lvl>
  </w:abstractNum>
  <w:abstractNum w:abstractNumId="57" w15:restartNumberingAfterBreak="0">
    <w:nsid w:val="512E1123"/>
    <w:multiLevelType w:val="singleLevel"/>
    <w:tmpl w:val="DF6E1324"/>
    <w:lvl w:ilvl="0">
      <w:start w:val="1"/>
      <w:numFmt w:val="decimal"/>
      <w:lvlText w:val="%1."/>
      <w:lvlJc w:val="left"/>
      <w:pPr>
        <w:tabs>
          <w:tab w:val="num" w:pos="720"/>
        </w:tabs>
        <w:ind w:left="720" w:hanging="360"/>
      </w:pPr>
      <w:rPr>
        <w:rFonts w:ascii="Arial" w:hAnsi="Arial" w:cs="Arial" w:hint="default"/>
        <w:b w:val="0"/>
        <w:bCs/>
        <w:sz w:val="22"/>
        <w:szCs w:val="22"/>
        <w:lang w:val="ro-RO"/>
      </w:rPr>
    </w:lvl>
  </w:abstractNum>
  <w:abstractNum w:abstractNumId="58" w15:restartNumberingAfterBreak="0">
    <w:nsid w:val="527A47BB"/>
    <w:multiLevelType w:val="singleLevel"/>
    <w:tmpl w:val="00000018"/>
    <w:lvl w:ilvl="0">
      <w:start w:val="1"/>
      <w:numFmt w:val="decimal"/>
      <w:lvlText w:val="%1."/>
      <w:lvlJc w:val="left"/>
      <w:pPr>
        <w:tabs>
          <w:tab w:val="num" w:pos="720"/>
        </w:tabs>
        <w:ind w:left="720" w:hanging="360"/>
      </w:pPr>
      <w:rPr>
        <w:rFonts w:ascii="Arial" w:eastAsia="Calibri" w:hAnsi="Arial" w:cs="Arial" w:hint="default"/>
        <w:b w:val="0"/>
        <w:sz w:val="22"/>
        <w:szCs w:val="22"/>
        <w:lang w:val="ro-RO"/>
      </w:rPr>
    </w:lvl>
  </w:abstractNum>
  <w:abstractNum w:abstractNumId="59" w15:restartNumberingAfterBreak="0">
    <w:nsid w:val="57D30798"/>
    <w:multiLevelType w:val="singleLevel"/>
    <w:tmpl w:val="D884FD80"/>
    <w:lvl w:ilvl="0">
      <w:start w:val="1"/>
      <w:numFmt w:val="decimal"/>
      <w:lvlText w:val="%1."/>
      <w:lvlJc w:val="left"/>
      <w:pPr>
        <w:tabs>
          <w:tab w:val="num" w:pos="720"/>
        </w:tabs>
        <w:ind w:left="720" w:hanging="360"/>
      </w:pPr>
      <w:rPr>
        <w:rFonts w:ascii="Arial" w:hAnsi="Arial" w:cs="Arial"/>
        <w:b w:val="0"/>
        <w:bCs/>
        <w:sz w:val="22"/>
        <w:szCs w:val="22"/>
        <w:lang w:val="ro-RO"/>
      </w:rPr>
    </w:lvl>
  </w:abstractNum>
  <w:abstractNum w:abstractNumId="60" w15:restartNumberingAfterBreak="0">
    <w:nsid w:val="64722B61"/>
    <w:multiLevelType w:val="singleLevel"/>
    <w:tmpl w:val="4C5CEED8"/>
    <w:lvl w:ilvl="0">
      <w:start w:val="1"/>
      <w:numFmt w:val="decimal"/>
      <w:lvlText w:val="%1."/>
      <w:lvlJc w:val="left"/>
      <w:pPr>
        <w:tabs>
          <w:tab w:val="num" w:pos="720"/>
        </w:tabs>
        <w:ind w:left="720" w:hanging="360"/>
      </w:pPr>
      <w:rPr>
        <w:rFonts w:ascii="Arial" w:eastAsia="Calibri" w:hAnsi="Arial" w:cs="Georgia" w:hint="default"/>
        <w:b w:val="0"/>
        <w:bCs/>
        <w:sz w:val="22"/>
        <w:szCs w:val="22"/>
        <w:lang w:val="ro-RO"/>
      </w:rPr>
    </w:lvl>
  </w:abstractNum>
  <w:abstractNum w:abstractNumId="61" w15:restartNumberingAfterBreak="0">
    <w:nsid w:val="745535CA"/>
    <w:multiLevelType w:val="multilevel"/>
    <w:tmpl w:val="00000027"/>
    <w:lvl w:ilvl="0">
      <w:start w:val="1"/>
      <w:numFmt w:val="lowerRoman"/>
      <w:lvlText w:val="(%1)"/>
      <w:lvlJc w:val="left"/>
      <w:pPr>
        <w:tabs>
          <w:tab w:val="num" w:pos="0"/>
        </w:tabs>
        <w:ind w:left="1080" w:hanging="360"/>
      </w:pPr>
      <w:rPr>
        <w:rFonts w:ascii="Arial" w:eastAsia="Calibri" w:hAnsi="Arial" w:cs="Arial"/>
        <w:sz w:val="22"/>
        <w:szCs w:val="22"/>
        <w:lang w:val="ro-RO"/>
      </w:rPr>
    </w:lvl>
    <w:lvl w:ilvl="1">
      <w:start w:val="1"/>
      <w:numFmt w:val="lowerRoman"/>
      <w:lvlText w:val="(%2)"/>
      <w:lvlJc w:val="left"/>
      <w:pPr>
        <w:tabs>
          <w:tab w:val="num" w:pos="0"/>
        </w:tabs>
        <w:ind w:left="1800" w:hanging="360"/>
      </w:pPr>
      <w:rPr>
        <w:rFonts w:ascii="Arial" w:eastAsia="Calibri" w:hAnsi="Arial" w:cs="Arial"/>
        <w:sz w:val="22"/>
        <w:szCs w:val="22"/>
        <w:lang w:val="ro-RO"/>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16cid:durableId="663051960">
    <w:abstractNumId w:val="0"/>
  </w:num>
  <w:num w:numId="2" w16cid:durableId="536312513">
    <w:abstractNumId w:val="4"/>
  </w:num>
  <w:num w:numId="3" w16cid:durableId="100079023">
    <w:abstractNumId w:val="7"/>
  </w:num>
  <w:num w:numId="4" w16cid:durableId="1726759261">
    <w:abstractNumId w:val="8"/>
  </w:num>
  <w:num w:numId="5" w16cid:durableId="556009263">
    <w:abstractNumId w:val="10"/>
  </w:num>
  <w:num w:numId="6" w16cid:durableId="1367869877">
    <w:abstractNumId w:val="11"/>
  </w:num>
  <w:num w:numId="7" w16cid:durableId="2086995557">
    <w:abstractNumId w:val="12"/>
  </w:num>
  <w:num w:numId="8" w16cid:durableId="1550024126">
    <w:abstractNumId w:val="16"/>
  </w:num>
  <w:num w:numId="9" w16cid:durableId="1255867535">
    <w:abstractNumId w:val="17"/>
  </w:num>
  <w:num w:numId="10" w16cid:durableId="451049831">
    <w:abstractNumId w:val="18"/>
  </w:num>
  <w:num w:numId="11" w16cid:durableId="644048208">
    <w:abstractNumId w:val="19"/>
  </w:num>
  <w:num w:numId="12" w16cid:durableId="1788965195">
    <w:abstractNumId w:val="20"/>
  </w:num>
  <w:num w:numId="13" w16cid:durableId="141311412">
    <w:abstractNumId w:val="21"/>
  </w:num>
  <w:num w:numId="14" w16cid:durableId="2044672100">
    <w:abstractNumId w:val="22"/>
  </w:num>
  <w:num w:numId="15" w16cid:durableId="1073427245">
    <w:abstractNumId w:val="23"/>
  </w:num>
  <w:num w:numId="16" w16cid:durableId="2074889547">
    <w:abstractNumId w:val="24"/>
  </w:num>
  <w:num w:numId="17" w16cid:durableId="1985770146">
    <w:abstractNumId w:val="25"/>
  </w:num>
  <w:num w:numId="18" w16cid:durableId="1353216284">
    <w:abstractNumId w:val="26"/>
  </w:num>
  <w:num w:numId="19" w16cid:durableId="426777780">
    <w:abstractNumId w:val="27"/>
  </w:num>
  <w:num w:numId="20" w16cid:durableId="702436376">
    <w:abstractNumId w:val="28"/>
  </w:num>
  <w:num w:numId="21" w16cid:durableId="1741516604">
    <w:abstractNumId w:val="29"/>
  </w:num>
  <w:num w:numId="22" w16cid:durableId="12923856">
    <w:abstractNumId w:val="30"/>
  </w:num>
  <w:num w:numId="23" w16cid:durableId="65685576">
    <w:abstractNumId w:val="31"/>
  </w:num>
  <w:num w:numId="24" w16cid:durableId="93792231">
    <w:abstractNumId w:val="33"/>
  </w:num>
  <w:num w:numId="25" w16cid:durableId="895240593">
    <w:abstractNumId w:val="34"/>
  </w:num>
  <w:num w:numId="26" w16cid:durableId="1495223194">
    <w:abstractNumId w:val="35"/>
  </w:num>
  <w:num w:numId="27" w16cid:durableId="80953716">
    <w:abstractNumId w:val="36"/>
  </w:num>
  <w:num w:numId="28" w16cid:durableId="835150502">
    <w:abstractNumId w:val="37"/>
  </w:num>
  <w:num w:numId="29" w16cid:durableId="2089299491">
    <w:abstractNumId w:val="38"/>
  </w:num>
  <w:num w:numId="30" w16cid:durableId="1915504414">
    <w:abstractNumId w:val="39"/>
  </w:num>
  <w:num w:numId="31" w16cid:durableId="603801969">
    <w:abstractNumId w:val="40"/>
  </w:num>
  <w:num w:numId="32" w16cid:durableId="1793670846">
    <w:abstractNumId w:val="41"/>
  </w:num>
  <w:num w:numId="33" w16cid:durableId="300620419">
    <w:abstractNumId w:val="42"/>
  </w:num>
  <w:num w:numId="34" w16cid:durableId="171145311">
    <w:abstractNumId w:val="43"/>
  </w:num>
  <w:num w:numId="35" w16cid:durableId="2075539570">
    <w:abstractNumId w:val="44"/>
  </w:num>
  <w:num w:numId="36" w16cid:durableId="1092554102">
    <w:abstractNumId w:val="59"/>
  </w:num>
  <w:num w:numId="37" w16cid:durableId="902761113">
    <w:abstractNumId w:val="53"/>
  </w:num>
  <w:num w:numId="38" w16cid:durableId="1136679371">
    <w:abstractNumId w:val="60"/>
  </w:num>
  <w:num w:numId="39" w16cid:durableId="1655066143">
    <w:abstractNumId w:val="58"/>
  </w:num>
  <w:num w:numId="40" w16cid:durableId="592511264">
    <w:abstractNumId w:val="50"/>
  </w:num>
  <w:num w:numId="41" w16cid:durableId="1987583754">
    <w:abstractNumId w:val="49"/>
  </w:num>
  <w:num w:numId="42" w16cid:durableId="1926761726">
    <w:abstractNumId w:val="51"/>
  </w:num>
  <w:num w:numId="43" w16cid:durableId="663897464">
    <w:abstractNumId w:val="47"/>
  </w:num>
  <w:num w:numId="44" w16cid:durableId="1687438392">
    <w:abstractNumId w:val="45"/>
  </w:num>
  <w:num w:numId="45" w16cid:durableId="1204515149">
    <w:abstractNumId w:val="55"/>
  </w:num>
  <w:num w:numId="46" w16cid:durableId="60032749">
    <w:abstractNumId w:val="52"/>
  </w:num>
  <w:num w:numId="47" w16cid:durableId="1499728955">
    <w:abstractNumId w:val="57"/>
  </w:num>
  <w:num w:numId="48" w16cid:durableId="841621507">
    <w:abstractNumId w:val="46"/>
  </w:num>
  <w:num w:numId="49" w16cid:durableId="1957635792">
    <w:abstractNumId w:val="61"/>
  </w:num>
  <w:num w:numId="50" w16cid:durableId="1132141343">
    <w:abstractNumId w:val="54"/>
  </w:num>
  <w:num w:numId="51" w16cid:durableId="1810777531">
    <w:abstractNumId w:val="48"/>
  </w:num>
  <w:num w:numId="52" w16cid:durableId="1514569319">
    <w:abstractNumId w:val="5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D11"/>
    <w:rsid w:val="0000284C"/>
    <w:rsid w:val="000115A0"/>
    <w:rsid w:val="00011D0A"/>
    <w:rsid w:val="0001413F"/>
    <w:rsid w:val="000169B0"/>
    <w:rsid w:val="000328F4"/>
    <w:rsid w:val="000363A0"/>
    <w:rsid w:val="00040121"/>
    <w:rsid w:val="00045A1C"/>
    <w:rsid w:val="00047B81"/>
    <w:rsid w:val="00055C69"/>
    <w:rsid w:val="0006002A"/>
    <w:rsid w:val="000627CD"/>
    <w:rsid w:val="00073BFF"/>
    <w:rsid w:val="000834C8"/>
    <w:rsid w:val="00093B74"/>
    <w:rsid w:val="000A1F14"/>
    <w:rsid w:val="000A5B48"/>
    <w:rsid w:val="000A6AC5"/>
    <w:rsid w:val="000A75B9"/>
    <w:rsid w:val="000B4366"/>
    <w:rsid w:val="000B5D76"/>
    <w:rsid w:val="000B7075"/>
    <w:rsid w:val="000C500E"/>
    <w:rsid w:val="000C7CA8"/>
    <w:rsid w:val="000D21B2"/>
    <w:rsid w:val="000D3E0C"/>
    <w:rsid w:val="000D4D6A"/>
    <w:rsid w:val="000E0438"/>
    <w:rsid w:val="000E14EC"/>
    <w:rsid w:val="000E2A48"/>
    <w:rsid w:val="000E33D9"/>
    <w:rsid w:val="000F018B"/>
    <w:rsid w:val="000F174E"/>
    <w:rsid w:val="000F1B2D"/>
    <w:rsid w:val="00100563"/>
    <w:rsid w:val="001153ED"/>
    <w:rsid w:val="0011617C"/>
    <w:rsid w:val="0011676B"/>
    <w:rsid w:val="001216CE"/>
    <w:rsid w:val="00133E90"/>
    <w:rsid w:val="001401C4"/>
    <w:rsid w:val="00141CA7"/>
    <w:rsid w:val="00161928"/>
    <w:rsid w:val="00172582"/>
    <w:rsid w:val="0017258F"/>
    <w:rsid w:val="00175BB6"/>
    <w:rsid w:val="0017753C"/>
    <w:rsid w:val="00181BD6"/>
    <w:rsid w:val="001820CB"/>
    <w:rsid w:val="0019259A"/>
    <w:rsid w:val="00195D53"/>
    <w:rsid w:val="001A4A57"/>
    <w:rsid w:val="001A5722"/>
    <w:rsid w:val="001A62F3"/>
    <w:rsid w:val="001A7EF7"/>
    <w:rsid w:val="001B2F64"/>
    <w:rsid w:val="001B3230"/>
    <w:rsid w:val="001B3B4C"/>
    <w:rsid w:val="001C50A1"/>
    <w:rsid w:val="001C53B1"/>
    <w:rsid w:val="001D2FF7"/>
    <w:rsid w:val="001D5F8F"/>
    <w:rsid w:val="001E2E11"/>
    <w:rsid w:val="001E75E4"/>
    <w:rsid w:val="001F13C1"/>
    <w:rsid w:val="001F2881"/>
    <w:rsid w:val="001F3DC2"/>
    <w:rsid w:val="00207E49"/>
    <w:rsid w:val="00220BD8"/>
    <w:rsid w:val="00221E10"/>
    <w:rsid w:val="002228DA"/>
    <w:rsid w:val="00223B7D"/>
    <w:rsid w:val="00225433"/>
    <w:rsid w:val="002278D4"/>
    <w:rsid w:val="002338BE"/>
    <w:rsid w:val="00233C49"/>
    <w:rsid w:val="00235F4B"/>
    <w:rsid w:val="002361E5"/>
    <w:rsid w:val="002422A9"/>
    <w:rsid w:val="002424EC"/>
    <w:rsid w:val="0025541A"/>
    <w:rsid w:val="002579F0"/>
    <w:rsid w:val="002602D9"/>
    <w:rsid w:val="0027031C"/>
    <w:rsid w:val="00271B7D"/>
    <w:rsid w:val="002721C1"/>
    <w:rsid w:val="00287C27"/>
    <w:rsid w:val="00291960"/>
    <w:rsid w:val="002A79B7"/>
    <w:rsid w:val="002B6A8D"/>
    <w:rsid w:val="002C0679"/>
    <w:rsid w:val="002C4D98"/>
    <w:rsid w:val="002C62B1"/>
    <w:rsid w:val="002C78C4"/>
    <w:rsid w:val="002D00E9"/>
    <w:rsid w:val="002D1A5E"/>
    <w:rsid w:val="002D243E"/>
    <w:rsid w:val="002D423C"/>
    <w:rsid w:val="002E25C2"/>
    <w:rsid w:val="002E3701"/>
    <w:rsid w:val="002E52B5"/>
    <w:rsid w:val="002F1A9A"/>
    <w:rsid w:val="002F2391"/>
    <w:rsid w:val="002F4329"/>
    <w:rsid w:val="003021FE"/>
    <w:rsid w:val="0030329C"/>
    <w:rsid w:val="0033285F"/>
    <w:rsid w:val="00333223"/>
    <w:rsid w:val="00344750"/>
    <w:rsid w:val="003468F3"/>
    <w:rsid w:val="00347724"/>
    <w:rsid w:val="003536BA"/>
    <w:rsid w:val="00361CD6"/>
    <w:rsid w:val="00362F68"/>
    <w:rsid w:val="0037158A"/>
    <w:rsid w:val="00382686"/>
    <w:rsid w:val="0038666C"/>
    <w:rsid w:val="003921EB"/>
    <w:rsid w:val="00392530"/>
    <w:rsid w:val="00393502"/>
    <w:rsid w:val="003946D3"/>
    <w:rsid w:val="00395F83"/>
    <w:rsid w:val="00396022"/>
    <w:rsid w:val="00397BF6"/>
    <w:rsid w:val="003A1A2F"/>
    <w:rsid w:val="003A7A2F"/>
    <w:rsid w:val="003B007A"/>
    <w:rsid w:val="003B11C3"/>
    <w:rsid w:val="003B49BF"/>
    <w:rsid w:val="003B6DAB"/>
    <w:rsid w:val="003C3E72"/>
    <w:rsid w:val="003C4D51"/>
    <w:rsid w:val="003D6D62"/>
    <w:rsid w:val="003E0548"/>
    <w:rsid w:val="003F190D"/>
    <w:rsid w:val="003F4BF8"/>
    <w:rsid w:val="003F7BD2"/>
    <w:rsid w:val="00402E48"/>
    <w:rsid w:val="00413175"/>
    <w:rsid w:val="00414164"/>
    <w:rsid w:val="0041564F"/>
    <w:rsid w:val="00431EBD"/>
    <w:rsid w:val="0043417D"/>
    <w:rsid w:val="00435D82"/>
    <w:rsid w:val="00440E41"/>
    <w:rsid w:val="004459A6"/>
    <w:rsid w:val="004469B6"/>
    <w:rsid w:val="0045225A"/>
    <w:rsid w:val="00452E10"/>
    <w:rsid w:val="00456475"/>
    <w:rsid w:val="004617E9"/>
    <w:rsid w:val="00461BC0"/>
    <w:rsid w:val="004742BB"/>
    <w:rsid w:val="004952FB"/>
    <w:rsid w:val="004A1249"/>
    <w:rsid w:val="004A6CE8"/>
    <w:rsid w:val="004B2E7D"/>
    <w:rsid w:val="004B6B5C"/>
    <w:rsid w:val="004C028D"/>
    <w:rsid w:val="004C46F2"/>
    <w:rsid w:val="004C50C8"/>
    <w:rsid w:val="004D4E29"/>
    <w:rsid w:val="004E2099"/>
    <w:rsid w:val="004E69F1"/>
    <w:rsid w:val="004F0590"/>
    <w:rsid w:val="004F339A"/>
    <w:rsid w:val="005009D5"/>
    <w:rsid w:val="0050285F"/>
    <w:rsid w:val="00503E7E"/>
    <w:rsid w:val="00504364"/>
    <w:rsid w:val="00510720"/>
    <w:rsid w:val="00517F8B"/>
    <w:rsid w:val="005307BC"/>
    <w:rsid w:val="00540992"/>
    <w:rsid w:val="005425FA"/>
    <w:rsid w:val="005428C3"/>
    <w:rsid w:val="00546A50"/>
    <w:rsid w:val="005501DB"/>
    <w:rsid w:val="00555D5B"/>
    <w:rsid w:val="00555D88"/>
    <w:rsid w:val="00562969"/>
    <w:rsid w:val="00573D8A"/>
    <w:rsid w:val="005749C7"/>
    <w:rsid w:val="00575707"/>
    <w:rsid w:val="00576789"/>
    <w:rsid w:val="005807A9"/>
    <w:rsid w:val="00580D14"/>
    <w:rsid w:val="00580D36"/>
    <w:rsid w:val="005856DE"/>
    <w:rsid w:val="005934FE"/>
    <w:rsid w:val="00594EBA"/>
    <w:rsid w:val="005A55BB"/>
    <w:rsid w:val="005B08C6"/>
    <w:rsid w:val="005B23EF"/>
    <w:rsid w:val="005B2631"/>
    <w:rsid w:val="005B6833"/>
    <w:rsid w:val="005C3D17"/>
    <w:rsid w:val="005C5BB1"/>
    <w:rsid w:val="005D5AF0"/>
    <w:rsid w:val="005E038E"/>
    <w:rsid w:val="005E7063"/>
    <w:rsid w:val="005F38C5"/>
    <w:rsid w:val="005F7A34"/>
    <w:rsid w:val="00600B08"/>
    <w:rsid w:val="00600D7D"/>
    <w:rsid w:val="0061147B"/>
    <w:rsid w:val="006164DE"/>
    <w:rsid w:val="00620B6D"/>
    <w:rsid w:val="0062664A"/>
    <w:rsid w:val="00626FDB"/>
    <w:rsid w:val="00630D7B"/>
    <w:rsid w:val="006454D6"/>
    <w:rsid w:val="00650CC0"/>
    <w:rsid w:val="00655199"/>
    <w:rsid w:val="00674F5F"/>
    <w:rsid w:val="00675A4C"/>
    <w:rsid w:val="00687430"/>
    <w:rsid w:val="006A0C51"/>
    <w:rsid w:val="006A1008"/>
    <w:rsid w:val="006A188F"/>
    <w:rsid w:val="006A1893"/>
    <w:rsid w:val="006A4031"/>
    <w:rsid w:val="006B528E"/>
    <w:rsid w:val="006C1372"/>
    <w:rsid w:val="006C51B4"/>
    <w:rsid w:val="006C7DA4"/>
    <w:rsid w:val="006D0B1C"/>
    <w:rsid w:val="006D0C87"/>
    <w:rsid w:val="006E638C"/>
    <w:rsid w:val="006F2816"/>
    <w:rsid w:val="00702644"/>
    <w:rsid w:val="00705F2F"/>
    <w:rsid w:val="007101D5"/>
    <w:rsid w:val="00712523"/>
    <w:rsid w:val="007139F1"/>
    <w:rsid w:val="007267F6"/>
    <w:rsid w:val="00732A18"/>
    <w:rsid w:val="00742090"/>
    <w:rsid w:val="007619F8"/>
    <w:rsid w:val="007668CB"/>
    <w:rsid w:val="00771025"/>
    <w:rsid w:val="007757C9"/>
    <w:rsid w:val="00777137"/>
    <w:rsid w:val="007803C0"/>
    <w:rsid w:val="00787944"/>
    <w:rsid w:val="007A4903"/>
    <w:rsid w:val="007A528B"/>
    <w:rsid w:val="007A6C55"/>
    <w:rsid w:val="007C67EA"/>
    <w:rsid w:val="007D654F"/>
    <w:rsid w:val="007F39F1"/>
    <w:rsid w:val="00804199"/>
    <w:rsid w:val="00812A99"/>
    <w:rsid w:val="00814734"/>
    <w:rsid w:val="008160E8"/>
    <w:rsid w:val="00816C4A"/>
    <w:rsid w:val="008302C9"/>
    <w:rsid w:val="00830641"/>
    <w:rsid w:val="00831A36"/>
    <w:rsid w:val="00831BFA"/>
    <w:rsid w:val="00840BC2"/>
    <w:rsid w:val="008432F7"/>
    <w:rsid w:val="00847BD6"/>
    <w:rsid w:val="008602A7"/>
    <w:rsid w:val="00861820"/>
    <w:rsid w:val="00865483"/>
    <w:rsid w:val="00865A43"/>
    <w:rsid w:val="00871EA8"/>
    <w:rsid w:val="00877858"/>
    <w:rsid w:val="00882678"/>
    <w:rsid w:val="00892850"/>
    <w:rsid w:val="008A17D2"/>
    <w:rsid w:val="008A1C75"/>
    <w:rsid w:val="008A40C9"/>
    <w:rsid w:val="008B21BC"/>
    <w:rsid w:val="008B6A27"/>
    <w:rsid w:val="008C2F97"/>
    <w:rsid w:val="008D7F93"/>
    <w:rsid w:val="008E5B29"/>
    <w:rsid w:val="008F2547"/>
    <w:rsid w:val="00900779"/>
    <w:rsid w:val="00901428"/>
    <w:rsid w:val="009015C6"/>
    <w:rsid w:val="0092648E"/>
    <w:rsid w:val="009300E9"/>
    <w:rsid w:val="0093484B"/>
    <w:rsid w:val="00942B2E"/>
    <w:rsid w:val="0094703E"/>
    <w:rsid w:val="00951098"/>
    <w:rsid w:val="0097072B"/>
    <w:rsid w:val="009769CC"/>
    <w:rsid w:val="00983F19"/>
    <w:rsid w:val="009932D9"/>
    <w:rsid w:val="009979E1"/>
    <w:rsid w:val="009A0586"/>
    <w:rsid w:val="009A5766"/>
    <w:rsid w:val="009A5E32"/>
    <w:rsid w:val="009C2FD0"/>
    <w:rsid w:val="009C32D2"/>
    <w:rsid w:val="009C481F"/>
    <w:rsid w:val="009C73A9"/>
    <w:rsid w:val="009D03D1"/>
    <w:rsid w:val="009D246B"/>
    <w:rsid w:val="009D7F8C"/>
    <w:rsid w:val="009F264E"/>
    <w:rsid w:val="00A20BED"/>
    <w:rsid w:val="00A401B7"/>
    <w:rsid w:val="00A4092A"/>
    <w:rsid w:val="00A43EE3"/>
    <w:rsid w:val="00A448BF"/>
    <w:rsid w:val="00A45AFD"/>
    <w:rsid w:val="00A61619"/>
    <w:rsid w:val="00A6200A"/>
    <w:rsid w:val="00A82054"/>
    <w:rsid w:val="00A8458A"/>
    <w:rsid w:val="00A87F58"/>
    <w:rsid w:val="00A957B6"/>
    <w:rsid w:val="00A977A2"/>
    <w:rsid w:val="00AA4AE8"/>
    <w:rsid w:val="00AB11CE"/>
    <w:rsid w:val="00AC3CD3"/>
    <w:rsid w:val="00AE320A"/>
    <w:rsid w:val="00AE51CB"/>
    <w:rsid w:val="00AF0C70"/>
    <w:rsid w:val="00AF434F"/>
    <w:rsid w:val="00AF57BD"/>
    <w:rsid w:val="00AF64F4"/>
    <w:rsid w:val="00B01952"/>
    <w:rsid w:val="00B02354"/>
    <w:rsid w:val="00B0274C"/>
    <w:rsid w:val="00B073F5"/>
    <w:rsid w:val="00B261FD"/>
    <w:rsid w:val="00B33C0F"/>
    <w:rsid w:val="00B3503F"/>
    <w:rsid w:val="00B378F7"/>
    <w:rsid w:val="00B4646C"/>
    <w:rsid w:val="00B50059"/>
    <w:rsid w:val="00B61C28"/>
    <w:rsid w:val="00B65001"/>
    <w:rsid w:val="00B6503F"/>
    <w:rsid w:val="00B67662"/>
    <w:rsid w:val="00B73F33"/>
    <w:rsid w:val="00B75086"/>
    <w:rsid w:val="00B77AFC"/>
    <w:rsid w:val="00B81E38"/>
    <w:rsid w:val="00B84FF3"/>
    <w:rsid w:val="00B86530"/>
    <w:rsid w:val="00B9275A"/>
    <w:rsid w:val="00B96743"/>
    <w:rsid w:val="00B9748E"/>
    <w:rsid w:val="00BA1C39"/>
    <w:rsid w:val="00BA52DF"/>
    <w:rsid w:val="00BA7FF3"/>
    <w:rsid w:val="00BB4708"/>
    <w:rsid w:val="00BD1D93"/>
    <w:rsid w:val="00BF09F1"/>
    <w:rsid w:val="00C04675"/>
    <w:rsid w:val="00C04EEA"/>
    <w:rsid w:val="00C05AE5"/>
    <w:rsid w:val="00C063AC"/>
    <w:rsid w:val="00C07316"/>
    <w:rsid w:val="00C165FC"/>
    <w:rsid w:val="00C17A4E"/>
    <w:rsid w:val="00C20F68"/>
    <w:rsid w:val="00C21632"/>
    <w:rsid w:val="00C268E1"/>
    <w:rsid w:val="00C31A2A"/>
    <w:rsid w:val="00C5009A"/>
    <w:rsid w:val="00C50A06"/>
    <w:rsid w:val="00C52577"/>
    <w:rsid w:val="00C64040"/>
    <w:rsid w:val="00C670FB"/>
    <w:rsid w:val="00C67A36"/>
    <w:rsid w:val="00C70C7C"/>
    <w:rsid w:val="00C72DA3"/>
    <w:rsid w:val="00C731FD"/>
    <w:rsid w:val="00C80131"/>
    <w:rsid w:val="00C843E3"/>
    <w:rsid w:val="00C97C2F"/>
    <w:rsid w:val="00CA30AA"/>
    <w:rsid w:val="00CA3318"/>
    <w:rsid w:val="00CB4C9E"/>
    <w:rsid w:val="00CC4A59"/>
    <w:rsid w:val="00CD2A7A"/>
    <w:rsid w:val="00CD2DE5"/>
    <w:rsid w:val="00CD606E"/>
    <w:rsid w:val="00CE0353"/>
    <w:rsid w:val="00D172C0"/>
    <w:rsid w:val="00D202C8"/>
    <w:rsid w:val="00D25E54"/>
    <w:rsid w:val="00D37DC5"/>
    <w:rsid w:val="00D4514D"/>
    <w:rsid w:val="00D45DDC"/>
    <w:rsid w:val="00D51F4A"/>
    <w:rsid w:val="00D73B0C"/>
    <w:rsid w:val="00D760E4"/>
    <w:rsid w:val="00D76488"/>
    <w:rsid w:val="00D76748"/>
    <w:rsid w:val="00D76DD4"/>
    <w:rsid w:val="00D8236C"/>
    <w:rsid w:val="00D83A7B"/>
    <w:rsid w:val="00D83ED4"/>
    <w:rsid w:val="00D8732F"/>
    <w:rsid w:val="00D90146"/>
    <w:rsid w:val="00D914EF"/>
    <w:rsid w:val="00D92A72"/>
    <w:rsid w:val="00D94E59"/>
    <w:rsid w:val="00D97651"/>
    <w:rsid w:val="00D97DC9"/>
    <w:rsid w:val="00DA28DF"/>
    <w:rsid w:val="00DC60BB"/>
    <w:rsid w:val="00DC733C"/>
    <w:rsid w:val="00DD0999"/>
    <w:rsid w:val="00DD4A43"/>
    <w:rsid w:val="00DD5A23"/>
    <w:rsid w:val="00DE2E02"/>
    <w:rsid w:val="00DE7372"/>
    <w:rsid w:val="00DE7B52"/>
    <w:rsid w:val="00DF05CB"/>
    <w:rsid w:val="00DF42DD"/>
    <w:rsid w:val="00E049BB"/>
    <w:rsid w:val="00E0722B"/>
    <w:rsid w:val="00E07885"/>
    <w:rsid w:val="00E104A0"/>
    <w:rsid w:val="00E14C80"/>
    <w:rsid w:val="00E15915"/>
    <w:rsid w:val="00E15AE7"/>
    <w:rsid w:val="00E2239C"/>
    <w:rsid w:val="00E2282D"/>
    <w:rsid w:val="00E23421"/>
    <w:rsid w:val="00E2560D"/>
    <w:rsid w:val="00E314FF"/>
    <w:rsid w:val="00E32081"/>
    <w:rsid w:val="00E366D4"/>
    <w:rsid w:val="00E432B7"/>
    <w:rsid w:val="00E4330C"/>
    <w:rsid w:val="00E47924"/>
    <w:rsid w:val="00E52542"/>
    <w:rsid w:val="00E66C99"/>
    <w:rsid w:val="00E840B0"/>
    <w:rsid w:val="00E92C13"/>
    <w:rsid w:val="00E9380E"/>
    <w:rsid w:val="00EA148B"/>
    <w:rsid w:val="00EA548E"/>
    <w:rsid w:val="00EA6C4D"/>
    <w:rsid w:val="00EA78CD"/>
    <w:rsid w:val="00EB4460"/>
    <w:rsid w:val="00EB69F0"/>
    <w:rsid w:val="00EC6512"/>
    <w:rsid w:val="00ED5F50"/>
    <w:rsid w:val="00EE3DF5"/>
    <w:rsid w:val="00EE4F27"/>
    <w:rsid w:val="00EE5202"/>
    <w:rsid w:val="00EF1DB3"/>
    <w:rsid w:val="00EF4B31"/>
    <w:rsid w:val="00F01C79"/>
    <w:rsid w:val="00F04A8D"/>
    <w:rsid w:val="00F04D00"/>
    <w:rsid w:val="00F06715"/>
    <w:rsid w:val="00F101A7"/>
    <w:rsid w:val="00F15628"/>
    <w:rsid w:val="00F2085B"/>
    <w:rsid w:val="00F241FB"/>
    <w:rsid w:val="00F24A46"/>
    <w:rsid w:val="00F26094"/>
    <w:rsid w:val="00F34794"/>
    <w:rsid w:val="00F37A99"/>
    <w:rsid w:val="00F42735"/>
    <w:rsid w:val="00F441CA"/>
    <w:rsid w:val="00F52002"/>
    <w:rsid w:val="00F5474C"/>
    <w:rsid w:val="00F6474B"/>
    <w:rsid w:val="00F650B3"/>
    <w:rsid w:val="00F66D9D"/>
    <w:rsid w:val="00F7044B"/>
    <w:rsid w:val="00F71F7C"/>
    <w:rsid w:val="00F72AA7"/>
    <w:rsid w:val="00F73C1B"/>
    <w:rsid w:val="00F74D64"/>
    <w:rsid w:val="00F80045"/>
    <w:rsid w:val="00F836AB"/>
    <w:rsid w:val="00F84975"/>
    <w:rsid w:val="00F85F2D"/>
    <w:rsid w:val="00F863E1"/>
    <w:rsid w:val="00FA1D29"/>
    <w:rsid w:val="00FB5601"/>
    <w:rsid w:val="00FD3556"/>
    <w:rsid w:val="00FD3D1A"/>
    <w:rsid w:val="00FD7D11"/>
    <w:rsid w:val="00FE7DAA"/>
    <w:rsid w:val="00FF0BF1"/>
    <w:rsid w:val="00FF30DA"/>
    <w:rsid w:val="17560538"/>
    <w:rsid w:val="192B6AEB"/>
    <w:rsid w:val="1B2B2C0B"/>
    <w:rsid w:val="267E6302"/>
    <w:rsid w:val="2BEC9C7D"/>
    <w:rsid w:val="36247623"/>
    <w:rsid w:val="40813DD7"/>
    <w:rsid w:val="486EC411"/>
    <w:rsid w:val="4AAB6298"/>
    <w:rsid w:val="52259BB7"/>
    <w:rsid w:val="524821C8"/>
    <w:rsid w:val="5549556E"/>
    <w:rsid w:val="61D39EFD"/>
    <w:rsid w:val="65BEBE86"/>
    <w:rsid w:val="74EB796B"/>
    <w:rsid w:val="760973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5A66699"/>
  <w15:docId w15:val="{ED993B6A-41D5-4299-A25B-ACBA4118E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5C2"/>
    <w:pPr>
      <w:suppressAutoHyphens/>
    </w:pPr>
    <w:rPr>
      <w:sz w:val="24"/>
      <w:lang w:eastAsia="ar-SA"/>
    </w:rPr>
  </w:style>
  <w:style w:type="paragraph" w:styleId="Heading1">
    <w:name w:val="heading 1"/>
    <w:basedOn w:val="Normal"/>
    <w:next w:val="Normal"/>
    <w:qFormat/>
    <w:rsid w:val="002E25C2"/>
    <w:pPr>
      <w:keepNext/>
      <w:numPr>
        <w:numId w:val="1"/>
      </w:numPr>
      <w:jc w:val="center"/>
      <w:outlineLvl w:val="0"/>
    </w:pPr>
    <w:rPr>
      <w:b/>
      <w:sz w:val="22"/>
      <w:lang w:val="ro-RO"/>
    </w:rPr>
  </w:style>
  <w:style w:type="paragraph" w:styleId="Heading2">
    <w:name w:val="heading 2"/>
    <w:basedOn w:val="Normal"/>
    <w:next w:val="Normal"/>
    <w:qFormat/>
    <w:rsid w:val="002E25C2"/>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2E25C2"/>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2E25C2"/>
    <w:pPr>
      <w:keepNext/>
      <w:numPr>
        <w:ilvl w:val="3"/>
        <w:numId w:val="1"/>
      </w:numPr>
      <w:spacing w:before="240" w:after="60"/>
      <w:outlineLvl w:val="3"/>
    </w:pPr>
    <w:rPr>
      <w:b/>
      <w:bCs/>
      <w:sz w:val="28"/>
      <w:szCs w:val="28"/>
    </w:rPr>
  </w:style>
  <w:style w:type="paragraph" w:styleId="Heading5">
    <w:name w:val="heading 5"/>
    <w:basedOn w:val="Normal"/>
    <w:next w:val="Normal"/>
    <w:qFormat/>
    <w:rsid w:val="002E25C2"/>
    <w:pPr>
      <w:numPr>
        <w:ilvl w:val="4"/>
        <w:numId w:val="1"/>
      </w:numPr>
      <w:spacing w:before="240" w:after="60"/>
      <w:outlineLvl w:val="4"/>
    </w:pPr>
    <w:rPr>
      <w:b/>
      <w:bCs/>
      <w:i/>
      <w:iCs/>
      <w:sz w:val="26"/>
      <w:szCs w:val="26"/>
    </w:rPr>
  </w:style>
  <w:style w:type="paragraph" w:styleId="Heading6">
    <w:name w:val="heading 6"/>
    <w:basedOn w:val="Normal"/>
    <w:next w:val="Normal"/>
    <w:qFormat/>
    <w:rsid w:val="002E25C2"/>
    <w:pPr>
      <w:numPr>
        <w:ilvl w:val="5"/>
        <w:numId w:val="1"/>
      </w:numPr>
      <w:spacing w:before="240" w:after="60"/>
      <w:outlineLvl w:val="5"/>
    </w:pPr>
    <w:rPr>
      <w:b/>
      <w:bCs/>
      <w:sz w:val="22"/>
      <w:szCs w:val="22"/>
    </w:rPr>
  </w:style>
  <w:style w:type="paragraph" w:styleId="Heading7">
    <w:name w:val="heading 7"/>
    <w:basedOn w:val="Normal"/>
    <w:next w:val="Normal"/>
    <w:qFormat/>
    <w:rsid w:val="002E25C2"/>
    <w:pPr>
      <w:numPr>
        <w:ilvl w:val="6"/>
        <w:numId w:val="1"/>
      </w:numPr>
      <w:spacing w:before="240" w:after="60"/>
      <w:outlineLvl w:val="6"/>
    </w:pPr>
    <w:rPr>
      <w:szCs w:val="24"/>
    </w:rPr>
  </w:style>
  <w:style w:type="paragraph" w:styleId="Heading8">
    <w:name w:val="heading 8"/>
    <w:basedOn w:val="Normal"/>
    <w:next w:val="Normal"/>
    <w:qFormat/>
    <w:rsid w:val="002E25C2"/>
    <w:pPr>
      <w:numPr>
        <w:ilvl w:val="7"/>
        <w:numId w:val="1"/>
      </w:numPr>
      <w:spacing w:before="240" w:after="60"/>
      <w:outlineLvl w:val="7"/>
    </w:pPr>
    <w:rPr>
      <w:i/>
      <w:iCs/>
      <w:szCs w:val="24"/>
    </w:rPr>
  </w:style>
  <w:style w:type="paragraph" w:styleId="Heading9">
    <w:name w:val="heading 9"/>
    <w:basedOn w:val="Normal"/>
    <w:next w:val="Normal"/>
    <w:qFormat/>
    <w:rsid w:val="002E25C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2E25C2"/>
    <w:rPr>
      <w:rFonts w:cs="Times New Roman"/>
      <w:b w:val="0"/>
    </w:rPr>
  </w:style>
  <w:style w:type="character" w:customStyle="1" w:styleId="WW8Num1z1">
    <w:name w:val="WW8Num1z1"/>
    <w:rsid w:val="002E25C2"/>
  </w:style>
  <w:style w:type="character" w:customStyle="1" w:styleId="WW8Num1z2">
    <w:name w:val="WW8Num1z2"/>
    <w:rsid w:val="002E25C2"/>
  </w:style>
  <w:style w:type="character" w:customStyle="1" w:styleId="WW8Num1z3">
    <w:name w:val="WW8Num1z3"/>
    <w:rsid w:val="002E25C2"/>
  </w:style>
  <w:style w:type="character" w:customStyle="1" w:styleId="WW8Num1z4">
    <w:name w:val="WW8Num1z4"/>
    <w:rsid w:val="002E25C2"/>
  </w:style>
  <w:style w:type="character" w:customStyle="1" w:styleId="WW8Num1z5">
    <w:name w:val="WW8Num1z5"/>
    <w:rsid w:val="002E25C2"/>
  </w:style>
  <w:style w:type="character" w:customStyle="1" w:styleId="WW8Num1z6">
    <w:name w:val="WW8Num1z6"/>
    <w:rsid w:val="002E25C2"/>
  </w:style>
  <w:style w:type="character" w:customStyle="1" w:styleId="WW8Num1z7">
    <w:name w:val="WW8Num1z7"/>
    <w:rsid w:val="002E25C2"/>
  </w:style>
  <w:style w:type="character" w:customStyle="1" w:styleId="WW8Num1z8">
    <w:name w:val="WW8Num1z8"/>
    <w:rsid w:val="002E25C2"/>
  </w:style>
  <w:style w:type="character" w:customStyle="1" w:styleId="WW8Num2z0">
    <w:name w:val="WW8Num2z0"/>
    <w:rsid w:val="002E25C2"/>
    <w:rPr>
      <w:rFonts w:ascii="Georgia" w:eastAsia="Calibri" w:hAnsi="Georgia" w:cs="Georgia"/>
      <w:b/>
      <w:sz w:val="22"/>
      <w:szCs w:val="22"/>
      <w:lang w:val="ro-RO"/>
    </w:rPr>
  </w:style>
  <w:style w:type="character" w:customStyle="1" w:styleId="WW8Num3z0">
    <w:name w:val="WW8Num3z0"/>
    <w:rsid w:val="002E25C2"/>
    <w:rPr>
      <w:rFonts w:ascii="Arial" w:eastAsia="Calibri" w:hAnsi="Arial" w:cs="Arial"/>
      <w:b/>
      <w:sz w:val="22"/>
      <w:szCs w:val="22"/>
      <w:lang w:val="ro-RO"/>
    </w:rPr>
  </w:style>
  <w:style w:type="character" w:customStyle="1" w:styleId="WW8Num4z0">
    <w:name w:val="WW8Num4z0"/>
    <w:rsid w:val="002E25C2"/>
    <w:rPr>
      <w:rFonts w:ascii="Georgia" w:eastAsia="Calibri" w:hAnsi="Georgia" w:cs="Georgia" w:hint="default"/>
      <w:b w:val="0"/>
      <w:sz w:val="22"/>
      <w:szCs w:val="22"/>
      <w:lang w:val="ro-RO"/>
    </w:rPr>
  </w:style>
  <w:style w:type="character" w:customStyle="1" w:styleId="WW8Num5z0">
    <w:name w:val="WW8Num5z0"/>
    <w:rsid w:val="002E25C2"/>
    <w:rPr>
      <w:rFonts w:ascii="Arial" w:eastAsia="Calibri" w:hAnsi="Arial" w:cs="Arial" w:hint="default"/>
      <w:b/>
      <w:sz w:val="22"/>
      <w:szCs w:val="22"/>
      <w:lang w:val="ro-RO"/>
    </w:rPr>
  </w:style>
  <w:style w:type="character" w:customStyle="1" w:styleId="WW8Num6z0">
    <w:name w:val="WW8Num6z0"/>
    <w:rsid w:val="002E25C2"/>
    <w:rPr>
      <w:rFonts w:ascii="Arial" w:eastAsia="Calibri" w:hAnsi="Arial" w:cs="Arial"/>
      <w:b/>
      <w:sz w:val="22"/>
      <w:szCs w:val="22"/>
      <w:lang w:val="ro-RO"/>
    </w:rPr>
  </w:style>
  <w:style w:type="character" w:customStyle="1" w:styleId="WW8Num7z0">
    <w:name w:val="WW8Num7z0"/>
    <w:rsid w:val="002E25C2"/>
    <w:rPr>
      <w:rFonts w:ascii="Georgia" w:eastAsia="Calibri" w:hAnsi="Georgia" w:cs="Georgia"/>
      <w:sz w:val="22"/>
      <w:szCs w:val="22"/>
      <w:lang w:val="ro-RO"/>
    </w:rPr>
  </w:style>
  <w:style w:type="character" w:customStyle="1" w:styleId="WW8Num8z0">
    <w:name w:val="WW8Num8z0"/>
    <w:rsid w:val="002E25C2"/>
    <w:rPr>
      <w:rFonts w:ascii="Georgia" w:eastAsia="Calibri" w:hAnsi="Georgia" w:cs="Georgia"/>
      <w:sz w:val="22"/>
      <w:szCs w:val="22"/>
      <w:lang w:val="ro-RO"/>
    </w:rPr>
  </w:style>
  <w:style w:type="character" w:customStyle="1" w:styleId="WW8Num8z1">
    <w:name w:val="WW8Num8z1"/>
    <w:rsid w:val="002E25C2"/>
    <w:rPr>
      <w:rFonts w:ascii="Arial" w:eastAsia="Calibri" w:hAnsi="Arial" w:cs="Arial"/>
      <w:b/>
      <w:sz w:val="22"/>
      <w:szCs w:val="22"/>
      <w:lang w:val="ro-RO"/>
    </w:rPr>
  </w:style>
  <w:style w:type="character" w:customStyle="1" w:styleId="WW8Num8z2">
    <w:name w:val="WW8Num8z2"/>
    <w:rsid w:val="002E25C2"/>
  </w:style>
  <w:style w:type="character" w:customStyle="1" w:styleId="WW8Num8z3">
    <w:name w:val="WW8Num8z3"/>
    <w:rsid w:val="002E25C2"/>
  </w:style>
  <w:style w:type="character" w:customStyle="1" w:styleId="WW8Num8z4">
    <w:name w:val="WW8Num8z4"/>
    <w:rsid w:val="002E25C2"/>
  </w:style>
  <w:style w:type="character" w:customStyle="1" w:styleId="WW8Num8z5">
    <w:name w:val="WW8Num8z5"/>
    <w:rsid w:val="002E25C2"/>
  </w:style>
  <w:style w:type="character" w:customStyle="1" w:styleId="WW8Num8z6">
    <w:name w:val="WW8Num8z6"/>
    <w:rsid w:val="002E25C2"/>
  </w:style>
  <w:style w:type="character" w:customStyle="1" w:styleId="WW8Num8z7">
    <w:name w:val="WW8Num8z7"/>
    <w:rsid w:val="002E25C2"/>
  </w:style>
  <w:style w:type="character" w:customStyle="1" w:styleId="WW8Num8z8">
    <w:name w:val="WW8Num8z8"/>
    <w:rsid w:val="002E25C2"/>
  </w:style>
  <w:style w:type="character" w:customStyle="1" w:styleId="WW8Num9z0">
    <w:name w:val="WW8Num9z0"/>
    <w:rsid w:val="002E25C2"/>
    <w:rPr>
      <w:rFonts w:ascii="Georgia" w:eastAsia="Calibri" w:hAnsi="Georgia" w:cs="Georgia"/>
      <w:sz w:val="22"/>
      <w:szCs w:val="22"/>
      <w:lang w:val="ro-RO"/>
    </w:rPr>
  </w:style>
  <w:style w:type="character" w:customStyle="1" w:styleId="WW8Num9z1">
    <w:name w:val="WW8Num9z1"/>
    <w:rsid w:val="002E25C2"/>
    <w:rPr>
      <w:rFonts w:ascii="Arial" w:eastAsia="Calibri" w:hAnsi="Arial" w:cs="Arial"/>
      <w:b/>
      <w:sz w:val="22"/>
      <w:szCs w:val="22"/>
      <w:lang w:val="ro-RO"/>
    </w:rPr>
  </w:style>
  <w:style w:type="character" w:customStyle="1" w:styleId="WW8Num9z2">
    <w:name w:val="WW8Num9z2"/>
    <w:rsid w:val="002E25C2"/>
  </w:style>
  <w:style w:type="character" w:customStyle="1" w:styleId="WW8Num9z3">
    <w:name w:val="WW8Num9z3"/>
    <w:rsid w:val="002E25C2"/>
  </w:style>
  <w:style w:type="character" w:customStyle="1" w:styleId="WW8Num9z4">
    <w:name w:val="WW8Num9z4"/>
    <w:rsid w:val="002E25C2"/>
  </w:style>
  <w:style w:type="character" w:customStyle="1" w:styleId="WW8Num9z5">
    <w:name w:val="WW8Num9z5"/>
    <w:rsid w:val="002E25C2"/>
  </w:style>
  <w:style w:type="character" w:customStyle="1" w:styleId="WW8Num9z6">
    <w:name w:val="WW8Num9z6"/>
    <w:rsid w:val="002E25C2"/>
  </w:style>
  <w:style w:type="character" w:customStyle="1" w:styleId="WW8Num9z7">
    <w:name w:val="WW8Num9z7"/>
    <w:rsid w:val="002E25C2"/>
  </w:style>
  <w:style w:type="character" w:customStyle="1" w:styleId="WW8Num9z8">
    <w:name w:val="WW8Num9z8"/>
    <w:rsid w:val="002E25C2"/>
  </w:style>
  <w:style w:type="character" w:customStyle="1" w:styleId="WW8Num10z0">
    <w:name w:val="WW8Num10z0"/>
    <w:rsid w:val="002E25C2"/>
    <w:rPr>
      <w:rFonts w:ascii="Arial" w:eastAsia="Calibri" w:hAnsi="Arial" w:cs="Arial"/>
      <w:sz w:val="22"/>
      <w:szCs w:val="22"/>
      <w:lang w:val="ro-RO"/>
    </w:rPr>
  </w:style>
  <w:style w:type="character" w:customStyle="1" w:styleId="WW8Num11z0">
    <w:name w:val="WW8Num11z0"/>
    <w:rsid w:val="002E25C2"/>
    <w:rPr>
      <w:rFonts w:ascii="Georgia" w:eastAsia="Calibri" w:hAnsi="Georgia" w:cs="Georgia"/>
      <w:b/>
      <w:bCs/>
      <w:sz w:val="22"/>
      <w:szCs w:val="22"/>
      <w:lang w:val="ro-RO"/>
    </w:rPr>
  </w:style>
  <w:style w:type="character" w:customStyle="1" w:styleId="WW8Num12z0">
    <w:name w:val="WW8Num12z0"/>
    <w:rsid w:val="002E25C2"/>
    <w:rPr>
      <w:rFonts w:cs="Arial"/>
      <w:lang w:val="ro-RO"/>
    </w:rPr>
  </w:style>
  <w:style w:type="character" w:customStyle="1" w:styleId="WW8Num13z0">
    <w:name w:val="WW8Num13z0"/>
    <w:rsid w:val="002E25C2"/>
    <w:rPr>
      <w:rFonts w:ascii="Arial" w:eastAsia="Calibri" w:hAnsi="Arial" w:cs="Arial"/>
      <w:sz w:val="22"/>
      <w:szCs w:val="22"/>
      <w:lang w:val="ro-RO"/>
    </w:rPr>
  </w:style>
  <w:style w:type="character" w:customStyle="1" w:styleId="WW8Num14z0">
    <w:name w:val="WW8Num14z0"/>
    <w:rsid w:val="002E25C2"/>
    <w:rPr>
      <w:rFonts w:ascii="Arial" w:hAnsi="Arial" w:cs="Arial" w:hint="default"/>
      <w:sz w:val="22"/>
      <w:szCs w:val="22"/>
      <w:lang w:val="ro-RO"/>
    </w:rPr>
  </w:style>
  <w:style w:type="character" w:customStyle="1" w:styleId="WW8Num15z0">
    <w:name w:val="WW8Num15z0"/>
    <w:rsid w:val="002E25C2"/>
  </w:style>
  <w:style w:type="character" w:customStyle="1" w:styleId="WW8Num16z0">
    <w:name w:val="WW8Num16z0"/>
    <w:rsid w:val="002E25C2"/>
  </w:style>
  <w:style w:type="character" w:customStyle="1" w:styleId="WW8Num16z1">
    <w:name w:val="WW8Num16z1"/>
    <w:rsid w:val="002E25C2"/>
    <w:rPr>
      <w:rFonts w:ascii="Arial" w:eastAsia="Calibri" w:hAnsi="Arial" w:cs="Arial"/>
      <w:sz w:val="22"/>
      <w:szCs w:val="22"/>
      <w:lang w:val="ro-RO"/>
    </w:rPr>
  </w:style>
  <w:style w:type="character" w:customStyle="1" w:styleId="WW8Num16z2">
    <w:name w:val="WW8Num16z2"/>
    <w:rsid w:val="002E25C2"/>
  </w:style>
  <w:style w:type="character" w:customStyle="1" w:styleId="WW8Num16z3">
    <w:name w:val="WW8Num16z3"/>
    <w:rsid w:val="002E25C2"/>
  </w:style>
  <w:style w:type="character" w:customStyle="1" w:styleId="WW8Num16z4">
    <w:name w:val="WW8Num16z4"/>
    <w:rsid w:val="002E25C2"/>
  </w:style>
  <w:style w:type="character" w:customStyle="1" w:styleId="WW8Num16z5">
    <w:name w:val="WW8Num16z5"/>
    <w:rsid w:val="002E25C2"/>
  </w:style>
  <w:style w:type="character" w:customStyle="1" w:styleId="WW8Num16z6">
    <w:name w:val="WW8Num16z6"/>
    <w:rsid w:val="002E25C2"/>
  </w:style>
  <w:style w:type="character" w:customStyle="1" w:styleId="WW8Num16z7">
    <w:name w:val="WW8Num16z7"/>
    <w:rsid w:val="002E25C2"/>
  </w:style>
  <w:style w:type="character" w:customStyle="1" w:styleId="WW8Num16z8">
    <w:name w:val="WW8Num16z8"/>
    <w:rsid w:val="002E25C2"/>
  </w:style>
  <w:style w:type="character" w:customStyle="1" w:styleId="WW8Num17z0">
    <w:name w:val="WW8Num17z0"/>
    <w:rsid w:val="002E25C2"/>
    <w:rPr>
      <w:rFonts w:ascii="Georgia" w:eastAsia="Calibri" w:hAnsi="Georgia" w:cs="Georgia"/>
      <w:b/>
      <w:bCs/>
      <w:sz w:val="22"/>
      <w:szCs w:val="22"/>
      <w:lang w:val="ro-RO"/>
    </w:rPr>
  </w:style>
  <w:style w:type="character" w:customStyle="1" w:styleId="WW8Num18z0">
    <w:name w:val="WW8Num18z0"/>
    <w:rsid w:val="002E25C2"/>
    <w:rPr>
      <w:rFonts w:ascii="Georgia" w:hAnsi="Georgia" w:cs="Georgia"/>
      <w:b/>
      <w:bCs/>
      <w:sz w:val="22"/>
      <w:szCs w:val="22"/>
      <w:lang w:val="ro-RO"/>
    </w:rPr>
  </w:style>
  <w:style w:type="character" w:customStyle="1" w:styleId="WW8Num19z0">
    <w:name w:val="WW8Num19z0"/>
    <w:rsid w:val="002E25C2"/>
    <w:rPr>
      <w:rFonts w:ascii="Arial" w:hAnsi="Arial" w:cs="Arial"/>
      <w:b/>
      <w:sz w:val="22"/>
      <w:szCs w:val="22"/>
      <w:lang w:val="ro-RO"/>
    </w:rPr>
  </w:style>
  <w:style w:type="character" w:customStyle="1" w:styleId="WW8Num20z0">
    <w:name w:val="WW8Num20z0"/>
    <w:rsid w:val="002E25C2"/>
    <w:rPr>
      <w:rFonts w:ascii="Arial" w:hAnsi="Arial" w:cs="Arial"/>
      <w:sz w:val="22"/>
      <w:szCs w:val="22"/>
      <w:lang w:val="ro-RO"/>
    </w:rPr>
  </w:style>
  <w:style w:type="character" w:customStyle="1" w:styleId="WW8Num21z0">
    <w:name w:val="WW8Num21z0"/>
    <w:rsid w:val="002E25C2"/>
    <w:rPr>
      <w:rFonts w:ascii="Georgia" w:eastAsia="Calibri" w:hAnsi="Georgia" w:cs="Georgia"/>
      <w:sz w:val="22"/>
      <w:szCs w:val="22"/>
      <w:lang w:val="ro-RO"/>
    </w:rPr>
  </w:style>
  <w:style w:type="character" w:customStyle="1" w:styleId="WW8Num22z0">
    <w:name w:val="WW8Num22z0"/>
    <w:rsid w:val="002E25C2"/>
    <w:rPr>
      <w:sz w:val="22"/>
      <w:szCs w:val="22"/>
      <w:lang w:val="ro-RO"/>
    </w:rPr>
  </w:style>
  <w:style w:type="character" w:customStyle="1" w:styleId="WW8Num23z0">
    <w:name w:val="WW8Num23z0"/>
    <w:rsid w:val="002E25C2"/>
  </w:style>
  <w:style w:type="character" w:customStyle="1" w:styleId="WW8Num24z0">
    <w:name w:val="WW8Num24z0"/>
    <w:rsid w:val="002E25C2"/>
    <w:rPr>
      <w:rFonts w:ascii="Symbol" w:eastAsia="Calibri" w:hAnsi="Symbol" w:cs="Symbol" w:hint="default"/>
      <w:sz w:val="22"/>
      <w:szCs w:val="22"/>
      <w:lang w:val="ro-RO"/>
    </w:rPr>
  </w:style>
  <w:style w:type="character" w:customStyle="1" w:styleId="WW8Num25z0">
    <w:name w:val="WW8Num25z0"/>
    <w:rsid w:val="002E25C2"/>
    <w:rPr>
      <w:rFonts w:ascii="Arial" w:eastAsia="Calibri" w:hAnsi="Arial" w:cs="Times New Roman" w:hint="default"/>
      <w:b w:val="0"/>
      <w:bCs/>
      <w:sz w:val="22"/>
      <w:szCs w:val="22"/>
      <w:lang w:val="ro-RO"/>
    </w:rPr>
  </w:style>
  <w:style w:type="character" w:customStyle="1" w:styleId="WW8Num26z0">
    <w:name w:val="WW8Num26z0"/>
    <w:rsid w:val="002E25C2"/>
    <w:rPr>
      <w:rFonts w:ascii="Georgia" w:eastAsia="Calibri" w:hAnsi="Georgia" w:cs="Times New Roman" w:hint="default"/>
      <w:sz w:val="22"/>
      <w:szCs w:val="22"/>
      <w:lang w:val="ro-RO"/>
    </w:rPr>
  </w:style>
  <w:style w:type="character" w:customStyle="1" w:styleId="WW8Num27z0">
    <w:name w:val="WW8Num27z0"/>
    <w:rsid w:val="002E25C2"/>
    <w:rPr>
      <w:rFonts w:ascii="Arial" w:eastAsia="Calibri" w:hAnsi="Arial" w:cs="Arial"/>
      <w:sz w:val="22"/>
      <w:szCs w:val="22"/>
      <w:lang w:val="ro-RO"/>
    </w:rPr>
  </w:style>
  <w:style w:type="character" w:customStyle="1" w:styleId="WW8Num28z0">
    <w:name w:val="WW8Num28z0"/>
    <w:rsid w:val="002E25C2"/>
    <w:rPr>
      <w:rFonts w:ascii="Arial" w:hAnsi="Arial" w:cs="Arial"/>
      <w:b/>
      <w:sz w:val="22"/>
      <w:szCs w:val="22"/>
      <w:lang w:val="ro-RO"/>
    </w:rPr>
  </w:style>
  <w:style w:type="character" w:customStyle="1" w:styleId="WW8Num29z0">
    <w:name w:val="WW8Num29z0"/>
    <w:rsid w:val="002E25C2"/>
    <w:rPr>
      <w:rFonts w:ascii="Arial" w:eastAsia="Calibri" w:hAnsi="Arial" w:cs="Arial"/>
      <w:sz w:val="22"/>
      <w:szCs w:val="22"/>
      <w:lang w:val="ro-RO"/>
    </w:rPr>
  </w:style>
  <w:style w:type="character" w:customStyle="1" w:styleId="WW8Num30z0">
    <w:name w:val="WW8Num30z0"/>
    <w:rsid w:val="002E25C2"/>
  </w:style>
  <w:style w:type="character" w:customStyle="1" w:styleId="WW8Num31z0">
    <w:name w:val="WW8Num31z0"/>
    <w:rsid w:val="002E25C2"/>
    <w:rPr>
      <w:rFonts w:ascii="Arial" w:eastAsia="Calibri" w:hAnsi="Arial" w:cs="Arial" w:hint="default"/>
      <w:b w:val="0"/>
      <w:sz w:val="22"/>
      <w:szCs w:val="22"/>
      <w:lang w:val="ro-RO"/>
    </w:rPr>
  </w:style>
  <w:style w:type="character" w:customStyle="1" w:styleId="WW8Num32z0">
    <w:name w:val="WW8Num32z0"/>
    <w:rsid w:val="002E25C2"/>
    <w:rPr>
      <w:rFonts w:ascii="Georgia" w:eastAsia="Calibri" w:hAnsi="Georgia" w:cs="Georgia"/>
      <w:sz w:val="22"/>
      <w:szCs w:val="22"/>
      <w:lang w:val="ro-RO"/>
    </w:rPr>
  </w:style>
  <w:style w:type="character" w:customStyle="1" w:styleId="WW8Num33z0">
    <w:name w:val="WW8Num33z0"/>
    <w:rsid w:val="002E25C2"/>
    <w:rPr>
      <w:rFonts w:ascii="Arial" w:eastAsia="Calibri" w:hAnsi="Arial" w:cs="Arial"/>
      <w:sz w:val="22"/>
      <w:szCs w:val="22"/>
      <w:lang w:val="ro-RO"/>
    </w:rPr>
  </w:style>
  <w:style w:type="character" w:customStyle="1" w:styleId="WW8Num34z0">
    <w:name w:val="WW8Num34z0"/>
    <w:rsid w:val="002E25C2"/>
    <w:rPr>
      <w:rFonts w:ascii="Arial" w:eastAsia="Calibri" w:hAnsi="Arial" w:cs="Arial" w:hint="default"/>
      <w:b/>
      <w:bCs/>
      <w:sz w:val="22"/>
      <w:szCs w:val="22"/>
      <w:lang w:val="ro-RO"/>
    </w:rPr>
  </w:style>
  <w:style w:type="character" w:customStyle="1" w:styleId="WW8Num35z0">
    <w:name w:val="WW8Num35z0"/>
    <w:rsid w:val="002E25C2"/>
    <w:rPr>
      <w:rFonts w:ascii="Arial" w:eastAsia="Calibri" w:hAnsi="Arial" w:cs="Arial"/>
      <w:sz w:val="22"/>
      <w:szCs w:val="22"/>
      <w:lang w:val="ro-RO"/>
    </w:rPr>
  </w:style>
  <w:style w:type="character" w:customStyle="1" w:styleId="WW8Num36z0">
    <w:name w:val="WW8Num36z0"/>
    <w:rsid w:val="002E25C2"/>
    <w:rPr>
      <w:rFonts w:ascii="Arial" w:hAnsi="Arial" w:cs="Arial" w:hint="default"/>
      <w:sz w:val="22"/>
      <w:szCs w:val="22"/>
      <w:lang w:val="ro-RO"/>
    </w:rPr>
  </w:style>
  <w:style w:type="character" w:customStyle="1" w:styleId="WW8Num37z0">
    <w:name w:val="WW8Num37z0"/>
    <w:rsid w:val="002E25C2"/>
    <w:rPr>
      <w:rFonts w:ascii="Arial" w:hAnsi="Arial" w:cs="Arial" w:hint="default"/>
      <w:sz w:val="22"/>
      <w:szCs w:val="22"/>
      <w:lang w:val="ro-RO"/>
    </w:rPr>
  </w:style>
  <w:style w:type="character" w:customStyle="1" w:styleId="WW8Num38z0">
    <w:name w:val="WW8Num38z0"/>
    <w:rsid w:val="002E25C2"/>
  </w:style>
  <w:style w:type="character" w:customStyle="1" w:styleId="WW8Num39z0">
    <w:name w:val="WW8Num39z0"/>
    <w:rsid w:val="002E25C2"/>
    <w:rPr>
      <w:rFonts w:ascii="Arial" w:eastAsia="Calibri" w:hAnsi="Arial" w:cs="Arial"/>
      <w:b w:val="0"/>
      <w:color w:val="auto"/>
      <w:sz w:val="22"/>
      <w:szCs w:val="22"/>
      <w:lang w:val="ro-RO"/>
    </w:rPr>
  </w:style>
  <w:style w:type="character" w:customStyle="1" w:styleId="WW8Num40z0">
    <w:name w:val="WW8Num40z0"/>
    <w:rsid w:val="002E25C2"/>
    <w:rPr>
      <w:rFonts w:ascii="Arial" w:hAnsi="Arial" w:cs="Arial"/>
      <w:sz w:val="22"/>
      <w:szCs w:val="22"/>
      <w:lang w:val="ro-RO"/>
    </w:rPr>
  </w:style>
  <w:style w:type="character" w:customStyle="1" w:styleId="WW8Num41z0">
    <w:name w:val="WW8Num41z0"/>
    <w:rsid w:val="002E25C2"/>
    <w:rPr>
      <w:rFonts w:ascii="Arial" w:hAnsi="Arial" w:cs="Arial"/>
      <w:b/>
      <w:sz w:val="22"/>
      <w:szCs w:val="22"/>
      <w:lang w:val="ro-RO"/>
    </w:rPr>
  </w:style>
  <w:style w:type="character" w:customStyle="1" w:styleId="WW8Num42z0">
    <w:name w:val="WW8Num42z0"/>
    <w:rsid w:val="002E25C2"/>
    <w:rPr>
      <w:rFonts w:ascii="Arial" w:eastAsia="Calibri" w:hAnsi="Arial" w:cs="Arial"/>
      <w:sz w:val="22"/>
      <w:szCs w:val="22"/>
      <w:lang w:val="ro-RO"/>
    </w:rPr>
  </w:style>
  <w:style w:type="character" w:customStyle="1" w:styleId="WW8Num43z0">
    <w:name w:val="WW8Num43z0"/>
    <w:rsid w:val="002E25C2"/>
    <w:rPr>
      <w:rFonts w:ascii="Arial" w:hAnsi="Arial" w:cs="Arial"/>
      <w:sz w:val="22"/>
      <w:szCs w:val="22"/>
      <w:lang w:val="ro-RO"/>
    </w:rPr>
  </w:style>
  <w:style w:type="character" w:customStyle="1" w:styleId="WW8Num44z0">
    <w:name w:val="WW8Num44z0"/>
    <w:rsid w:val="002E25C2"/>
    <w:rPr>
      <w:rFonts w:cs="Arial" w:hint="default"/>
      <w:sz w:val="22"/>
      <w:szCs w:val="22"/>
      <w:lang w:val="ro-RO"/>
    </w:rPr>
  </w:style>
  <w:style w:type="character" w:customStyle="1" w:styleId="WW8Num44z1">
    <w:name w:val="WW8Num44z1"/>
    <w:rsid w:val="002E25C2"/>
  </w:style>
  <w:style w:type="character" w:customStyle="1" w:styleId="WW8Num44z2">
    <w:name w:val="WW8Num44z2"/>
    <w:rsid w:val="002E25C2"/>
  </w:style>
  <w:style w:type="character" w:customStyle="1" w:styleId="WW8Num44z3">
    <w:name w:val="WW8Num44z3"/>
    <w:rsid w:val="002E25C2"/>
  </w:style>
  <w:style w:type="character" w:customStyle="1" w:styleId="WW8Num44z4">
    <w:name w:val="WW8Num44z4"/>
    <w:rsid w:val="002E25C2"/>
  </w:style>
  <w:style w:type="character" w:customStyle="1" w:styleId="WW8Num44z5">
    <w:name w:val="WW8Num44z5"/>
    <w:rsid w:val="002E25C2"/>
  </w:style>
  <w:style w:type="character" w:customStyle="1" w:styleId="WW8Num44z6">
    <w:name w:val="WW8Num44z6"/>
    <w:rsid w:val="002E25C2"/>
  </w:style>
  <w:style w:type="character" w:customStyle="1" w:styleId="WW8Num44z7">
    <w:name w:val="WW8Num44z7"/>
    <w:rsid w:val="002E25C2"/>
  </w:style>
  <w:style w:type="character" w:customStyle="1" w:styleId="WW8Num44z8">
    <w:name w:val="WW8Num44z8"/>
    <w:rsid w:val="002E25C2"/>
  </w:style>
  <w:style w:type="character" w:customStyle="1" w:styleId="WW8Num45z0">
    <w:name w:val="WW8Num45z0"/>
    <w:rsid w:val="002E25C2"/>
    <w:rPr>
      <w:rFonts w:ascii="Arial" w:eastAsia="Calibri" w:hAnsi="Arial" w:cs="Arial"/>
      <w:sz w:val="22"/>
      <w:szCs w:val="22"/>
      <w:lang w:val="ro-RO"/>
    </w:rPr>
  </w:style>
  <w:style w:type="character" w:customStyle="1" w:styleId="WW8Num46z0">
    <w:name w:val="WW8Num46z0"/>
    <w:rsid w:val="002E25C2"/>
    <w:rPr>
      <w:rFonts w:ascii="Arial" w:eastAsia="Calibri" w:hAnsi="Arial" w:cs="Arial" w:hint="default"/>
      <w:b w:val="0"/>
      <w:sz w:val="22"/>
      <w:szCs w:val="22"/>
      <w:lang w:val="ro-RO"/>
    </w:rPr>
  </w:style>
  <w:style w:type="character" w:customStyle="1" w:styleId="WW8Num47z0">
    <w:name w:val="WW8Num47z0"/>
    <w:rsid w:val="002E25C2"/>
    <w:rPr>
      <w:rFonts w:ascii="Arial" w:eastAsia="Calibri" w:hAnsi="Arial" w:cs="Arial"/>
      <w:b/>
      <w:caps/>
      <w:sz w:val="22"/>
      <w:szCs w:val="22"/>
      <w:lang w:val="ro-RO"/>
    </w:rPr>
  </w:style>
  <w:style w:type="character" w:customStyle="1" w:styleId="WW8Num48z0">
    <w:name w:val="WW8Num48z0"/>
    <w:rsid w:val="002E25C2"/>
    <w:rPr>
      <w:rFonts w:ascii="Arial" w:eastAsia="Calibri" w:hAnsi="Arial" w:cs="Arial"/>
      <w:sz w:val="22"/>
      <w:szCs w:val="22"/>
      <w:lang w:val="ro-RO"/>
    </w:rPr>
  </w:style>
  <w:style w:type="character" w:customStyle="1" w:styleId="WW8Num49z0">
    <w:name w:val="WW8Num49z0"/>
    <w:rsid w:val="002E25C2"/>
    <w:rPr>
      <w:rFonts w:ascii="Arial" w:eastAsia="Calibri" w:hAnsi="Arial" w:cs="Arial" w:hint="default"/>
      <w:sz w:val="22"/>
      <w:szCs w:val="22"/>
      <w:lang w:val="ro-RO"/>
    </w:rPr>
  </w:style>
  <w:style w:type="character" w:customStyle="1" w:styleId="WW8Num50z0">
    <w:name w:val="WW8Num50z0"/>
    <w:rsid w:val="002E25C2"/>
    <w:rPr>
      <w:rFonts w:ascii="Arial" w:eastAsia="Calibri" w:hAnsi="Arial" w:cs="Arial" w:hint="default"/>
      <w:b w:val="0"/>
      <w:sz w:val="22"/>
      <w:szCs w:val="22"/>
      <w:lang w:val="ro-RO"/>
    </w:rPr>
  </w:style>
  <w:style w:type="character" w:customStyle="1" w:styleId="WW8Num51z0">
    <w:name w:val="WW8Num51z0"/>
    <w:rsid w:val="002E25C2"/>
    <w:rPr>
      <w:rFonts w:ascii="Arial" w:eastAsia="Calibri" w:hAnsi="Arial" w:cs="Arial" w:hint="default"/>
      <w:sz w:val="22"/>
      <w:szCs w:val="22"/>
      <w:lang w:val="ro-RO"/>
    </w:rPr>
  </w:style>
  <w:style w:type="character" w:customStyle="1" w:styleId="WW8Num52z0">
    <w:name w:val="WW8Num52z0"/>
    <w:rsid w:val="002E25C2"/>
    <w:rPr>
      <w:rFonts w:ascii="Arial" w:hAnsi="Arial" w:cs="Arial" w:hint="default"/>
      <w:sz w:val="22"/>
      <w:szCs w:val="22"/>
      <w:lang w:val="ro-RO"/>
    </w:rPr>
  </w:style>
  <w:style w:type="character" w:customStyle="1" w:styleId="WW8Num53z0">
    <w:name w:val="WW8Num53z0"/>
    <w:rsid w:val="002E25C2"/>
    <w:rPr>
      <w:rFonts w:ascii="Arial" w:hAnsi="Arial" w:cs="Arial"/>
      <w:sz w:val="22"/>
      <w:szCs w:val="22"/>
      <w:lang w:val="ro-RO"/>
    </w:rPr>
  </w:style>
  <w:style w:type="character" w:customStyle="1" w:styleId="WW8Num54z0">
    <w:name w:val="WW8Num54z0"/>
    <w:rsid w:val="002E25C2"/>
    <w:rPr>
      <w:rFonts w:ascii="Arial" w:eastAsia="Calibri" w:hAnsi="Arial" w:cs="Arial"/>
      <w:sz w:val="22"/>
      <w:szCs w:val="22"/>
      <w:lang w:val="ro-RO"/>
    </w:rPr>
  </w:style>
  <w:style w:type="character" w:customStyle="1" w:styleId="WW8Num54z2">
    <w:name w:val="WW8Num54z2"/>
    <w:rsid w:val="002E25C2"/>
  </w:style>
  <w:style w:type="character" w:customStyle="1" w:styleId="WW8Num54z3">
    <w:name w:val="WW8Num54z3"/>
    <w:rsid w:val="002E25C2"/>
  </w:style>
  <w:style w:type="character" w:customStyle="1" w:styleId="WW8Num54z4">
    <w:name w:val="WW8Num54z4"/>
    <w:rsid w:val="002E25C2"/>
  </w:style>
  <w:style w:type="character" w:customStyle="1" w:styleId="WW8Num54z5">
    <w:name w:val="WW8Num54z5"/>
    <w:rsid w:val="002E25C2"/>
  </w:style>
  <w:style w:type="character" w:customStyle="1" w:styleId="WW8Num54z6">
    <w:name w:val="WW8Num54z6"/>
    <w:rsid w:val="002E25C2"/>
  </w:style>
  <w:style w:type="character" w:customStyle="1" w:styleId="WW8Num54z7">
    <w:name w:val="WW8Num54z7"/>
    <w:rsid w:val="002E25C2"/>
  </w:style>
  <w:style w:type="character" w:customStyle="1" w:styleId="WW8Num54z8">
    <w:name w:val="WW8Num54z8"/>
    <w:rsid w:val="002E25C2"/>
  </w:style>
  <w:style w:type="character" w:customStyle="1" w:styleId="WW8Num55z0">
    <w:name w:val="WW8Num55z0"/>
    <w:rsid w:val="002E25C2"/>
    <w:rPr>
      <w:rFonts w:ascii="Arial" w:eastAsia="Calibri" w:hAnsi="Arial" w:cs="Arial"/>
      <w:b w:val="0"/>
      <w:sz w:val="22"/>
      <w:szCs w:val="22"/>
      <w:lang w:val="ro-RO"/>
    </w:rPr>
  </w:style>
  <w:style w:type="character" w:customStyle="1" w:styleId="WW8Num56z0">
    <w:name w:val="WW8Num56z0"/>
    <w:rsid w:val="002E25C2"/>
    <w:rPr>
      <w:rFonts w:ascii="Arial" w:hAnsi="Arial" w:cs="Arial"/>
      <w:b/>
      <w:bCs/>
      <w:i/>
      <w:iCs/>
      <w:sz w:val="22"/>
      <w:szCs w:val="22"/>
      <w:lang w:val="ro-RO"/>
    </w:rPr>
  </w:style>
  <w:style w:type="character" w:customStyle="1" w:styleId="WW8Num56z1">
    <w:name w:val="WW8Num56z1"/>
    <w:rsid w:val="002E25C2"/>
  </w:style>
  <w:style w:type="character" w:customStyle="1" w:styleId="WW8Num56z2">
    <w:name w:val="WW8Num56z2"/>
    <w:rsid w:val="002E25C2"/>
    <w:rPr>
      <w:rFonts w:ascii="Arial" w:hAnsi="Arial" w:cs="Arial"/>
      <w:i/>
      <w:iCs/>
      <w:sz w:val="22"/>
      <w:szCs w:val="22"/>
      <w:lang w:val="ro-RO"/>
    </w:rPr>
  </w:style>
  <w:style w:type="character" w:customStyle="1" w:styleId="WW8Num56z3">
    <w:name w:val="WW8Num56z3"/>
    <w:rsid w:val="002E25C2"/>
    <w:rPr>
      <w:rFonts w:ascii="Arial" w:hAnsi="Arial" w:cs="Arial"/>
      <w:i/>
      <w:iCs/>
      <w:sz w:val="22"/>
      <w:szCs w:val="22"/>
      <w:lang w:val="ro-RO"/>
    </w:rPr>
  </w:style>
  <w:style w:type="character" w:customStyle="1" w:styleId="WW8Num56z4">
    <w:name w:val="WW8Num56z4"/>
    <w:rsid w:val="002E25C2"/>
  </w:style>
  <w:style w:type="character" w:customStyle="1" w:styleId="WW8Num56z5">
    <w:name w:val="WW8Num56z5"/>
    <w:rsid w:val="002E25C2"/>
  </w:style>
  <w:style w:type="character" w:customStyle="1" w:styleId="WW8Num56z6">
    <w:name w:val="WW8Num56z6"/>
    <w:rsid w:val="002E25C2"/>
  </w:style>
  <w:style w:type="character" w:customStyle="1" w:styleId="WW8Num56z7">
    <w:name w:val="WW8Num56z7"/>
    <w:rsid w:val="002E25C2"/>
  </w:style>
  <w:style w:type="character" w:customStyle="1" w:styleId="WW8Num56z8">
    <w:name w:val="WW8Num56z8"/>
    <w:rsid w:val="002E25C2"/>
  </w:style>
  <w:style w:type="character" w:customStyle="1" w:styleId="WW8Num57z0">
    <w:name w:val="WW8Num57z0"/>
    <w:rsid w:val="002E25C2"/>
    <w:rPr>
      <w:rFonts w:ascii="Arial" w:eastAsia="Calibri" w:hAnsi="Arial" w:cs="Arial"/>
      <w:sz w:val="22"/>
      <w:szCs w:val="22"/>
      <w:lang w:val="ro-RO"/>
    </w:rPr>
  </w:style>
  <w:style w:type="character" w:customStyle="1" w:styleId="WW8Num58z0">
    <w:name w:val="WW8Num58z0"/>
    <w:rsid w:val="002E25C2"/>
    <w:rPr>
      <w:rFonts w:ascii="Arial" w:hAnsi="Arial" w:cs="Arial" w:hint="default"/>
      <w:sz w:val="22"/>
      <w:szCs w:val="22"/>
      <w:lang w:val="ro-RO"/>
    </w:rPr>
  </w:style>
  <w:style w:type="character" w:customStyle="1" w:styleId="WW8Num58z1">
    <w:name w:val="WW8Num58z1"/>
    <w:rsid w:val="002E25C2"/>
  </w:style>
  <w:style w:type="character" w:customStyle="1" w:styleId="WW8Num58z2">
    <w:name w:val="WW8Num58z2"/>
    <w:rsid w:val="002E25C2"/>
  </w:style>
  <w:style w:type="character" w:customStyle="1" w:styleId="WW8Num58z3">
    <w:name w:val="WW8Num58z3"/>
    <w:rsid w:val="002E25C2"/>
  </w:style>
  <w:style w:type="character" w:customStyle="1" w:styleId="WW8Num58z4">
    <w:name w:val="WW8Num58z4"/>
    <w:rsid w:val="002E25C2"/>
  </w:style>
  <w:style w:type="character" w:customStyle="1" w:styleId="WW8Num58z5">
    <w:name w:val="WW8Num58z5"/>
    <w:rsid w:val="002E25C2"/>
  </w:style>
  <w:style w:type="character" w:customStyle="1" w:styleId="WW8Num58z6">
    <w:name w:val="WW8Num58z6"/>
    <w:rsid w:val="002E25C2"/>
  </w:style>
  <w:style w:type="character" w:customStyle="1" w:styleId="WW8Num58z7">
    <w:name w:val="WW8Num58z7"/>
    <w:rsid w:val="002E25C2"/>
  </w:style>
  <w:style w:type="character" w:customStyle="1" w:styleId="WW8Num58z8">
    <w:name w:val="WW8Num58z8"/>
    <w:rsid w:val="002E25C2"/>
  </w:style>
  <w:style w:type="character" w:customStyle="1" w:styleId="WW8Num59z0">
    <w:name w:val="WW8Num59z0"/>
    <w:rsid w:val="002E25C2"/>
    <w:rPr>
      <w:rFonts w:ascii="Arial" w:hAnsi="Arial" w:cs="Arial" w:hint="default"/>
      <w:sz w:val="22"/>
      <w:szCs w:val="22"/>
      <w:lang w:val="ro-RO"/>
    </w:rPr>
  </w:style>
  <w:style w:type="character" w:customStyle="1" w:styleId="WW8Num59z1">
    <w:name w:val="WW8Num59z1"/>
    <w:rsid w:val="002E25C2"/>
  </w:style>
  <w:style w:type="character" w:customStyle="1" w:styleId="WW8Num59z2">
    <w:name w:val="WW8Num59z2"/>
    <w:rsid w:val="002E25C2"/>
  </w:style>
  <w:style w:type="character" w:customStyle="1" w:styleId="WW8Num59z3">
    <w:name w:val="WW8Num59z3"/>
    <w:rsid w:val="002E25C2"/>
  </w:style>
  <w:style w:type="character" w:customStyle="1" w:styleId="WW8Num59z4">
    <w:name w:val="WW8Num59z4"/>
    <w:rsid w:val="002E25C2"/>
  </w:style>
  <w:style w:type="character" w:customStyle="1" w:styleId="WW8Num59z5">
    <w:name w:val="WW8Num59z5"/>
    <w:rsid w:val="002E25C2"/>
  </w:style>
  <w:style w:type="character" w:customStyle="1" w:styleId="WW8Num59z6">
    <w:name w:val="WW8Num59z6"/>
    <w:rsid w:val="002E25C2"/>
  </w:style>
  <w:style w:type="character" w:customStyle="1" w:styleId="WW8Num59z7">
    <w:name w:val="WW8Num59z7"/>
    <w:rsid w:val="002E25C2"/>
  </w:style>
  <w:style w:type="character" w:customStyle="1" w:styleId="WW8Num59z8">
    <w:name w:val="WW8Num59z8"/>
    <w:rsid w:val="002E25C2"/>
  </w:style>
  <w:style w:type="character" w:customStyle="1" w:styleId="WW8Num60z0">
    <w:name w:val="WW8Num60z0"/>
    <w:rsid w:val="002E25C2"/>
    <w:rPr>
      <w:rFonts w:ascii="Arial" w:hAnsi="Arial" w:cs="Arial" w:hint="default"/>
      <w:b w:val="0"/>
      <w:i w:val="0"/>
      <w:sz w:val="22"/>
      <w:szCs w:val="22"/>
      <w:lang w:val="ro-RO"/>
    </w:rPr>
  </w:style>
  <w:style w:type="character" w:customStyle="1" w:styleId="WW8Num60z2">
    <w:name w:val="WW8Num60z2"/>
    <w:rsid w:val="002E25C2"/>
  </w:style>
  <w:style w:type="character" w:customStyle="1" w:styleId="WW8Num60z3">
    <w:name w:val="WW8Num60z3"/>
    <w:rsid w:val="002E25C2"/>
  </w:style>
  <w:style w:type="character" w:customStyle="1" w:styleId="WW8Num60z4">
    <w:name w:val="WW8Num60z4"/>
    <w:rsid w:val="002E25C2"/>
  </w:style>
  <w:style w:type="character" w:customStyle="1" w:styleId="WW8Num60z5">
    <w:name w:val="WW8Num60z5"/>
    <w:rsid w:val="002E25C2"/>
  </w:style>
  <w:style w:type="character" w:customStyle="1" w:styleId="WW8Num60z6">
    <w:name w:val="WW8Num60z6"/>
    <w:rsid w:val="002E25C2"/>
  </w:style>
  <w:style w:type="character" w:customStyle="1" w:styleId="WW8Num60z7">
    <w:name w:val="WW8Num60z7"/>
    <w:rsid w:val="002E25C2"/>
  </w:style>
  <w:style w:type="character" w:customStyle="1" w:styleId="WW8Num60z8">
    <w:name w:val="WW8Num60z8"/>
    <w:rsid w:val="002E25C2"/>
  </w:style>
  <w:style w:type="character" w:customStyle="1" w:styleId="WW8Num61z0">
    <w:name w:val="WW8Num61z0"/>
    <w:rsid w:val="002E25C2"/>
    <w:rPr>
      <w:rFonts w:ascii="Arial" w:eastAsia="Calibri" w:hAnsi="Arial" w:cs="Arial" w:hint="default"/>
      <w:sz w:val="22"/>
      <w:szCs w:val="22"/>
      <w:lang w:val="ro-RO"/>
    </w:rPr>
  </w:style>
  <w:style w:type="character" w:customStyle="1" w:styleId="WW8Num24z2">
    <w:name w:val="WW8Num24z2"/>
    <w:rsid w:val="002E25C2"/>
    <w:rPr>
      <w:rFonts w:ascii="Wingdings" w:hAnsi="Wingdings" w:cs="Wingdings" w:hint="default"/>
    </w:rPr>
  </w:style>
  <w:style w:type="character" w:customStyle="1" w:styleId="WW8Num24z3">
    <w:name w:val="WW8Num24z3"/>
    <w:rsid w:val="002E25C2"/>
  </w:style>
  <w:style w:type="character" w:customStyle="1" w:styleId="WW8Num24z4">
    <w:name w:val="WW8Num24z4"/>
    <w:rsid w:val="002E25C2"/>
  </w:style>
  <w:style w:type="character" w:customStyle="1" w:styleId="WW8Num24z5">
    <w:name w:val="WW8Num24z5"/>
    <w:rsid w:val="002E25C2"/>
  </w:style>
  <w:style w:type="character" w:customStyle="1" w:styleId="WW8Num24z6">
    <w:name w:val="WW8Num24z6"/>
    <w:rsid w:val="002E25C2"/>
  </w:style>
  <w:style w:type="character" w:customStyle="1" w:styleId="WW8Num24z7">
    <w:name w:val="WW8Num24z7"/>
    <w:rsid w:val="002E25C2"/>
  </w:style>
  <w:style w:type="character" w:customStyle="1" w:styleId="WW8Num24z8">
    <w:name w:val="WW8Num24z8"/>
    <w:rsid w:val="002E25C2"/>
  </w:style>
  <w:style w:type="character" w:customStyle="1" w:styleId="WW8Num25z1">
    <w:name w:val="WW8Num25z1"/>
    <w:rsid w:val="002E25C2"/>
    <w:rPr>
      <w:rFonts w:cs="Times New Roman"/>
    </w:rPr>
  </w:style>
  <w:style w:type="character" w:customStyle="1" w:styleId="WW8Num25z2">
    <w:name w:val="WW8Num25z2"/>
    <w:rsid w:val="002E25C2"/>
  </w:style>
  <w:style w:type="character" w:customStyle="1" w:styleId="WW8Num25z3">
    <w:name w:val="WW8Num25z3"/>
    <w:rsid w:val="002E25C2"/>
  </w:style>
  <w:style w:type="character" w:customStyle="1" w:styleId="WW8Num25z4">
    <w:name w:val="WW8Num25z4"/>
    <w:rsid w:val="002E25C2"/>
  </w:style>
  <w:style w:type="character" w:customStyle="1" w:styleId="WW8Num25z5">
    <w:name w:val="WW8Num25z5"/>
    <w:rsid w:val="002E25C2"/>
  </w:style>
  <w:style w:type="character" w:customStyle="1" w:styleId="WW8Num25z6">
    <w:name w:val="WW8Num25z6"/>
    <w:rsid w:val="002E25C2"/>
  </w:style>
  <w:style w:type="character" w:customStyle="1" w:styleId="WW8Num25z7">
    <w:name w:val="WW8Num25z7"/>
    <w:rsid w:val="002E25C2"/>
  </w:style>
  <w:style w:type="character" w:customStyle="1" w:styleId="WW8Num25z8">
    <w:name w:val="WW8Num25z8"/>
    <w:rsid w:val="002E25C2"/>
  </w:style>
  <w:style w:type="character" w:customStyle="1" w:styleId="WW8Num26z1">
    <w:name w:val="WW8Num26z1"/>
    <w:rsid w:val="002E25C2"/>
    <w:rPr>
      <w:rFonts w:ascii="Courier New" w:hAnsi="Courier New" w:cs="Courier New" w:hint="default"/>
    </w:rPr>
  </w:style>
  <w:style w:type="character" w:customStyle="1" w:styleId="WW8Num26z2">
    <w:name w:val="WW8Num26z2"/>
    <w:rsid w:val="002E25C2"/>
    <w:rPr>
      <w:rFonts w:ascii="Wingdings" w:hAnsi="Wingdings" w:cs="Wingdings" w:hint="default"/>
    </w:rPr>
  </w:style>
  <w:style w:type="character" w:customStyle="1" w:styleId="WW8Num26z3">
    <w:name w:val="WW8Num26z3"/>
    <w:rsid w:val="002E25C2"/>
    <w:rPr>
      <w:rFonts w:ascii="Symbol" w:hAnsi="Symbol" w:cs="Symbol" w:hint="default"/>
    </w:rPr>
  </w:style>
  <w:style w:type="character" w:customStyle="1" w:styleId="WW8Num26z4">
    <w:name w:val="WW8Num26z4"/>
    <w:rsid w:val="002E25C2"/>
  </w:style>
  <w:style w:type="character" w:customStyle="1" w:styleId="WW8Num26z5">
    <w:name w:val="WW8Num26z5"/>
    <w:rsid w:val="002E25C2"/>
  </w:style>
  <w:style w:type="character" w:customStyle="1" w:styleId="WW8Num26z6">
    <w:name w:val="WW8Num26z6"/>
    <w:rsid w:val="002E25C2"/>
  </w:style>
  <w:style w:type="character" w:customStyle="1" w:styleId="WW8Num26z7">
    <w:name w:val="WW8Num26z7"/>
    <w:rsid w:val="002E25C2"/>
  </w:style>
  <w:style w:type="character" w:customStyle="1" w:styleId="WW8Num26z8">
    <w:name w:val="WW8Num26z8"/>
    <w:rsid w:val="002E25C2"/>
  </w:style>
  <w:style w:type="character" w:customStyle="1" w:styleId="WW8Num27z1">
    <w:name w:val="WW8Num27z1"/>
    <w:rsid w:val="002E25C2"/>
  </w:style>
  <w:style w:type="character" w:customStyle="1" w:styleId="WW8Num27z2">
    <w:name w:val="WW8Num27z2"/>
    <w:rsid w:val="002E25C2"/>
  </w:style>
  <w:style w:type="character" w:customStyle="1" w:styleId="WW8Num27z3">
    <w:name w:val="WW8Num27z3"/>
    <w:rsid w:val="002E25C2"/>
  </w:style>
  <w:style w:type="character" w:customStyle="1" w:styleId="WW8Num27z4">
    <w:name w:val="WW8Num27z4"/>
    <w:rsid w:val="002E25C2"/>
  </w:style>
  <w:style w:type="character" w:customStyle="1" w:styleId="WW8Num27z5">
    <w:name w:val="WW8Num27z5"/>
    <w:rsid w:val="002E25C2"/>
  </w:style>
  <w:style w:type="character" w:customStyle="1" w:styleId="WW8Num27z6">
    <w:name w:val="WW8Num27z6"/>
    <w:rsid w:val="002E25C2"/>
  </w:style>
  <w:style w:type="character" w:customStyle="1" w:styleId="WW8Num27z7">
    <w:name w:val="WW8Num27z7"/>
    <w:rsid w:val="002E25C2"/>
  </w:style>
  <w:style w:type="character" w:customStyle="1" w:styleId="WW8Num27z8">
    <w:name w:val="WW8Num27z8"/>
    <w:rsid w:val="002E25C2"/>
  </w:style>
  <w:style w:type="character" w:customStyle="1" w:styleId="WW8Num28z1">
    <w:name w:val="WW8Num28z1"/>
    <w:rsid w:val="002E25C2"/>
  </w:style>
  <w:style w:type="character" w:customStyle="1" w:styleId="WW8Num28z2">
    <w:name w:val="WW8Num28z2"/>
    <w:rsid w:val="002E25C2"/>
  </w:style>
  <w:style w:type="character" w:customStyle="1" w:styleId="WW8Num28z3">
    <w:name w:val="WW8Num28z3"/>
    <w:rsid w:val="002E25C2"/>
  </w:style>
  <w:style w:type="character" w:customStyle="1" w:styleId="WW8Num28z4">
    <w:name w:val="WW8Num28z4"/>
    <w:rsid w:val="002E25C2"/>
  </w:style>
  <w:style w:type="character" w:customStyle="1" w:styleId="WW8Num28z5">
    <w:name w:val="WW8Num28z5"/>
    <w:rsid w:val="002E25C2"/>
  </w:style>
  <w:style w:type="character" w:customStyle="1" w:styleId="WW8Num28z6">
    <w:name w:val="WW8Num28z6"/>
    <w:rsid w:val="002E25C2"/>
  </w:style>
  <w:style w:type="character" w:customStyle="1" w:styleId="WW8Num28z7">
    <w:name w:val="WW8Num28z7"/>
    <w:rsid w:val="002E25C2"/>
  </w:style>
  <w:style w:type="character" w:customStyle="1" w:styleId="WW8Num28z8">
    <w:name w:val="WW8Num28z8"/>
    <w:rsid w:val="002E25C2"/>
  </w:style>
  <w:style w:type="character" w:customStyle="1" w:styleId="WW8Num29z1">
    <w:name w:val="WW8Num29z1"/>
    <w:rsid w:val="002E25C2"/>
  </w:style>
  <w:style w:type="character" w:customStyle="1" w:styleId="WW8Num29z2">
    <w:name w:val="WW8Num29z2"/>
    <w:rsid w:val="002E25C2"/>
  </w:style>
  <w:style w:type="character" w:customStyle="1" w:styleId="WW8Num29z3">
    <w:name w:val="WW8Num29z3"/>
    <w:rsid w:val="002E25C2"/>
  </w:style>
  <w:style w:type="character" w:customStyle="1" w:styleId="WW8Num29z4">
    <w:name w:val="WW8Num29z4"/>
    <w:rsid w:val="002E25C2"/>
  </w:style>
  <w:style w:type="character" w:customStyle="1" w:styleId="WW8Num29z5">
    <w:name w:val="WW8Num29z5"/>
    <w:rsid w:val="002E25C2"/>
  </w:style>
  <w:style w:type="character" w:customStyle="1" w:styleId="WW8Num29z6">
    <w:name w:val="WW8Num29z6"/>
    <w:rsid w:val="002E25C2"/>
  </w:style>
  <w:style w:type="character" w:customStyle="1" w:styleId="WW8Num29z7">
    <w:name w:val="WW8Num29z7"/>
    <w:rsid w:val="002E25C2"/>
  </w:style>
  <w:style w:type="character" w:customStyle="1" w:styleId="WW8Num29z8">
    <w:name w:val="WW8Num29z8"/>
    <w:rsid w:val="002E25C2"/>
  </w:style>
  <w:style w:type="character" w:customStyle="1" w:styleId="WW8Num30z1">
    <w:name w:val="WW8Num30z1"/>
    <w:rsid w:val="002E25C2"/>
    <w:rPr>
      <w:rFonts w:ascii="Arial" w:eastAsia="Calibri" w:hAnsi="Arial" w:cs="Arial"/>
      <w:sz w:val="22"/>
      <w:szCs w:val="22"/>
      <w:lang w:val="ro-RO"/>
    </w:rPr>
  </w:style>
  <w:style w:type="character" w:customStyle="1" w:styleId="WW8Num30z2">
    <w:name w:val="WW8Num30z2"/>
    <w:rsid w:val="002E25C2"/>
  </w:style>
  <w:style w:type="character" w:customStyle="1" w:styleId="WW8Num30z3">
    <w:name w:val="WW8Num30z3"/>
    <w:rsid w:val="002E25C2"/>
  </w:style>
  <w:style w:type="character" w:customStyle="1" w:styleId="WW8Num30z4">
    <w:name w:val="WW8Num30z4"/>
    <w:rsid w:val="002E25C2"/>
  </w:style>
  <w:style w:type="character" w:customStyle="1" w:styleId="WW8Num30z5">
    <w:name w:val="WW8Num30z5"/>
    <w:rsid w:val="002E25C2"/>
  </w:style>
  <w:style w:type="character" w:customStyle="1" w:styleId="WW8Num30z6">
    <w:name w:val="WW8Num30z6"/>
    <w:rsid w:val="002E25C2"/>
  </w:style>
  <w:style w:type="character" w:customStyle="1" w:styleId="WW8Num30z7">
    <w:name w:val="WW8Num30z7"/>
    <w:rsid w:val="002E25C2"/>
  </w:style>
  <w:style w:type="character" w:customStyle="1" w:styleId="WW8Num30z8">
    <w:name w:val="WW8Num30z8"/>
    <w:rsid w:val="002E25C2"/>
  </w:style>
  <w:style w:type="character" w:customStyle="1" w:styleId="WW8Num31z2">
    <w:name w:val="WW8Num31z2"/>
    <w:rsid w:val="002E25C2"/>
  </w:style>
  <w:style w:type="character" w:customStyle="1" w:styleId="WW8Num31z3">
    <w:name w:val="WW8Num31z3"/>
    <w:rsid w:val="002E25C2"/>
  </w:style>
  <w:style w:type="character" w:customStyle="1" w:styleId="WW8Num31z4">
    <w:name w:val="WW8Num31z4"/>
    <w:rsid w:val="002E25C2"/>
  </w:style>
  <w:style w:type="character" w:customStyle="1" w:styleId="WW8Num31z5">
    <w:name w:val="WW8Num31z5"/>
    <w:rsid w:val="002E25C2"/>
  </w:style>
  <w:style w:type="character" w:customStyle="1" w:styleId="WW8Num31z6">
    <w:name w:val="WW8Num31z6"/>
    <w:rsid w:val="002E25C2"/>
  </w:style>
  <w:style w:type="character" w:customStyle="1" w:styleId="WW8Num31z7">
    <w:name w:val="WW8Num31z7"/>
    <w:rsid w:val="002E25C2"/>
  </w:style>
  <w:style w:type="character" w:customStyle="1" w:styleId="WW8Num31z8">
    <w:name w:val="WW8Num31z8"/>
    <w:rsid w:val="002E25C2"/>
  </w:style>
  <w:style w:type="character" w:customStyle="1" w:styleId="WW8Num32z1">
    <w:name w:val="WW8Num32z1"/>
    <w:rsid w:val="002E25C2"/>
  </w:style>
  <w:style w:type="character" w:customStyle="1" w:styleId="WW8Num32z2">
    <w:name w:val="WW8Num32z2"/>
    <w:rsid w:val="002E25C2"/>
  </w:style>
  <w:style w:type="character" w:customStyle="1" w:styleId="WW8Num32z3">
    <w:name w:val="WW8Num32z3"/>
    <w:rsid w:val="002E25C2"/>
  </w:style>
  <w:style w:type="character" w:customStyle="1" w:styleId="WW8Num32z4">
    <w:name w:val="WW8Num32z4"/>
    <w:rsid w:val="002E25C2"/>
  </w:style>
  <w:style w:type="character" w:customStyle="1" w:styleId="WW8Num32z5">
    <w:name w:val="WW8Num32z5"/>
    <w:rsid w:val="002E25C2"/>
  </w:style>
  <w:style w:type="character" w:customStyle="1" w:styleId="WW8Num32z6">
    <w:name w:val="WW8Num32z6"/>
    <w:rsid w:val="002E25C2"/>
  </w:style>
  <w:style w:type="character" w:customStyle="1" w:styleId="WW8Num32z7">
    <w:name w:val="WW8Num32z7"/>
    <w:rsid w:val="002E25C2"/>
  </w:style>
  <w:style w:type="character" w:customStyle="1" w:styleId="WW8Num32z8">
    <w:name w:val="WW8Num32z8"/>
    <w:rsid w:val="002E25C2"/>
  </w:style>
  <w:style w:type="character" w:customStyle="1" w:styleId="WW8Num33z1">
    <w:name w:val="WW8Num33z1"/>
    <w:rsid w:val="002E25C2"/>
  </w:style>
  <w:style w:type="character" w:customStyle="1" w:styleId="WW8Num33z2">
    <w:name w:val="WW8Num33z2"/>
    <w:rsid w:val="002E25C2"/>
  </w:style>
  <w:style w:type="character" w:customStyle="1" w:styleId="WW8Num33z3">
    <w:name w:val="WW8Num33z3"/>
    <w:rsid w:val="002E25C2"/>
  </w:style>
  <w:style w:type="character" w:customStyle="1" w:styleId="WW8Num33z4">
    <w:name w:val="WW8Num33z4"/>
    <w:rsid w:val="002E25C2"/>
  </w:style>
  <w:style w:type="character" w:customStyle="1" w:styleId="WW8Num33z5">
    <w:name w:val="WW8Num33z5"/>
    <w:rsid w:val="002E25C2"/>
  </w:style>
  <w:style w:type="character" w:customStyle="1" w:styleId="WW8Num33z6">
    <w:name w:val="WW8Num33z6"/>
    <w:rsid w:val="002E25C2"/>
  </w:style>
  <w:style w:type="character" w:customStyle="1" w:styleId="WW8Num33z7">
    <w:name w:val="WW8Num33z7"/>
    <w:rsid w:val="002E25C2"/>
  </w:style>
  <w:style w:type="character" w:customStyle="1" w:styleId="WW8Num33z8">
    <w:name w:val="WW8Num33z8"/>
    <w:rsid w:val="002E25C2"/>
  </w:style>
  <w:style w:type="character" w:customStyle="1" w:styleId="WW8Num34z1">
    <w:name w:val="WW8Num34z1"/>
    <w:rsid w:val="002E25C2"/>
  </w:style>
  <w:style w:type="character" w:customStyle="1" w:styleId="WW8Num34z2">
    <w:name w:val="WW8Num34z2"/>
    <w:rsid w:val="002E25C2"/>
  </w:style>
  <w:style w:type="character" w:customStyle="1" w:styleId="WW8Num34z3">
    <w:name w:val="WW8Num34z3"/>
    <w:rsid w:val="002E25C2"/>
  </w:style>
  <w:style w:type="character" w:customStyle="1" w:styleId="WW8Num34z4">
    <w:name w:val="WW8Num34z4"/>
    <w:rsid w:val="002E25C2"/>
  </w:style>
  <w:style w:type="character" w:customStyle="1" w:styleId="WW8Num34z5">
    <w:name w:val="WW8Num34z5"/>
    <w:rsid w:val="002E25C2"/>
  </w:style>
  <w:style w:type="character" w:customStyle="1" w:styleId="WW8Num34z6">
    <w:name w:val="WW8Num34z6"/>
    <w:rsid w:val="002E25C2"/>
  </w:style>
  <w:style w:type="character" w:customStyle="1" w:styleId="WW8Num34z7">
    <w:name w:val="WW8Num34z7"/>
    <w:rsid w:val="002E25C2"/>
  </w:style>
  <w:style w:type="character" w:customStyle="1" w:styleId="WW8Num34z8">
    <w:name w:val="WW8Num34z8"/>
    <w:rsid w:val="002E25C2"/>
  </w:style>
  <w:style w:type="character" w:customStyle="1" w:styleId="WW8Num35z1">
    <w:name w:val="WW8Num35z1"/>
    <w:rsid w:val="002E25C2"/>
  </w:style>
  <w:style w:type="character" w:customStyle="1" w:styleId="WW8Num35z2">
    <w:name w:val="WW8Num35z2"/>
    <w:rsid w:val="002E25C2"/>
  </w:style>
  <w:style w:type="character" w:customStyle="1" w:styleId="WW8Num35z3">
    <w:name w:val="WW8Num35z3"/>
    <w:rsid w:val="002E25C2"/>
  </w:style>
  <w:style w:type="character" w:customStyle="1" w:styleId="WW8Num35z4">
    <w:name w:val="WW8Num35z4"/>
    <w:rsid w:val="002E25C2"/>
  </w:style>
  <w:style w:type="character" w:customStyle="1" w:styleId="WW8Num35z5">
    <w:name w:val="WW8Num35z5"/>
    <w:rsid w:val="002E25C2"/>
  </w:style>
  <w:style w:type="character" w:customStyle="1" w:styleId="WW8Num35z6">
    <w:name w:val="WW8Num35z6"/>
    <w:rsid w:val="002E25C2"/>
  </w:style>
  <w:style w:type="character" w:customStyle="1" w:styleId="WW8Num35z7">
    <w:name w:val="WW8Num35z7"/>
    <w:rsid w:val="002E25C2"/>
  </w:style>
  <w:style w:type="character" w:customStyle="1" w:styleId="WW8Num35z8">
    <w:name w:val="WW8Num35z8"/>
    <w:rsid w:val="002E25C2"/>
  </w:style>
  <w:style w:type="character" w:customStyle="1" w:styleId="WW8Num36z1">
    <w:name w:val="WW8Num36z1"/>
    <w:rsid w:val="002E25C2"/>
  </w:style>
  <w:style w:type="character" w:customStyle="1" w:styleId="WW8Num36z2">
    <w:name w:val="WW8Num36z2"/>
    <w:rsid w:val="002E25C2"/>
  </w:style>
  <w:style w:type="character" w:customStyle="1" w:styleId="WW8Num36z3">
    <w:name w:val="WW8Num36z3"/>
    <w:rsid w:val="002E25C2"/>
  </w:style>
  <w:style w:type="character" w:customStyle="1" w:styleId="WW8Num36z4">
    <w:name w:val="WW8Num36z4"/>
    <w:rsid w:val="002E25C2"/>
  </w:style>
  <w:style w:type="character" w:customStyle="1" w:styleId="WW8Num36z5">
    <w:name w:val="WW8Num36z5"/>
    <w:rsid w:val="002E25C2"/>
  </w:style>
  <w:style w:type="character" w:customStyle="1" w:styleId="WW8Num36z6">
    <w:name w:val="WW8Num36z6"/>
    <w:rsid w:val="002E25C2"/>
  </w:style>
  <w:style w:type="character" w:customStyle="1" w:styleId="WW8Num36z7">
    <w:name w:val="WW8Num36z7"/>
    <w:rsid w:val="002E25C2"/>
  </w:style>
  <w:style w:type="character" w:customStyle="1" w:styleId="WW8Num36z8">
    <w:name w:val="WW8Num36z8"/>
    <w:rsid w:val="002E25C2"/>
  </w:style>
  <w:style w:type="character" w:customStyle="1" w:styleId="WW8Num37z2">
    <w:name w:val="WW8Num37z2"/>
    <w:rsid w:val="002E25C2"/>
  </w:style>
  <w:style w:type="character" w:customStyle="1" w:styleId="WW8Num37z3">
    <w:name w:val="WW8Num37z3"/>
    <w:rsid w:val="002E25C2"/>
  </w:style>
  <w:style w:type="character" w:customStyle="1" w:styleId="WW8Num37z4">
    <w:name w:val="WW8Num37z4"/>
    <w:rsid w:val="002E25C2"/>
  </w:style>
  <w:style w:type="character" w:customStyle="1" w:styleId="WW8Num37z5">
    <w:name w:val="WW8Num37z5"/>
    <w:rsid w:val="002E25C2"/>
  </w:style>
  <w:style w:type="character" w:customStyle="1" w:styleId="WW8Num37z6">
    <w:name w:val="WW8Num37z6"/>
    <w:rsid w:val="002E25C2"/>
  </w:style>
  <w:style w:type="character" w:customStyle="1" w:styleId="WW8Num37z7">
    <w:name w:val="WW8Num37z7"/>
    <w:rsid w:val="002E25C2"/>
  </w:style>
  <w:style w:type="character" w:customStyle="1" w:styleId="WW8Num37z8">
    <w:name w:val="WW8Num37z8"/>
    <w:rsid w:val="002E25C2"/>
  </w:style>
  <w:style w:type="character" w:customStyle="1" w:styleId="WW8Num38z1">
    <w:name w:val="WW8Num38z1"/>
    <w:rsid w:val="002E25C2"/>
    <w:rPr>
      <w:rFonts w:ascii="Arial" w:hAnsi="Arial" w:cs="Arial" w:hint="default"/>
      <w:b w:val="0"/>
      <w:sz w:val="22"/>
      <w:szCs w:val="22"/>
      <w:lang w:val="ro-RO"/>
    </w:rPr>
  </w:style>
  <w:style w:type="character" w:customStyle="1" w:styleId="WW8Num38z2">
    <w:name w:val="WW8Num38z2"/>
    <w:rsid w:val="002E25C2"/>
  </w:style>
  <w:style w:type="character" w:customStyle="1" w:styleId="WW8Num38z3">
    <w:name w:val="WW8Num38z3"/>
    <w:rsid w:val="002E25C2"/>
  </w:style>
  <w:style w:type="character" w:customStyle="1" w:styleId="WW8Num38z4">
    <w:name w:val="WW8Num38z4"/>
    <w:rsid w:val="002E25C2"/>
  </w:style>
  <w:style w:type="character" w:customStyle="1" w:styleId="WW8Num38z5">
    <w:name w:val="WW8Num38z5"/>
    <w:rsid w:val="002E25C2"/>
  </w:style>
  <w:style w:type="character" w:customStyle="1" w:styleId="WW8Num38z6">
    <w:name w:val="WW8Num38z6"/>
    <w:rsid w:val="002E25C2"/>
  </w:style>
  <w:style w:type="character" w:customStyle="1" w:styleId="WW8Num38z7">
    <w:name w:val="WW8Num38z7"/>
    <w:rsid w:val="002E25C2"/>
  </w:style>
  <w:style w:type="character" w:customStyle="1" w:styleId="WW8Num38z8">
    <w:name w:val="WW8Num38z8"/>
    <w:rsid w:val="002E25C2"/>
  </w:style>
  <w:style w:type="character" w:customStyle="1" w:styleId="WW8Num39z1">
    <w:name w:val="WW8Num39z1"/>
    <w:rsid w:val="002E25C2"/>
  </w:style>
  <w:style w:type="character" w:customStyle="1" w:styleId="WW8Num39z2">
    <w:name w:val="WW8Num39z2"/>
    <w:rsid w:val="002E25C2"/>
  </w:style>
  <w:style w:type="character" w:customStyle="1" w:styleId="WW8Num39z3">
    <w:name w:val="WW8Num39z3"/>
    <w:rsid w:val="002E25C2"/>
  </w:style>
  <w:style w:type="character" w:customStyle="1" w:styleId="WW8Num39z4">
    <w:name w:val="WW8Num39z4"/>
    <w:rsid w:val="002E25C2"/>
  </w:style>
  <w:style w:type="character" w:customStyle="1" w:styleId="WW8Num39z5">
    <w:name w:val="WW8Num39z5"/>
    <w:rsid w:val="002E25C2"/>
  </w:style>
  <w:style w:type="character" w:customStyle="1" w:styleId="WW8Num39z6">
    <w:name w:val="WW8Num39z6"/>
    <w:rsid w:val="002E25C2"/>
  </w:style>
  <w:style w:type="character" w:customStyle="1" w:styleId="WW8Num39z7">
    <w:name w:val="WW8Num39z7"/>
    <w:rsid w:val="002E25C2"/>
  </w:style>
  <w:style w:type="character" w:customStyle="1" w:styleId="WW8Num39z8">
    <w:name w:val="WW8Num39z8"/>
    <w:rsid w:val="002E25C2"/>
  </w:style>
  <w:style w:type="character" w:customStyle="1" w:styleId="WW8Num40z1">
    <w:name w:val="WW8Num40z1"/>
    <w:rsid w:val="002E25C2"/>
  </w:style>
  <w:style w:type="character" w:customStyle="1" w:styleId="WW8Num40z2">
    <w:name w:val="WW8Num40z2"/>
    <w:rsid w:val="002E25C2"/>
  </w:style>
  <w:style w:type="character" w:customStyle="1" w:styleId="WW8Num40z3">
    <w:name w:val="WW8Num40z3"/>
    <w:rsid w:val="002E25C2"/>
  </w:style>
  <w:style w:type="character" w:customStyle="1" w:styleId="WW8Num40z4">
    <w:name w:val="WW8Num40z4"/>
    <w:rsid w:val="002E25C2"/>
  </w:style>
  <w:style w:type="character" w:customStyle="1" w:styleId="WW8Num40z5">
    <w:name w:val="WW8Num40z5"/>
    <w:rsid w:val="002E25C2"/>
  </w:style>
  <w:style w:type="character" w:customStyle="1" w:styleId="WW8Num40z6">
    <w:name w:val="WW8Num40z6"/>
    <w:rsid w:val="002E25C2"/>
  </w:style>
  <w:style w:type="character" w:customStyle="1" w:styleId="WW8Num40z7">
    <w:name w:val="WW8Num40z7"/>
    <w:rsid w:val="002E25C2"/>
  </w:style>
  <w:style w:type="character" w:customStyle="1" w:styleId="WW8Num40z8">
    <w:name w:val="WW8Num40z8"/>
    <w:rsid w:val="002E25C2"/>
  </w:style>
  <w:style w:type="character" w:customStyle="1" w:styleId="WW8Num41z1">
    <w:name w:val="WW8Num41z1"/>
    <w:rsid w:val="002E25C2"/>
  </w:style>
  <w:style w:type="character" w:customStyle="1" w:styleId="WW8Num41z2">
    <w:name w:val="WW8Num41z2"/>
    <w:rsid w:val="002E25C2"/>
  </w:style>
  <w:style w:type="character" w:customStyle="1" w:styleId="WW8Num41z3">
    <w:name w:val="WW8Num41z3"/>
    <w:rsid w:val="002E25C2"/>
  </w:style>
  <w:style w:type="character" w:customStyle="1" w:styleId="WW8Num41z4">
    <w:name w:val="WW8Num41z4"/>
    <w:rsid w:val="002E25C2"/>
  </w:style>
  <w:style w:type="character" w:customStyle="1" w:styleId="WW8Num41z5">
    <w:name w:val="WW8Num41z5"/>
    <w:rsid w:val="002E25C2"/>
  </w:style>
  <w:style w:type="character" w:customStyle="1" w:styleId="WW8Num41z6">
    <w:name w:val="WW8Num41z6"/>
    <w:rsid w:val="002E25C2"/>
  </w:style>
  <w:style w:type="character" w:customStyle="1" w:styleId="WW8Num41z7">
    <w:name w:val="WW8Num41z7"/>
    <w:rsid w:val="002E25C2"/>
  </w:style>
  <w:style w:type="character" w:customStyle="1" w:styleId="WW8Num41z8">
    <w:name w:val="WW8Num41z8"/>
    <w:rsid w:val="002E25C2"/>
  </w:style>
  <w:style w:type="character" w:customStyle="1" w:styleId="WW8Num42z1">
    <w:name w:val="WW8Num42z1"/>
    <w:rsid w:val="002E25C2"/>
  </w:style>
  <w:style w:type="character" w:customStyle="1" w:styleId="WW8Num42z2">
    <w:name w:val="WW8Num42z2"/>
    <w:rsid w:val="002E25C2"/>
  </w:style>
  <w:style w:type="character" w:customStyle="1" w:styleId="WW8Num42z3">
    <w:name w:val="WW8Num42z3"/>
    <w:rsid w:val="002E25C2"/>
  </w:style>
  <w:style w:type="character" w:customStyle="1" w:styleId="WW8Num42z4">
    <w:name w:val="WW8Num42z4"/>
    <w:rsid w:val="002E25C2"/>
  </w:style>
  <w:style w:type="character" w:customStyle="1" w:styleId="WW8Num42z5">
    <w:name w:val="WW8Num42z5"/>
    <w:rsid w:val="002E25C2"/>
  </w:style>
  <w:style w:type="character" w:customStyle="1" w:styleId="WW8Num42z6">
    <w:name w:val="WW8Num42z6"/>
    <w:rsid w:val="002E25C2"/>
  </w:style>
  <w:style w:type="character" w:customStyle="1" w:styleId="WW8Num42z7">
    <w:name w:val="WW8Num42z7"/>
    <w:rsid w:val="002E25C2"/>
  </w:style>
  <w:style w:type="character" w:customStyle="1" w:styleId="WW8Num42z8">
    <w:name w:val="WW8Num42z8"/>
    <w:rsid w:val="002E25C2"/>
  </w:style>
  <w:style w:type="character" w:customStyle="1" w:styleId="WW8Num43z1">
    <w:name w:val="WW8Num43z1"/>
    <w:rsid w:val="002E25C2"/>
  </w:style>
  <w:style w:type="character" w:customStyle="1" w:styleId="WW8Num43z2">
    <w:name w:val="WW8Num43z2"/>
    <w:rsid w:val="002E25C2"/>
  </w:style>
  <w:style w:type="character" w:customStyle="1" w:styleId="WW8Num43z3">
    <w:name w:val="WW8Num43z3"/>
    <w:rsid w:val="002E25C2"/>
  </w:style>
  <w:style w:type="character" w:customStyle="1" w:styleId="WW8Num43z4">
    <w:name w:val="WW8Num43z4"/>
    <w:rsid w:val="002E25C2"/>
  </w:style>
  <w:style w:type="character" w:customStyle="1" w:styleId="WW8Num43z5">
    <w:name w:val="WW8Num43z5"/>
    <w:rsid w:val="002E25C2"/>
  </w:style>
  <w:style w:type="character" w:customStyle="1" w:styleId="WW8Num43z6">
    <w:name w:val="WW8Num43z6"/>
    <w:rsid w:val="002E25C2"/>
  </w:style>
  <w:style w:type="character" w:customStyle="1" w:styleId="WW8Num43z7">
    <w:name w:val="WW8Num43z7"/>
    <w:rsid w:val="002E25C2"/>
  </w:style>
  <w:style w:type="character" w:customStyle="1" w:styleId="WW8Num43z8">
    <w:name w:val="WW8Num43z8"/>
    <w:rsid w:val="002E25C2"/>
  </w:style>
  <w:style w:type="character" w:customStyle="1" w:styleId="WW8Num45z1">
    <w:name w:val="WW8Num45z1"/>
    <w:rsid w:val="002E25C2"/>
  </w:style>
  <w:style w:type="character" w:customStyle="1" w:styleId="WW8Num45z2">
    <w:name w:val="WW8Num45z2"/>
    <w:rsid w:val="002E25C2"/>
  </w:style>
  <w:style w:type="character" w:customStyle="1" w:styleId="WW8Num45z3">
    <w:name w:val="WW8Num45z3"/>
    <w:rsid w:val="002E25C2"/>
  </w:style>
  <w:style w:type="character" w:customStyle="1" w:styleId="WW8Num45z4">
    <w:name w:val="WW8Num45z4"/>
    <w:rsid w:val="002E25C2"/>
  </w:style>
  <w:style w:type="character" w:customStyle="1" w:styleId="WW8Num45z5">
    <w:name w:val="WW8Num45z5"/>
    <w:rsid w:val="002E25C2"/>
  </w:style>
  <w:style w:type="character" w:customStyle="1" w:styleId="WW8Num45z6">
    <w:name w:val="WW8Num45z6"/>
    <w:rsid w:val="002E25C2"/>
  </w:style>
  <w:style w:type="character" w:customStyle="1" w:styleId="WW8Num45z7">
    <w:name w:val="WW8Num45z7"/>
    <w:rsid w:val="002E25C2"/>
  </w:style>
  <w:style w:type="character" w:customStyle="1" w:styleId="WW8Num45z8">
    <w:name w:val="WW8Num45z8"/>
    <w:rsid w:val="002E25C2"/>
  </w:style>
  <w:style w:type="character" w:customStyle="1" w:styleId="WW8Num46z1">
    <w:name w:val="WW8Num46z1"/>
    <w:rsid w:val="002E25C2"/>
  </w:style>
  <w:style w:type="character" w:customStyle="1" w:styleId="WW8Num46z2">
    <w:name w:val="WW8Num46z2"/>
    <w:rsid w:val="002E25C2"/>
  </w:style>
  <w:style w:type="character" w:customStyle="1" w:styleId="WW8Num46z3">
    <w:name w:val="WW8Num46z3"/>
    <w:rsid w:val="002E25C2"/>
  </w:style>
  <w:style w:type="character" w:customStyle="1" w:styleId="WW8Num46z4">
    <w:name w:val="WW8Num46z4"/>
    <w:rsid w:val="002E25C2"/>
  </w:style>
  <w:style w:type="character" w:customStyle="1" w:styleId="WW8Num46z5">
    <w:name w:val="WW8Num46z5"/>
    <w:rsid w:val="002E25C2"/>
  </w:style>
  <w:style w:type="character" w:customStyle="1" w:styleId="WW8Num46z6">
    <w:name w:val="WW8Num46z6"/>
    <w:rsid w:val="002E25C2"/>
  </w:style>
  <w:style w:type="character" w:customStyle="1" w:styleId="WW8Num46z7">
    <w:name w:val="WW8Num46z7"/>
    <w:rsid w:val="002E25C2"/>
  </w:style>
  <w:style w:type="character" w:customStyle="1" w:styleId="WW8Num46z8">
    <w:name w:val="WW8Num46z8"/>
    <w:rsid w:val="002E25C2"/>
  </w:style>
  <w:style w:type="character" w:customStyle="1" w:styleId="WW8Num47z1">
    <w:name w:val="WW8Num47z1"/>
    <w:rsid w:val="002E25C2"/>
  </w:style>
  <w:style w:type="character" w:customStyle="1" w:styleId="WW8Num47z2">
    <w:name w:val="WW8Num47z2"/>
    <w:rsid w:val="002E25C2"/>
  </w:style>
  <w:style w:type="character" w:customStyle="1" w:styleId="WW8Num47z3">
    <w:name w:val="WW8Num47z3"/>
    <w:rsid w:val="002E25C2"/>
  </w:style>
  <w:style w:type="character" w:customStyle="1" w:styleId="WW8Num47z4">
    <w:name w:val="WW8Num47z4"/>
    <w:rsid w:val="002E25C2"/>
  </w:style>
  <w:style w:type="character" w:customStyle="1" w:styleId="WW8Num47z5">
    <w:name w:val="WW8Num47z5"/>
    <w:rsid w:val="002E25C2"/>
  </w:style>
  <w:style w:type="character" w:customStyle="1" w:styleId="WW8Num47z6">
    <w:name w:val="WW8Num47z6"/>
    <w:rsid w:val="002E25C2"/>
  </w:style>
  <w:style w:type="character" w:customStyle="1" w:styleId="WW8Num47z7">
    <w:name w:val="WW8Num47z7"/>
    <w:rsid w:val="002E25C2"/>
  </w:style>
  <w:style w:type="character" w:customStyle="1" w:styleId="WW8Num47z8">
    <w:name w:val="WW8Num47z8"/>
    <w:rsid w:val="002E25C2"/>
  </w:style>
  <w:style w:type="character" w:customStyle="1" w:styleId="WW8Num48z1">
    <w:name w:val="WW8Num48z1"/>
    <w:rsid w:val="002E25C2"/>
  </w:style>
  <w:style w:type="character" w:customStyle="1" w:styleId="WW8Num48z2">
    <w:name w:val="WW8Num48z2"/>
    <w:rsid w:val="002E25C2"/>
  </w:style>
  <w:style w:type="character" w:customStyle="1" w:styleId="WW8Num48z3">
    <w:name w:val="WW8Num48z3"/>
    <w:rsid w:val="002E25C2"/>
  </w:style>
  <w:style w:type="character" w:customStyle="1" w:styleId="WW8Num48z4">
    <w:name w:val="WW8Num48z4"/>
    <w:rsid w:val="002E25C2"/>
  </w:style>
  <w:style w:type="character" w:customStyle="1" w:styleId="WW8Num48z5">
    <w:name w:val="WW8Num48z5"/>
    <w:rsid w:val="002E25C2"/>
  </w:style>
  <w:style w:type="character" w:customStyle="1" w:styleId="WW8Num48z6">
    <w:name w:val="WW8Num48z6"/>
    <w:rsid w:val="002E25C2"/>
  </w:style>
  <w:style w:type="character" w:customStyle="1" w:styleId="WW8Num48z7">
    <w:name w:val="WW8Num48z7"/>
    <w:rsid w:val="002E25C2"/>
  </w:style>
  <w:style w:type="character" w:customStyle="1" w:styleId="WW8Num48z8">
    <w:name w:val="WW8Num48z8"/>
    <w:rsid w:val="002E25C2"/>
  </w:style>
  <w:style w:type="character" w:customStyle="1" w:styleId="WW8Num49z1">
    <w:name w:val="WW8Num49z1"/>
    <w:rsid w:val="002E25C2"/>
  </w:style>
  <w:style w:type="character" w:customStyle="1" w:styleId="WW8Num49z2">
    <w:name w:val="WW8Num49z2"/>
    <w:rsid w:val="002E25C2"/>
  </w:style>
  <w:style w:type="character" w:customStyle="1" w:styleId="WW8Num49z3">
    <w:name w:val="WW8Num49z3"/>
    <w:rsid w:val="002E25C2"/>
  </w:style>
  <w:style w:type="character" w:customStyle="1" w:styleId="WW8Num49z4">
    <w:name w:val="WW8Num49z4"/>
    <w:rsid w:val="002E25C2"/>
  </w:style>
  <w:style w:type="character" w:customStyle="1" w:styleId="WW8Num49z5">
    <w:name w:val="WW8Num49z5"/>
    <w:rsid w:val="002E25C2"/>
  </w:style>
  <w:style w:type="character" w:customStyle="1" w:styleId="WW8Num49z6">
    <w:name w:val="WW8Num49z6"/>
    <w:rsid w:val="002E25C2"/>
  </w:style>
  <w:style w:type="character" w:customStyle="1" w:styleId="WW8Num49z7">
    <w:name w:val="WW8Num49z7"/>
    <w:rsid w:val="002E25C2"/>
  </w:style>
  <w:style w:type="character" w:customStyle="1" w:styleId="WW8Num49z8">
    <w:name w:val="WW8Num49z8"/>
    <w:rsid w:val="002E25C2"/>
  </w:style>
  <w:style w:type="character" w:customStyle="1" w:styleId="WW8Num50z1">
    <w:name w:val="WW8Num50z1"/>
    <w:rsid w:val="002E25C2"/>
  </w:style>
  <w:style w:type="character" w:customStyle="1" w:styleId="WW8Num50z2">
    <w:name w:val="WW8Num50z2"/>
    <w:rsid w:val="002E25C2"/>
  </w:style>
  <w:style w:type="character" w:customStyle="1" w:styleId="WW8Num50z3">
    <w:name w:val="WW8Num50z3"/>
    <w:rsid w:val="002E25C2"/>
  </w:style>
  <w:style w:type="character" w:customStyle="1" w:styleId="WW8Num50z4">
    <w:name w:val="WW8Num50z4"/>
    <w:rsid w:val="002E25C2"/>
  </w:style>
  <w:style w:type="character" w:customStyle="1" w:styleId="WW8Num50z5">
    <w:name w:val="WW8Num50z5"/>
    <w:rsid w:val="002E25C2"/>
  </w:style>
  <w:style w:type="character" w:customStyle="1" w:styleId="WW8Num50z6">
    <w:name w:val="WW8Num50z6"/>
    <w:rsid w:val="002E25C2"/>
  </w:style>
  <w:style w:type="character" w:customStyle="1" w:styleId="WW8Num50z7">
    <w:name w:val="WW8Num50z7"/>
    <w:rsid w:val="002E25C2"/>
  </w:style>
  <w:style w:type="character" w:customStyle="1" w:styleId="WW8Num50z8">
    <w:name w:val="WW8Num50z8"/>
    <w:rsid w:val="002E25C2"/>
  </w:style>
  <w:style w:type="character" w:customStyle="1" w:styleId="WW8Num51z1">
    <w:name w:val="WW8Num51z1"/>
    <w:rsid w:val="002E25C2"/>
  </w:style>
  <w:style w:type="character" w:customStyle="1" w:styleId="WW8Num51z2">
    <w:name w:val="WW8Num51z2"/>
    <w:rsid w:val="002E25C2"/>
  </w:style>
  <w:style w:type="character" w:customStyle="1" w:styleId="WW8Num51z3">
    <w:name w:val="WW8Num51z3"/>
    <w:rsid w:val="002E25C2"/>
  </w:style>
  <w:style w:type="character" w:customStyle="1" w:styleId="WW8Num51z4">
    <w:name w:val="WW8Num51z4"/>
    <w:rsid w:val="002E25C2"/>
  </w:style>
  <w:style w:type="character" w:customStyle="1" w:styleId="WW8Num51z5">
    <w:name w:val="WW8Num51z5"/>
    <w:rsid w:val="002E25C2"/>
  </w:style>
  <w:style w:type="character" w:customStyle="1" w:styleId="WW8Num51z6">
    <w:name w:val="WW8Num51z6"/>
    <w:rsid w:val="002E25C2"/>
  </w:style>
  <w:style w:type="character" w:customStyle="1" w:styleId="WW8Num51z7">
    <w:name w:val="WW8Num51z7"/>
    <w:rsid w:val="002E25C2"/>
  </w:style>
  <w:style w:type="character" w:customStyle="1" w:styleId="WW8Num51z8">
    <w:name w:val="WW8Num51z8"/>
    <w:rsid w:val="002E25C2"/>
  </w:style>
  <w:style w:type="character" w:customStyle="1" w:styleId="WW8Num52z2">
    <w:name w:val="WW8Num52z2"/>
    <w:rsid w:val="002E25C2"/>
  </w:style>
  <w:style w:type="character" w:customStyle="1" w:styleId="WW8Num52z3">
    <w:name w:val="WW8Num52z3"/>
    <w:rsid w:val="002E25C2"/>
  </w:style>
  <w:style w:type="character" w:customStyle="1" w:styleId="WW8Num52z4">
    <w:name w:val="WW8Num52z4"/>
    <w:rsid w:val="002E25C2"/>
  </w:style>
  <w:style w:type="character" w:customStyle="1" w:styleId="WW8Num52z5">
    <w:name w:val="WW8Num52z5"/>
    <w:rsid w:val="002E25C2"/>
  </w:style>
  <w:style w:type="character" w:customStyle="1" w:styleId="WW8Num52z6">
    <w:name w:val="WW8Num52z6"/>
    <w:rsid w:val="002E25C2"/>
  </w:style>
  <w:style w:type="character" w:customStyle="1" w:styleId="WW8Num52z7">
    <w:name w:val="WW8Num52z7"/>
    <w:rsid w:val="002E25C2"/>
  </w:style>
  <w:style w:type="character" w:customStyle="1" w:styleId="WW8Num52z8">
    <w:name w:val="WW8Num52z8"/>
    <w:rsid w:val="002E25C2"/>
  </w:style>
  <w:style w:type="character" w:customStyle="1" w:styleId="WW8Num53z1">
    <w:name w:val="WW8Num53z1"/>
    <w:rsid w:val="002E25C2"/>
  </w:style>
  <w:style w:type="character" w:customStyle="1" w:styleId="WW8Num53z2">
    <w:name w:val="WW8Num53z2"/>
    <w:rsid w:val="002E25C2"/>
  </w:style>
  <w:style w:type="character" w:customStyle="1" w:styleId="WW8Num53z3">
    <w:name w:val="WW8Num53z3"/>
    <w:rsid w:val="002E25C2"/>
  </w:style>
  <w:style w:type="character" w:customStyle="1" w:styleId="WW8Num53z4">
    <w:name w:val="WW8Num53z4"/>
    <w:rsid w:val="002E25C2"/>
  </w:style>
  <w:style w:type="character" w:customStyle="1" w:styleId="WW8Num53z5">
    <w:name w:val="WW8Num53z5"/>
    <w:rsid w:val="002E25C2"/>
  </w:style>
  <w:style w:type="character" w:customStyle="1" w:styleId="WW8Num53z6">
    <w:name w:val="WW8Num53z6"/>
    <w:rsid w:val="002E25C2"/>
  </w:style>
  <w:style w:type="character" w:customStyle="1" w:styleId="WW8Num53z7">
    <w:name w:val="WW8Num53z7"/>
    <w:rsid w:val="002E25C2"/>
  </w:style>
  <w:style w:type="character" w:customStyle="1" w:styleId="WW8Num53z8">
    <w:name w:val="WW8Num53z8"/>
    <w:rsid w:val="002E25C2"/>
  </w:style>
  <w:style w:type="character" w:customStyle="1" w:styleId="WW8Num54z1">
    <w:name w:val="WW8Num54z1"/>
    <w:rsid w:val="002E25C2"/>
  </w:style>
  <w:style w:type="character" w:customStyle="1" w:styleId="WW8Num55z1">
    <w:name w:val="WW8Num55z1"/>
    <w:rsid w:val="002E25C2"/>
  </w:style>
  <w:style w:type="character" w:customStyle="1" w:styleId="WW8Num55z2">
    <w:name w:val="WW8Num55z2"/>
    <w:rsid w:val="002E25C2"/>
  </w:style>
  <w:style w:type="character" w:customStyle="1" w:styleId="WW8Num55z3">
    <w:name w:val="WW8Num55z3"/>
    <w:rsid w:val="002E25C2"/>
  </w:style>
  <w:style w:type="character" w:customStyle="1" w:styleId="WW8Num55z4">
    <w:name w:val="WW8Num55z4"/>
    <w:rsid w:val="002E25C2"/>
  </w:style>
  <w:style w:type="character" w:customStyle="1" w:styleId="WW8Num55z5">
    <w:name w:val="WW8Num55z5"/>
    <w:rsid w:val="002E25C2"/>
  </w:style>
  <w:style w:type="character" w:customStyle="1" w:styleId="WW8Num55z6">
    <w:name w:val="WW8Num55z6"/>
    <w:rsid w:val="002E25C2"/>
  </w:style>
  <w:style w:type="character" w:customStyle="1" w:styleId="WW8Num55z7">
    <w:name w:val="WW8Num55z7"/>
    <w:rsid w:val="002E25C2"/>
  </w:style>
  <w:style w:type="character" w:customStyle="1" w:styleId="WW8Num55z8">
    <w:name w:val="WW8Num55z8"/>
    <w:rsid w:val="002E25C2"/>
  </w:style>
  <w:style w:type="character" w:customStyle="1" w:styleId="WW8Num57z1">
    <w:name w:val="WW8Num57z1"/>
    <w:rsid w:val="002E25C2"/>
  </w:style>
  <w:style w:type="character" w:customStyle="1" w:styleId="WW8Num57z2">
    <w:name w:val="WW8Num57z2"/>
    <w:rsid w:val="002E25C2"/>
  </w:style>
  <w:style w:type="character" w:customStyle="1" w:styleId="WW8Num57z3">
    <w:name w:val="WW8Num57z3"/>
    <w:rsid w:val="002E25C2"/>
  </w:style>
  <w:style w:type="character" w:customStyle="1" w:styleId="WW8Num57z4">
    <w:name w:val="WW8Num57z4"/>
    <w:rsid w:val="002E25C2"/>
  </w:style>
  <w:style w:type="character" w:customStyle="1" w:styleId="WW8Num57z5">
    <w:name w:val="WW8Num57z5"/>
    <w:rsid w:val="002E25C2"/>
  </w:style>
  <w:style w:type="character" w:customStyle="1" w:styleId="WW8Num57z6">
    <w:name w:val="WW8Num57z6"/>
    <w:rsid w:val="002E25C2"/>
  </w:style>
  <w:style w:type="character" w:customStyle="1" w:styleId="WW8Num57z7">
    <w:name w:val="WW8Num57z7"/>
    <w:rsid w:val="002E25C2"/>
  </w:style>
  <w:style w:type="character" w:customStyle="1" w:styleId="WW8Num57z8">
    <w:name w:val="WW8Num57z8"/>
    <w:rsid w:val="002E25C2"/>
  </w:style>
  <w:style w:type="character" w:customStyle="1" w:styleId="WW8Num60z1">
    <w:name w:val="WW8Num60z1"/>
    <w:rsid w:val="002E25C2"/>
  </w:style>
  <w:style w:type="character" w:customStyle="1" w:styleId="WW8Num61z1">
    <w:name w:val="WW8Num61z1"/>
    <w:rsid w:val="002E25C2"/>
  </w:style>
  <w:style w:type="character" w:customStyle="1" w:styleId="WW8Num61z2">
    <w:name w:val="WW8Num61z2"/>
    <w:rsid w:val="002E25C2"/>
  </w:style>
  <w:style w:type="character" w:customStyle="1" w:styleId="WW8Num61z3">
    <w:name w:val="WW8Num61z3"/>
    <w:rsid w:val="002E25C2"/>
  </w:style>
  <w:style w:type="character" w:customStyle="1" w:styleId="WW8Num61z4">
    <w:name w:val="WW8Num61z4"/>
    <w:rsid w:val="002E25C2"/>
  </w:style>
  <w:style w:type="character" w:customStyle="1" w:styleId="WW8Num61z5">
    <w:name w:val="WW8Num61z5"/>
    <w:rsid w:val="002E25C2"/>
  </w:style>
  <w:style w:type="character" w:customStyle="1" w:styleId="WW8Num61z6">
    <w:name w:val="WW8Num61z6"/>
    <w:rsid w:val="002E25C2"/>
  </w:style>
  <w:style w:type="character" w:customStyle="1" w:styleId="WW8Num61z7">
    <w:name w:val="WW8Num61z7"/>
    <w:rsid w:val="002E25C2"/>
  </w:style>
  <w:style w:type="character" w:customStyle="1" w:styleId="WW8Num61z8">
    <w:name w:val="WW8Num61z8"/>
    <w:rsid w:val="002E25C2"/>
  </w:style>
  <w:style w:type="character" w:customStyle="1" w:styleId="WW8Num62z0">
    <w:name w:val="WW8Num62z0"/>
    <w:rsid w:val="002E25C2"/>
    <w:rPr>
      <w:rFonts w:ascii="Arial" w:hAnsi="Arial" w:cs="Arial"/>
      <w:b w:val="0"/>
      <w:sz w:val="22"/>
      <w:szCs w:val="22"/>
      <w:lang w:val="ro-RO"/>
    </w:rPr>
  </w:style>
  <w:style w:type="character" w:customStyle="1" w:styleId="WW8Num62z1">
    <w:name w:val="WW8Num62z1"/>
    <w:rsid w:val="002E25C2"/>
  </w:style>
  <w:style w:type="character" w:customStyle="1" w:styleId="WW8Num62z2">
    <w:name w:val="WW8Num62z2"/>
    <w:rsid w:val="002E25C2"/>
  </w:style>
  <w:style w:type="character" w:customStyle="1" w:styleId="WW8Num62z3">
    <w:name w:val="WW8Num62z3"/>
    <w:rsid w:val="002E25C2"/>
  </w:style>
  <w:style w:type="character" w:customStyle="1" w:styleId="WW8Num62z4">
    <w:name w:val="WW8Num62z4"/>
    <w:rsid w:val="002E25C2"/>
  </w:style>
  <w:style w:type="character" w:customStyle="1" w:styleId="WW8Num62z5">
    <w:name w:val="WW8Num62z5"/>
    <w:rsid w:val="002E25C2"/>
  </w:style>
  <w:style w:type="character" w:customStyle="1" w:styleId="WW8Num62z6">
    <w:name w:val="WW8Num62z6"/>
    <w:rsid w:val="002E25C2"/>
  </w:style>
  <w:style w:type="character" w:customStyle="1" w:styleId="WW8Num62z7">
    <w:name w:val="WW8Num62z7"/>
    <w:rsid w:val="002E25C2"/>
  </w:style>
  <w:style w:type="character" w:customStyle="1" w:styleId="WW8Num62z8">
    <w:name w:val="WW8Num62z8"/>
    <w:rsid w:val="002E25C2"/>
  </w:style>
  <w:style w:type="character" w:customStyle="1" w:styleId="WW8Num63z0">
    <w:name w:val="WW8Num63z0"/>
    <w:rsid w:val="002E25C2"/>
    <w:rPr>
      <w:rFonts w:ascii="Arial" w:hAnsi="Arial" w:cs="Arial" w:hint="default"/>
      <w:sz w:val="22"/>
      <w:szCs w:val="22"/>
      <w:lang w:val="ro-RO"/>
    </w:rPr>
  </w:style>
  <w:style w:type="character" w:customStyle="1" w:styleId="WW8Num63z1">
    <w:name w:val="WW8Num63z1"/>
    <w:rsid w:val="002E25C2"/>
  </w:style>
  <w:style w:type="character" w:customStyle="1" w:styleId="WW8Num63z2">
    <w:name w:val="WW8Num63z2"/>
    <w:rsid w:val="002E25C2"/>
  </w:style>
  <w:style w:type="character" w:customStyle="1" w:styleId="WW8Num63z3">
    <w:name w:val="WW8Num63z3"/>
    <w:rsid w:val="002E25C2"/>
  </w:style>
  <w:style w:type="character" w:customStyle="1" w:styleId="WW8Num63z4">
    <w:name w:val="WW8Num63z4"/>
    <w:rsid w:val="002E25C2"/>
  </w:style>
  <w:style w:type="character" w:customStyle="1" w:styleId="WW8Num63z5">
    <w:name w:val="WW8Num63z5"/>
    <w:rsid w:val="002E25C2"/>
  </w:style>
  <w:style w:type="character" w:customStyle="1" w:styleId="WW8Num63z6">
    <w:name w:val="WW8Num63z6"/>
    <w:rsid w:val="002E25C2"/>
  </w:style>
  <w:style w:type="character" w:customStyle="1" w:styleId="WW8Num63z7">
    <w:name w:val="WW8Num63z7"/>
    <w:rsid w:val="002E25C2"/>
  </w:style>
  <w:style w:type="character" w:customStyle="1" w:styleId="WW8Num63z8">
    <w:name w:val="WW8Num63z8"/>
    <w:rsid w:val="002E25C2"/>
  </w:style>
  <w:style w:type="character" w:customStyle="1" w:styleId="WW8Num64z0">
    <w:name w:val="WW8Num64z0"/>
    <w:rsid w:val="002E25C2"/>
    <w:rPr>
      <w:rFonts w:ascii="Arial" w:eastAsia="Calibri" w:hAnsi="Arial" w:cs="Arial"/>
      <w:sz w:val="22"/>
      <w:szCs w:val="22"/>
      <w:lang w:val="ro-RO"/>
    </w:rPr>
  </w:style>
  <w:style w:type="character" w:customStyle="1" w:styleId="WW8Num64z1">
    <w:name w:val="WW8Num64z1"/>
    <w:rsid w:val="002E25C2"/>
  </w:style>
  <w:style w:type="character" w:customStyle="1" w:styleId="WW8Num64z2">
    <w:name w:val="WW8Num64z2"/>
    <w:rsid w:val="002E25C2"/>
  </w:style>
  <w:style w:type="character" w:customStyle="1" w:styleId="WW8Num64z3">
    <w:name w:val="WW8Num64z3"/>
    <w:rsid w:val="002E25C2"/>
  </w:style>
  <w:style w:type="character" w:customStyle="1" w:styleId="WW8Num64z4">
    <w:name w:val="WW8Num64z4"/>
    <w:rsid w:val="002E25C2"/>
  </w:style>
  <w:style w:type="character" w:customStyle="1" w:styleId="WW8Num64z5">
    <w:name w:val="WW8Num64z5"/>
    <w:rsid w:val="002E25C2"/>
  </w:style>
  <w:style w:type="character" w:customStyle="1" w:styleId="WW8Num64z6">
    <w:name w:val="WW8Num64z6"/>
    <w:rsid w:val="002E25C2"/>
  </w:style>
  <w:style w:type="character" w:customStyle="1" w:styleId="WW8Num64z7">
    <w:name w:val="WW8Num64z7"/>
    <w:rsid w:val="002E25C2"/>
  </w:style>
  <w:style w:type="character" w:customStyle="1" w:styleId="WW8Num64z8">
    <w:name w:val="WW8Num64z8"/>
    <w:rsid w:val="002E25C2"/>
  </w:style>
  <w:style w:type="character" w:customStyle="1" w:styleId="WW8Num65z0">
    <w:name w:val="WW8Num65z0"/>
    <w:rsid w:val="002E25C2"/>
    <w:rPr>
      <w:rFonts w:ascii="Arial" w:hAnsi="Arial" w:cs="Arial" w:hint="default"/>
      <w:sz w:val="22"/>
      <w:szCs w:val="22"/>
      <w:lang w:val="ro-RO"/>
    </w:rPr>
  </w:style>
  <w:style w:type="character" w:customStyle="1" w:styleId="WW8Num65z1">
    <w:name w:val="WW8Num65z1"/>
    <w:rsid w:val="002E25C2"/>
  </w:style>
  <w:style w:type="character" w:customStyle="1" w:styleId="WW8Num65z2">
    <w:name w:val="WW8Num65z2"/>
    <w:rsid w:val="002E25C2"/>
  </w:style>
  <w:style w:type="character" w:customStyle="1" w:styleId="WW8Num65z3">
    <w:name w:val="WW8Num65z3"/>
    <w:rsid w:val="002E25C2"/>
  </w:style>
  <w:style w:type="character" w:customStyle="1" w:styleId="WW8Num65z4">
    <w:name w:val="WW8Num65z4"/>
    <w:rsid w:val="002E25C2"/>
  </w:style>
  <w:style w:type="character" w:customStyle="1" w:styleId="WW8Num65z5">
    <w:name w:val="WW8Num65z5"/>
    <w:rsid w:val="002E25C2"/>
  </w:style>
  <w:style w:type="character" w:customStyle="1" w:styleId="WW8Num65z6">
    <w:name w:val="WW8Num65z6"/>
    <w:rsid w:val="002E25C2"/>
  </w:style>
  <w:style w:type="character" w:customStyle="1" w:styleId="WW8Num65z7">
    <w:name w:val="WW8Num65z7"/>
    <w:rsid w:val="002E25C2"/>
  </w:style>
  <w:style w:type="character" w:customStyle="1" w:styleId="WW8Num65z8">
    <w:name w:val="WW8Num65z8"/>
    <w:rsid w:val="002E25C2"/>
  </w:style>
  <w:style w:type="character" w:customStyle="1" w:styleId="WW8Num66z0">
    <w:name w:val="WW8Num66z0"/>
    <w:rsid w:val="002E25C2"/>
    <w:rPr>
      <w:rFonts w:hint="default"/>
      <w:b/>
      <w:i w:val="0"/>
      <w:color w:val="auto"/>
      <w:sz w:val="20"/>
      <w:szCs w:val="20"/>
    </w:rPr>
  </w:style>
  <w:style w:type="character" w:customStyle="1" w:styleId="WW8Num66z1">
    <w:name w:val="WW8Num66z1"/>
    <w:rsid w:val="002E25C2"/>
    <w:rPr>
      <w:rFonts w:hint="default"/>
      <w:b w:val="0"/>
      <w:i w:val="0"/>
      <w:color w:val="auto"/>
      <w:sz w:val="20"/>
      <w:szCs w:val="20"/>
    </w:rPr>
  </w:style>
  <w:style w:type="character" w:customStyle="1" w:styleId="WW8Num66z3">
    <w:name w:val="WW8Num66z3"/>
    <w:rsid w:val="002E25C2"/>
    <w:rPr>
      <w:rFonts w:hint="default"/>
      <w:b w:val="0"/>
    </w:rPr>
  </w:style>
  <w:style w:type="character" w:customStyle="1" w:styleId="WW8Num66z4">
    <w:name w:val="WW8Num66z4"/>
    <w:rsid w:val="002E25C2"/>
    <w:rPr>
      <w:rFonts w:hint="default"/>
    </w:rPr>
  </w:style>
  <w:style w:type="character" w:customStyle="1" w:styleId="WW8Num67z0">
    <w:name w:val="WW8Num67z0"/>
    <w:rsid w:val="002E25C2"/>
    <w:rPr>
      <w:rFonts w:ascii="Arial" w:eastAsia="Calibri" w:hAnsi="Arial" w:cs="Arial" w:hint="default"/>
      <w:sz w:val="22"/>
      <w:szCs w:val="22"/>
      <w:lang w:val="ro-RO"/>
    </w:rPr>
  </w:style>
  <w:style w:type="character" w:customStyle="1" w:styleId="WW8Num67z1">
    <w:name w:val="WW8Num67z1"/>
    <w:rsid w:val="002E25C2"/>
  </w:style>
  <w:style w:type="character" w:customStyle="1" w:styleId="WW8Num67z2">
    <w:name w:val="WW8Num67z2"/>
    <w:rsid w:val="002E25C2"/>
  </w:style>
  <w:style w:type="character" w:customStyle="1" w:styleId="WW8Num67z3">
    <w:name w:val="WW8Num67z3"/>
    <w:rsid w:val="002E25C2"/>
  </w:style>
  <w:style w:type="character" w:customStyle="1" w:styleId="WW8Num67z4">
    <w:name w:val="WW8Num67z4"/>
    <w:rsid w:val="002E25C2"/>
  </w:style>
  <w:style w:type="character" w:customStyle="1" w:styleId="WW8Num67z5">
    <w:name w:val="WW8Num67z5"/>
    <w:rsid w:val="002E25C2"/>
  </w:style>
  <w:style w:type="character" w:customStyle="1" w:styleId="WW8Num67z6">
    <w:name w:val="WW8Num67z6"/>
    <w:rsid w:val="002E25C2"/>
  </w:style>
  <w:style w:type="character" w:customStyle="1" w:styleId="WW8Num67z7">
    <w:name w:val="WW8Num67z7"/>
    <w:rsid w:val="002E25C2"/>
  </w:style>
  <w:style w:type="character" w:customStyle="1" w:styleId="WW8Num67z8">
    <w:name w:val="WW8Num67z8"/>
    <w:rsid w:val="002E25C2"/>
  </w:style>
  <w:style w:type="character" w:customStyle="1" w:styleId="WW8Num68z0">
    <w:name w:val="WW8Num68z0"/>
    <w:rsid w:val="002E25C2"/>
    <w:rPr>
      <w:rFonts w:ascii="Arial" w:hAnsi="Arial" w:cs="Arial"/>
      <w:b w:val="0"/>
      <w:sz w:val="22"/>
      <w:szCs w:val="22"/>
      <w:lang w:val="ro-RO"/>
    </w:rPr>
  </w:style>
  <w:style w:type="character" w:customStyle="1" w:styleId="WW8Num68z1">
    <w:name w:val="WW8Num68z1"/>
    <w:rsid w:val="002E25C2"/>
    <w:rPr>
      <w:rFonts w:hint="default"/>
    </w:rPr>
  </w:style>
  <w:style w:type="character" w:customStyle="1" w:styleId="WW8Num68z2">
    <w:name w:val="WW8Num68z2"/>
    <w:rsid w:val="002E25C2"/>
  </w:style>
  <w:style w:type="character" w:customStyle="1" w:styleId="WW8Num68z3">
    <w:name w:val="WW8Num68z3"/>
    <w:rsid w:val="002E25C2"/>
  </w:style>
  <w:style w:type="character" w:customStyle="1" w:styleId="WW8Num68z4">
    <w:name w:val="WW8Num68z4"/>
    <w:rsid w:val="002E25C2"/>
  </w:style>
  <w:style w:type="character" w:customStyle="1" w:styleId="WW8Num68z5">
    <w:name w:val="WW8Num68z5"/>
    <w:rsid w:val="002E25C2"/>
  </w:style>
  <w:style w:type="character" w:customStyle="1" w:styleId="WW8Num68z6">
    <w:name w:val="WW8Num68z6"/>
    <w:rsid w:val="002E25C2"/>
  </w:style>
  <w:style w:type="character" w:customStyle="1" w:styleId="WW8Num68z7">
    <w:name w:val="WW8Num68z7"/>
    <w:rsid w:val="002E25C2"/>
  </w:style>
  <w:style w:type="character" w:customStyle="1" w:styleId="WW8Num68z8">
    <w:name w:val="WW8Num68z8"/>
    <w:rsid w:val="002E25C2"/>
  </w:style>
  <w:style w:type="character" w:customStyle="1" w:styleId="WW8Num69z0">
    <w:name w:val="WW8Num69z0"/>
    <w:rsid w:val="002E25C2"/>
    <w:rPr>
      <w:rFonts w:ascii="Arial" w:hAnsi="Arial" w:cs="Arial"/>
      <w:b w:val="0"/>
      <w:sz w:val="22"/>
      <w:szCs w:val="22"/>
      <w:lang w:val="ro-RO"/>
    </w:rPr>
  </w:style>
  <w:style w:type="character" w:customStyle="1" w:styleId="WW8Num69z1">
    <w:name w:val="WW8Num69z1"/>
    <w:rsid w:val="002E25C2"/>
  </w:style>
  <w:style w:type="character" w:customStyle="1" w:styleId="WW8Num69z2">
    <w:name w:val="WW8Num69z2"/>
    <w:rsid w:val="002E25C2"/>
  </w:style>
  <w:style w:type="character" w:customStyle="1" w:styleId="WW8Num69z3">
    <w:name w:val="WW8Num69z3"/>
    <w:rsid w:val="002E25C2"/>
  </w:style>
  <w:style w:type="character" w:customStyle="1" w:styleId="WW8Num69z4">
    <w:name w:val="WW8Num69z4"/>
    <w:rsid w:val="002E25C2"/>
  </w:style>
  <w:style w:type="character" w:customStyle="1" w:styleId="WW8Num69z5">
    <w:name w:val="WW8Num69z5"/>
    <w:rsid w:val="002E25C2"/>
  </w:style>
  <w:style w:type="character" w:customStyle="1" w:styleId="WW8Num69z6">
    <w:name w:val="WW8Num69z6"/>
    <w:rsid w:val="002E25C2"/>
  </w:style>
  <w:style w:type="character" w:customStyle="1" w:styleId="WW8Num69z7">
    <w:name w:val="WW8Num69z7"/>
    <w:rsid w:val="002E25C2"/>
  </w:style>
  <w:style w:type="character" w:customStyle="1" w:styleId="WW8Num69z8">
    <w:name w:val="WW8Num69z8"/>
    <w:rsid w:val="002E25C2"/>
  </w:style>
  <w:style w:type="character" w:customStyle="1" w:styleId="WW8Num70z0">
    <w:name w:val="WW8Num70z0"/>
    <w:rsid w:val="002E25C2"/>
    <w:rPr>
      <w:rFonts w:ascii="Arial" w:hAnsi="Arial" w:cs="Arial" w:hint="default"/>
      <w:sz w:val="22"/>
      <w:szCs w:val="22"/>
      <w:lang w:val="ro-RO"/>
    </w:rPr>
  </w:style>
  <w:style w:type="character" w:customStyle="1" w:styleId="WW8Num70z1">
    <w:name w:val="WW8Num70z1"/>
    <w:rsid w:val="002E25C2"/>
  </w:style>
  <w:style w:type="character" w:customStyle="1" w:styleId="WW8Num70z2">
    <w:name w:val="WW8Num70z2"/>
    <w:rsid w:val="002E25C2"/>
  </w:style>
  <w:style w:type="character" w:customStyle="1" w:styleId="WW8Num70z3">
    <w:name w:val="WW8Num70z3"/>
    <w:rsid w:val="002E25C2"/>
  </w:style>
  <w:style w:type="character" w:customStyle="1" w:styleId="WW8Num70z4">
    <w:name w:val="WW8Num70z4"/>
    <w:rsid w:val="002E25C2"/>
  </w:style>
  <w:style w:type="character" w:customStyle="1" w:styleId="WW8Num70z5">
    <w:name w:val="WW8Num70z5"/>
    <w:rsid w:val="002E25C2"/>
  </w:style>
  <w:style w:type="character" w:customStyle="1" w:styleId="WW8Num70z6">
    <w:name w:val="WW8Num70z6"/>
    <w:rsid w:val="002E25C2"/>
  </w:style>
  <w:style w:type="character" w:customStyle="1" w:styleId="WW8Num70z7">
    <w:name w:val="WW8Num70z7"/>
    <w:rsid w:val="002E25C2"/>
  </w:style>
  <w:style w:type="character" w:customStyle="1" w:styleId="WW8Num70z8">
    <w:name w:val="WW8Num70z8"/>
    <w:rsid w:val="002E25C2"/>
  </w:style>
  <w:style w:type="character" w:customStyle="1" w:styleId="WW8Num71z0">
    <w:name w:val="WW8Num71z0"/>
    <w:rsid w:val="002E25C2"/>
    <w:rPr>
      <w:rFonts w:ascii="Arial" w:hAnsi="Arial" w:cs="Arial"/>
      <w:sz w:val="22"/>
      <w:szCs w:val="22"/>
      <w:lang w:val="ro-RO"/>
    </w:rPr>
  </w:style>
  <w:style w:type="character" w:customStyle="1" w:styleId="WW8Num71z1">
    <w:name w:val="WW8Num71z1"/>
    <w:rsid w:val="002E25C2"/>
  </w:style>
  <w:style w:type="character" w:customStyle="1" w:styleId="WW8Num71z2">
    <w:name w:val="WW8Num71z2"/>
    <w:rsid w:val="002E25C2"/>
  </w:style>
  <w:style w:type="character" w:customStyle="1" w:styleId="WW8Num71z3">
    <w:name w:val="WW8Num71z3"/>
    <w:rsid w:val="002E25C2"/>
  </w:style>
  <w:style w:type="character" w:customStyle="1" w:styleId="WW8Num71z4">
    <w:name w:val="WW8Num71z4"/>
    <w:rsid w:val="002E25C2"/>
  </w:style>
  <w:style w:type="character" w:customStyle="1" w:styleId="WW8Num71z5">
    <w:name w:val="WW8Num71z5"/>
    <w:rsid w:val="002E25C2"/>
  </w:style>
  <w:style w:type="character" w:customStyle="1" w:styleId="WW8Num71z6">
    <w:name w:val="WW8Num71z6"/>
    <w:rsid w:val="002E25C2"/>
  </w:style>
  <w:style w:type="character" w:customStyle="1" w:styleId="WW8Num71z7">
    <w:name w:val="WW8Num71z7"/>
    <w:rsid w:val="002E25C2"/>
  </w:style>
  <w:style w:type="character" w:customStyle="1" w:styleId="WW8Num71z8">
    <w:name w:val="WW8Num71z8"/>
    <w:rsid w:val="002E25C2"/>
  </w:style>
  <w:style w:type="character" w:customStyle="1" w:styleId="WW8Num72z0">
    <w:name w:val="WW8Num72z0"/>
    <w:rsid w:val="002E25C2"/>
    <w:rPr>
      <w:rFonts w:ascii="Arial" w:hAnsi="Arial" w:cs="Arial" w:hint="default"/>
      <w:b w:val="0"/>
      <w:sz w:val="22"/>
      <w:szCs w:val="22"/>
      <w:lang w:val="ro-RO"/>
    </w:rPr>
  </w:style>
  <w:style w:type="character" w:customStyle="1" w:styleId="WW8Num72z1">
    <w:name w:val="WW8Num72z1"/>
    <w:rsid w:val="002E25C2"/>
  </w:style>
  <w:style w:type="character" w:customStyle="1" w:styleId="WW8Num72z2">
    <w:name w:val="WW8Num72z2"/>
    <w:rsid w:val="002E25C2"/>
  </w:style>
  <w:style w:type="character" w:customStyle="1" w:styleId="WW8Num72z3">
    <w:name w:val="WW8Num72z3"/>
    <w:rsid w:val="002E25C2"/>
  </w:style>
  <w:style w:type="character" w:customStyle="1" w:styleId="WW8Num72z4">
    <w:name w:val="WW8Num72z4"/>
    <w:rsid w:val="002E25C2"/>
  </w:style>
  <w:style w:type="character" w:customStyle="1" w:styleId="WW8Num72z5">
    <w:name w:val="WW8Num72z5"/>
    <w:rsid w:val="002E25C2"/>
  </w:style>
  <w:style w:type="character" w:customStyle="1" w:styleId="WW8Num72z6">
    <w:name w:val="WW8Num72z6"/>
    <w:rsid w:val="002E25C2"/>
  </w:style>
  <w:style w:type="character" w:customStyle="1" w:styleId="WW8Num72z7">
    <w:name w:val="WW8Num72z7"/>
    <w:rsid w:val="002E25C2"/>
  </w:style>
  <w:style w:type="character" w:customStyle="1" w:styleId="WW8Num72z8">
    <w:name w:val="WW8Num72z8"/>
    <w:rsid w:val="002E25C2"/>
  </w:style>
  <w:style w:type="character" w:customStyle="1" w:styleId="WW8Num73z0">
    <w:name w:val="WW8Num73z0"/>
    <w:rsid w:val="002E25C2"/>
    <w:rPr>
      <w:rFonts w:ascii="Arial" w:eastAsia="Calibri" w:hAnsi="Arial" w:cs="Arial"/>
      <w:sz w:val="22"/>
      <w:szCs w:val="22"/>
      <w:lang w:val="ro-RO"/>
    </w:rPr>
  </w:style>
  <w:style w:type="character" w:customStyle="1" w:styleId="WW8Num73z1">
    <w:name w:val="WW8Num73z1"/>
    <w:rsid w:val="002E25C2"/>
  </w:style>
  <w:style w:type="character" w:customStyle="1" w:styleId="WW8Num73z2">
    <w:name w:val="WW8Num73z2"/>
    <w:rsid w:val="002E25C2"/>
  </w:style>
  <w:style w:type="character" w:customStyle="1" w:styleId="WW8Num73z3">
    <w:name w:val="WW8Num73z3"/>
    <w:rsid w:val="002E25C2"/>
  </w:style>
  <w:style w:type="character" w:customStyle="1" w:styleId="WW8Num73z4">
    <w:name w:val="WW8Num73z4"/>
    <w:rsid w:val="002E25C2"/>
  </w:style>
  <w:style w:type="character" w:customStyle="1" w:styleId="WW8Num73z5">
    <w:name w:val="WW8Num73z5"/>
    <w:rsid w:val="002E25C2"/>
  </w:style>
  <w:style w:type="character" w:customStyle="1" w:styleId="WW8Num73z6">
    <w:name w:val="WW8Num73z6"/>
    <w:rsid w:val="002E25C2"/>
  </w:style>
  <w:style w:type="character" w:customStyle="1" w:styleId="WW8Num73z7">
    <w:name w:val="WW8Num73z7"/>
    <w:rsid w:val="002E25C2"/>
  </w:style>
  <w:style w:type="character" w:customStyle="1" w:styleId="WW8Num73z8">
    <w:name w:val="WW8Num73z8"/>
    <w:rsid w:val="002E25C2"/>
  </w:style>
  <w:style w:type="character" w:customStyle="1" w:styleId="WW8Num74z0">
    <w:name w:val="WW8Num74z0"/>
    <w:rsid w:val="002E25C2"/>
    <w:rPr>
      <w:rFonts w:ascii="Arial" w:hAnsi="Arial" w:cs="Arial"/>
      <w:sz w:val="22"/>
      <w:szCs w:val="22"/>
      <w:lang w:val="ro-RO"/>
    </w:rPr>
  </w:style>
  <w:style w:type="character" w:customStyle="1" w:styleId="WW8Num74z1">
    <w:name w:val="WW8Num74z1"/>
    <w:rsid w:val="002E25C2"/>
  </w:style>
  <w:style w:type="character" w:customStyle="1" w:styleId="WW8Num74z2">
    <w:name w:val="WW8Num74z2"/>
    <w:rsid w:val="002E25C2"/>
  </w:style>
  <w:style w:type="character" w:customStyle="1" w:styleId="WW8Num74z3">
    <w:name w:val="WW8Num74z3"/>
    <w:rsid w:val="002E25C2"/>
  </w:style>
  <w:style w:type="character" w:customStyle="1" w:styleId="WW8Num74z4">
    <w:name w:val="WW8Num74z4"/>
    <w:rsid w:val="002E25C2"/>
  </w:style>
  <w:style w:type="character" w:customStyle="1" w:styleId="WW8Num74z5">
    <w:name w:val="WW8Num74z5"/>
    <w:rsid w:val="002E25C2"/>
  </w:style>
  <w:style w:type="character" w:customStyle="1" w:styleId="WW8Num74z6">
    <w:name w:val="WW8Num74z6"/>
    <w:rsid w:val="002E25C2"/>
  </w:style>
  <w:style w:type="character" w:customStyle="1" w:styleId="WW8Num74z7">
    <w:name w:val="WW8Num74z7"/>
    <w:rsid w:val="002E25C2"/>
  </w:style>
  <w:style w:type="character" w:customStyle="1" w:styleId="WW8Num74z8">
    <w:name w:val="WW8Num74z8"/>
    <w:rsid w:val="002E25C2"/>
  </w:style>
  <w:style w:type="character" w:customStyle="1" w:styleId="WW8Num75z0">
    <w:name w:val="WW8Num75z0"/>
    <w:rsid w:val="002E25C2"/>
    <w:rPr>
      <w:rFonts w:ascii="Arial" w:hAnsi="Arial" w:cs="Arial"/>
      <w:b w:val="0"/>
      <w:sz w:val="22"/>
      <w:szCs w:val="22"/>
      <w:lang w:val="ro-RO"/>
    </w:rPr>
  </w:style>
  <w:style w:type="character" w:customStyle="1" w:styleId="WW8Num75z1">
    <w:name w:val="WW8Num75z1"/>
    <w:rsid w:val="002E25C2"/>
  </w:style>
  <w:style w:type="character" w:customStyle="1" w:styleId="WW8Num75z2">
    <w:name w:val="WW8Num75z2"/>
    <w:rsid w:val="002E25C2"/>
  </w:style>
  <w:style w:type="character" w:customStyle="1" w:styleId="WW8Num75z3">
    <w:name w:val="WW8Num75z3"/>
    <w:rsid w:val="002E25C2"/>
  </w:style>
  <w:style w:type="character" w:customStyle="1" w:styleId="WW8Num75z4">
    <w:name w:val="WW8Num75z4"/>
    <w:rsid w:val="002E25C2"/>
  </w:style>
  <w:style w:type="character" w:customStyle="1" w:styleId="WW8Num75z5">
    <w:name w:val="WW8Num75z5"/>
    <w:rsid w:val="002E25C2"/>
  </w:style>
  <w:style w:type="character" w:customStyle="1" w:styleId="WW8Num75z6">
    <w:name w:val="WW8Num75z6"/>
    <w:rsid w:val="002E25C2"/>
  </w:style>
  <w:style w:type="character" w:customStyle="1" w:styleId="WW8Num75z7">
    <w:name w:val="WW8Num75z7"/>
    <w:rsid w:val="002E25C2"/>
  </w:style>
  <w:style w:type="character" w:customStyle="1" w:styleId="WW8Num75z8">
    <w:name w:val="WW8Num75z8"/>
    <w:rsid w:val="002E25C2"/>
  </w:style>
  <w:style w:type="character" w:customStyle="1" w:styleId="WW8Num76z0">
    <w:name w:val="WW8Num76z0"/>
    <w:rsid w:val="002E25C2"/>
    <w:rPr>
      <w:rFonts w:ascii="Arial" w:eastAsia="Calibri" w:hAnsi="Arial" w:cs="Arial" w:hint="default"/>
      <w:sz w:val="22"/>
      <w:szCs w:val="22"/>
      <w:lang w:val="ro-RO"/>
    </w:rPr>
  </w:style>
  <w:style w:type="character" w:customStyle="1" w:styleId="WW8Num76z2">
    <w:name w:val="WW8Num76z2"/>
    <w:rsid w:val="002E25C2"/>
  </w:style>
  <w:style w:type="character" w:customStyle="1" w:styleId="WW8Num76z3">
    <w:name w:val="WW8Num76z3"/>
    <w:rsid w:val="002E25C2"/>
  </w:style>
  <w:style w:type="character" w:customStyle="1" w:styleId="WW8Num76z4">
    <w:name w:val="WW8Num76z4"/>
    <w:rsid w:val="002E25C2"/>
  </w:style>
  <w:style w:type="character" w:customStyle="1" w:styleId="WW8Num76z5">
    <w:name w:val="WW8Num76z5"/>
    <w:rsid w:val="002E25C2"/>
  </w:style>
  <w:style w:type="character" w:customStyle="1" w:styleId="WW8Num76z6">
    <w:name w:val="WW8Num76z6"/>
    <w:rsid w:val="002E25C2"/>
  </w:style>
  <w:style w:type="character" w:customStyle="1" w:styleId="WW8Num76z7">
    <w:name w:val="WW8Num76z7"/>
    <w:rsid w:val="002E25C2"/>
  </w:style>
  <w:style w:type="character" w:customStyle="1" w:styleId="WW8Num76z8">
    <w:name w:val="WW8Num76z8"/>
    <w:rsid w:val="002E25C2"/>
  </w:style>
  <w:style w:type="character" w:customStyle="1" w:styleId="WW8Num77z0">
    <w:name w:val="WW8Num77z0"/>
    <w:rsid w:val="002E25C2"/>
    <w:rPr>
      <w:rFonts w:ascii="Arial" w:eastAsia="Calibri" w:hAnsi="Arial" w:cs="Arial"/>
      <w:sz w:val="22"/>
      <w:szCs w:val="22"/>
      <w:lang w:val="ro-RO"/>
    </w:rPr>
  </w:style>
  <w:style w:type="character" w:customStyle="1" w:styleId="WW8Num77z1">
    <w:name w:val="WW8Num77z1"/>
    <w:rsid w:val="002E25C2"/>
  </w:style>
  <w:style w:type="character" w:customStyle="1" w:styleId="WW8Num77z2">
    <w:name w:val="WW8Num77z2"/>
    <w:rsid w:val="002E25C2"/>
  </w:style>
  <w:style w:type="character" w:customStyle="1" w:styleId="WW8Num77z3">
    <w:name w:val="WW8Num77z3"/>
    <w:rsid w:val="002E25C2"/>
  </w:style>
  <w:style w:type="character" w:customStyle="1" w:styleId="WW8Num77z4">
    <w:name w:val="WW8Num77z4"/>
    <w:rsid w:val="002E25C2"/>
  </w:style>
  <w:style w:type="character" w:customStyle="1" w:styleId="WW8Num77z5">
    <w:name w:val="WW8Num77z5"/>
    <w:rsid w:val="002E25C2"/>
  </w:style>
  <w:style w:type="character" w:customStyle="1" w:styleId="WW8Num77z6">
    <w:name w:val="WW8Num77z6"/>
    <w:rsid w:val="002E25C2"/>
  </w:style>
  <w:style w:type="character" w:customStyle="1" w:styleId="WW8Num77z7">
    <w:name w:val="WW8Num77z7"/>
    <w:rsid w:val="002E25C2"/>
  </w:style>
  <w:style w:type="character" w:customStyle="1" w:styleId="WW8Num77z8">
    <w:name w:val="WW8Num77z8"/>
    <w:rsid w:val="002E25C2"/>
  </w:style>
  <w:style w:type="character" w:customStyle="1" w:styleId="DefaultParagraphFont1">
    <w:name w:val="Default Paragraph Font1"/>
    <w:rsid w:val="002E25C2"/>
  </w:style>
  <w:style w:type="character" w:customStyle="1" w:styleId="WW8Num2z1">
    <w:name w:val="WW8Num2z1"/>
    <w:rsid w:val="002E25C2"/>
  </w:style>
  <w:style w:type="character" w:customStyle="1" w:styleId="WW8Num2z2">
    <w:name w:val="WW8Num2z2"/>
    <w:rsid w:val="002E25C2"/>
  </w:style>
  <w:style w:type="character" w:customStyle="1" w:styleId="WW8Num2z3">
    <w:name w:val="WW8Num2z3"/>
    <w:rsid w:val="002E25C2"/>
  </w:style>
  <w:style w:type="character" w:customStyle="1" w:styleId="WW8Num2z4">
    <w:name w:val="WW8Num2z4"/>
    <w:rsid w:val="002E25C2"/>
  </w:style>
  <w:style w:type="character" w:customStyle="1" w:styleId="WW8Num2z5">
    <w:name w:val="WW8Num2z5"/>
    <w:rsid w:val="002E25C2"/>
  </w:style>
  <w:style w:type="character" w:customStyle="1" w:styleId="WW8Num2z6">
    <w:name w:val="WW8Num2z6"/>
    <w:rsid w:val="002E25C2"/>
  </w:style>
  <w:style w:type="character" w:customStyle="1" w:styleId="WW8Num2z7">
    <w:name w:val="WW8Num2z7"/>
    <w:rsid w:val="002E25C2"/>
  </w:style>
  <w:style w:type="character" w:customStyle="1" w:styleId="WW8Num2z8">
    <w:name w:val="WW8Num2z8"/>
    <w:rsid w:val="002E25C2"/>
  </w:style>
  <w:style w:type="character" w:customStyle="1" w:styleId="WW8Num3z1">
    <w:name w:val="WW8Num3z1"/>
    <w:rsid w:val="002E25C2"/>
  </w:style>
  <w:style w:type="character" w:customStyle="1" w:styleId="WW8Num3z2">
    <w:name w:val="WW8Num3z2"/>
    <w:rsid w:val="002E25C2"/>
  </w:style>
  <w:style w:type="character" w:customStyle="1" w:styleId="WW8Num3z3">
    <w:name w:val="WW8Num3z3"/>
    <w:rsid w:val="002E25C2"/>
  </w:style>
  <w:style w:type="character" w:customStyle="1" w:styleId="WW8Num3z4">
    <w:name w:val="WW8Num3z4"/>
    <w:rsid w:val="002E25C2"/>
  </w:style>
  <w:style w:type="character" w:customStyle="1" w:styleId="WW8Num3z5">
    <w:name w:val="WW8Num3z5"/>
    <w:rsid w:val="002E25C2"/>
  </w:style>
  <w:style w:type="character" w:customStyle="1" w:styleId="WW8Num3z6">
    <w:name w:val="WW8Num3z6"/>
    <w:rsid w:val="002E25C2"/>
  </w:style>
  <w:style w:type="character" w:customStyle="1" w:styleId="WW8Num3z7">
    <w:name w:val="WW8Num3z7"/>
    <w:rsid w:val="002E25C2"/>
  </w:style>
  <w:style w:type="character" w:customStyle="1" w:styleId="WW8Num3z8">
    <w:name w:val="WW8Num3z8"/>
    <w:rsid w:val="002E25C2"/>
  </w:style>
  <w:style w:type="character" w:customStyle="1" w:styleId="WW8Num4z1">
    <w:name w:val="WW8Num4z1"/>
    <w:rsid w:val="002E25C2"/>
  </w:style>
  <w:style w:type="character" w:customStyle="1" w:styleId="WW8Num4z2">
    <w:name w:val="WW8Num4z2"/>
    <w:rsid w:val="002E25C2"/>
  </w:style>
  <w:style w:type="character" w:customStyle="1" w:styleId="WW8Num4z3">
    <w:name w:val="WW8Num4z3"/>
    <w:rsid w:val="002E25C2"/>
  </w:style>
  <w:style w:type="character" w:customStyle="1" w:styleId="WW8Num4z4">
    <w:name w:val="WW8Num4z4"/>
    <w:rsid w:val="002E25C2"/>
  </w:style>
  <w:style w:type="character" w:customStyle="1" w:styleId="WW8Num4z5">
    <w:name w:val="WW8Num4z5"/>
    <w:rsid w:val="002E25C2"/>
  </w:style>
  <w:style w:type="character" w:customStyle="1" w:styleId="WW8Num4z6">
    <w:name w:val="WW8Num4z6"/>
    <w:rsid w:val="002E25C2"/>
  </w:style>
  <w:style w:type="character" w:customStyle="1" w:styleId="WW8Num4z7">
    <w:name w:val="WW8Num4z7"/>
    <w:rsid w:val="002E25C2"/>
  </w:style>
  <w:style w:type="character" w:customStyle="1" w:styleId="WW8Num4z8">
    <w:name w:val="WW8Num4z8"/>
    <w:rsid w:val="002E25C2"/>
  </w:style>
  <w:style w:type="character" w:customStyle="1" w:styleId="WW8Num5z1">
    <w:name w:val="WW8Num5z1"/>
    <w:rsid w:val="002E25C2"/>
  </w:style>
  <w:style w:type="character" w:customStyle="1" w:styleId="WW8Num5z2">
    <w:name w:val="WW8Num5z2"/>
    <w:rsid w:val="002E25C2"/>
  </w:style>
  <w:style w:type="character" w:customStyle="1" w:styleId="WW8Num5z3">
    <w:name w:val="WW8Num5z3"/>
    <w:rsid w:val="002E25C2"/>
  </w:style>
  <w:style w:type="character" w:customStyle="1" w:styleId="WW8Num5z4">
    <w:name w:val="WW8Num5z4"/>
    <w:rsid w:val="002E25C2"/>
  </w:style>
  <w:style w:type="character" w:customStyle="1" w:styleId="WW8Num5z5">
    <w:name w:val="WW8Num5z5"/>
    <w:rsid w:val="002E25C2"/>
  </w:style>
  <w:style w:type="character" w:customStyle="1" w:styleId="WW8Num5z6">
    <w:name w:val="WW8Num5z6"/>
    <w:rsid w:val="002E25C2"/>
  </w:style>
  <w:style w:type="character" w:customStyle="1" w:styleId="WW8Num5z7">
    <w:name w:val="WW8Num5z7"/>
    <w:rsid w:val="002E25C2"/>
  </w:style>
  <w:style w:type="character" w:customStyle="1" w:styleId="WW8Num5z8">
    <w:name w:val="WW8Num5z8"/>
    <w:rsid w:val="002E25C2"/>
  </w:style>
  <w:style w:type="character" w:customStyle="1" w:styleId="WW8Num6z1">
    <w:name w:val="WW8Num6z1"/>
    <w:rsid w:val="002E25C2"/>
  </w:style>
  <w:style w:type="character" w:customStyle="1" w:styleId="WW8Num6z2">
    <w:name w:val="WW8Num6z2"/>
    <w:rsid w:val="002E25C2"/>
  </w:style>
  <w:style w:type="character" w:customStyle="1" w:styleId="WW8Num6z3">
    <w:name w:val="WW8Num6z3"/>
    <w:rsid w:val="002E25C2"/>
  </w:style>
  <w:style w:type="character" w:customStyle="1" w:styleId="WW8Num6z4">
    <w:name w:val="WW8Num6z4"/>
    <w:rsid w:val="002E25C2"/>
  </w:style>
  <w:style w:type="character" w:customStyle="1" w:styleId="WW8Num6z5">
    <w:name w:val="WW8Num6z5"/>
    <w:rsid w:val="002E25C2"/>
  </w:style>
  <w:style w:type="character" w:customStyle="1" w:styleId="WW8Num6z6">
    <w:name w:val="WW8Num6z6"/>
    <w:rsid w:val="002E25C2"/>
  </w:style>
  <w:style w:type="character" w:customStyle="1" w:styleId="WW8Num6z7">
    <w:name w:val="WW8Num6z7"/>
    <w:rsid w:val="002E25C2"/>
  </w:style>
  <w:style w:type="character" w:customStyle="1" w:styleId="WW8Num6z8">
    <w:name w:val="WW8Num6z8"/>
    <w:rsid w:val="002E25C2"/>
  </w:style>
  <w:style w:type="character" w:customStyle="1" w:styleId="WW8Num7z1">
    <w:name w:val="WW8Num7z1"/>
    <w:rsid w:val="002E25C2"/>
  </w:style>
  <w:style w:type="character" w:customStyle="1" w:styleId="WW8Num7z2">
    <w:name w:val="WW8Num7z2"/>
    <w:rsid w:val="002E25C2"/>
  </w:style>
  <w:style w:type="character" w:customStyle="1" w:styleId="WW8Num7z3">
    <w:name w:val="WW8Num7z3"/>
    <w:rsid w:val="002E25C2"/>
  </w:style>
  <w:style w:type="character" w:customStyle="1" w:styleId="WW8Num7z4">
    <w:name w:val="WW8Num7z4"/>
    <w:rsid w:val="002E25C2"/>
  </w:style>
  <w:style w:type="character" w:customStyle="1" w:styleId="WW8Num7z5">
    <w:name w:val="WW8Num7z5"/>
    <w:rsid w:val="002E25C2"/>
  </w:style>
  <w:style w:type="character" w:customStyle="1" w:styleId="WW8Num7z6">
    <w:name w:val="WW8Num7z6"/>
    <w:rsid w:val="002E25C2"/>
  </w:style>
  <w:style w:type="character" w:customStyle="1" w:styleId="WW8Num7z7">
    <w:name w:val="WW8Num7z7"/>
    <w:rsid w:val="002E25C2"/>
  </w:style>
  <w:style w:type="character" w:customStyle="1" w:styleId="WW8Num7z8">
    <w:name w:val="WW8Num7z8"/>
    <w:rsid w:val="002E25C2"/>
  </w:style>
  <w:style w:type="character" w:customStyle="1" w:styleId="WW8Num10z1">
    <w:name w:val="WW8Num10z1"/>
    <w:rsid w:val="002E25C2"/>
  </w:style>
  <w:style w:type="character" w:customStyle="1" w:styleId="WW8Num10z2">
    <w:name w:val="WW8Num10z2"/>
    <w:rsid w:val="002E25C2"/>
  </w:style>
  <w:style w:type="character" w:customStyle="1" w:styleId="WW8Num10z3">
    <w:name w:val="WW8Num10z3"/>
    <w:rsid w:val="002E25C2"/>
  </w:style>
  <w:style w:type="character" w:customStyle="1" w:styleId="WW8Num10z4">
    <w:name w:val="WW8Num10z4"/>
    <w:rsid w:val="002E25C2"/>
  </w:style>
  <w:style w:type="character" w:customStyle="1" w:styleId="WW8Num10z5">
    <w:name w:val="WW8Num10z5"/>
    <w:rsid w:val="002E25C2"/>
  </w:style>
  <w:style w:type="character" w:customStyle="1" w:styleId="WW8Num10z6">
    <w:name w:val="WW8Num10z6"/>
    <w:rsid w:val="002E25C2"/>
  </w:style>
  <w:style w:type="character" w:customStyle="1" w:styleId="WW8Num10z7">
    <w:name w:val="WW8Num10z7"/>
    <w:rsid w:val="002E25C2"/>
  </w:style>
  <w:style w:type="character" w:customStyle="1" w:styleId="WW8Num10z8">
    <w:name w:val="WW8Num10z8"/>
    <w:rsid w:val="002E25C2"/>
  </w:style>
  <w:style w:type="character" w:customStyle="1" w:styleId="WW8Num11z1">
    <w:name w:val="WW8Num11z1"/>
    <w:rsid w:val="002E25C2"/>
  </w:style>
  <w:style w:type="character" w:customStyle="1" w:styleId="WW8Num11z2">
    <w:name w:val="WW8Num11z2"/>
    <w:rsid w:val="002E25C2"/>
  </w:style>
  <w:style w:type="character" w:customStyle="1" w:styleId="WW8Num11z3">
    <w:name w:val="WW8Num11z3"/>
    <w:rsid w:val="002E25C2"/>
  </w:style>
  <w:style w:type="character" w:customStyle="1" w:styleId="WW8Num11z4">
    <w:name w:val="WW8Num11z4"/>
    <w:rsid w:val="002E25C2"/>
  </w:style>
  <w:style w:type="character" w:customStyle="1" w:styleId="WW8Num11z5">
    <w:name w:val="WW8Num11z5"/>
    <w:rsid w:val="002E25C2"/>
  </w:style>
  <w:style w:type="character" w:customStyle="1" w:styleId="WW8Num11z6">
    <w:name w:val="WW8Num11z6"/>
    <w:rsid w:val="002E25C2"/>
  </w:style>
  <w:style w:type="character" w:customStyle="1" w:styleId="WW8Num11z7">
    <w:name w:val="WW8Num11z7"/>
    <w:rsid w:val="002E25C2"/>
  </w:style>
  <w:style w:type="character" w:customStyle="1" w:styleId="WW8Num11z8">
    <w:name w:val="WW8Num11z8"/>
    <w:rsid w:val="002E25C2"/>
  </w:style>
  <w:style w:type="character" w:customStyle="1" w:styleId="WW8Num12z1">
    <w:name w:val="WW8Num12z1"/>
    <w:rsid w:val="002E25C2"/>
  </w:style>
  <w:style w:type="character" w:customStyle="1" w:styleId="WW8Num12z2">
    <w:name w:val="WW8Num12z2"/>
    <w:rsid w:val="002E25C2"/>
  </w:style>
  <w:style w:type="character" w:customStyle="1" w:styleId="WW8Num12z3">
    <w:name w:val="WW8Num12z3"/>
    <w:rsid w:val="002E25C2"/>
  </w:style>
  <w:style w:type="character" w:customStyle="1" w:styleId="WW8Num12z4">
    <w:name w:val="WW8Num12z4"/>
    <w:rsid w:val="002E25C2"/>
  </w:style>
  <w:style w:type="character" w:customStyle="1" w:styleId="WW8Num12z5">
    <w:name w:val="WW8Num12z5"/>
    <w:rsid w:val="002E25C2"/>
  </w:style>
  <w:style w:type="character" w:customStyle="1" w:styleId="WW8Num12z6">
    <w:name w:val="WW8Num12z6"/>
    <w:rsid w:val="002E25C2"/>
  </w:style>
  <w:style w:type="character" w:customStyle="1" w:styleId="WW8Num12z7">
    <w:name w:val="WW8Num12z7"/>
    <w:rsid w:val="002E25C2"/>
  </w:style>
  <w:style w:type="character" w:customStyle="1" w:styleId="WW8Num12z8">
    <w:name w:val="WW8Num12z8"/>
    <w:rsid w:val="002E25C2"/>
  </w:style>
  <w:style w:type="character" w:customStyle="1" w:styleId="WW8Num13z1">
    <w:name w:val="WW8Num13z1"/>
    <w:rsid w:val="002E25C2"/>
  </w:style>
  <w:style w:type="character" w:customStyle="1" w:styleId="WW8Num13z2">
    <w:name w:val="WW8Num13z2"/>
    <w:rsid w:val="002E25C2"/>
  </w:style>
  <w:style w:type="character" w:customStyle="1" w:styleId="WW8Num13z3">
    <w:name w:val="WW8Num13z3"/>
    <w:rsid w:val="002E25C2"/>
  </w:style>
  <w:style w:type="character" w:customStyle="1" w:styleId="WW8Num13z4">
    <w:name w:val="WW8Num13z4"/>
    <w:rsid w:val="002E25C2"/>
  </w:style>
  <w:style w:type="character" w:customStyle="1" w:styleId="WW8Num13z5">
    <w:name w:val="WW8Num13z5"/>
    <w:rsid w:val="002E25C2"/>
  </w:style>
  <w:style w:type="character" w:customStyle="1" w:styleId="WW8Num13z6">
    <w:name w:val="WW8Num13z6"/>
    <w:rsid w:val="002E25C2"/>
  </w:style>
  <w:style w:type="character" w:customStyle="1" w:styleId="WW8Num13z7">
    <w:name w:val="WW8Num13z7"/>
    <w:rsid w:val="002E25C2"/>
  </w:style>
  <w:style w:type="character" w:customStyle="1" w:styleId="WW8Num13z8">
    <w:name w:val="WW8Num13z8"/>
    <w:rsid w:val="002E25C2"/>
  </w:style>
  <w:style w:type="character" w:customStyle="1" w:styleId="WW8Num14z1">
    <w:name w:val="WW8Num14z1"/>
    <w:rsid w:val="002E25C2"/>
  </w:style>
  <w:style w:type="character" w:customStyle="1" w:styleId="WW8Num14z2">
    <w:name w:val="WW8Num14z2"/>
    <w:rsid w:val="002E25C2"/>
  </w:style>
  <w:style w:type="character" w:customStyle="1" w:styleId="WW8Num14z3">
    <w:name w:val="WW8Num14z3"/>
    <w:rsid w:val="002E25C2"/>
  </w:style>
  <w:style w:type="character" w:customStyle="1" w:styleId="WW8Num14z4">
    <w:name w:val="WW8Num14z4"/>
    <w:rsid w:val="002E25C2"/>
  </w:style>
  <w:style w:type="character" w:customStyle="1" w:styleId="WW8Num14z5">
    <w:name w:val="WW8Num14z5"/>
    <w:rsid w:val="002E25C2"/>
  </w:style>
  <w:style w:type="character" w:customStyle="1" w:styleId="WW8Num14z6">
    <w:name w:val="WW8Num14z6"/>
    <w:rsid w:val="002E25C2"/>
  </w:style>
  <w:style w:type="character" w:customStyle="1" w:styleId="WW8Num14z7">
    <w:name w:val="WW8Num14z7"/>
    <w:rsid w:val="002E25C2"/>
  </w:style>
  <w:style w:type="character" w:customStyle="1" w:styleId="WW8Num14z8">
    <w:name w:val="WW8Num14z8"/>
    <w:rsid w:val="002E25C2"/>
  </w:style>
  <w:style w:type="character" w:customStyle="1" w:styleId="WW8Num15z1">
    <w:name w:val="WW8Num15z1"/>
    <w:rsid w:val="002E25C2"/>
  </w:style>
  <w:style w:type="character" w:customStyle="1" w:styleId="WW8Num15z2">
    <w:name w:val="WW8Num15z2"/>
    <w:rsid w:val="002E25C2"/>
  </w:style>
  <w:style w:type="character" w:customStyle="1" w:styleId="WW8Num15z3">
    <w:name w:val="WW8Num15z3"/>
    <w:rsid w:val="002E25C2"/>
  </w:style>
  <w:style w:type="character" w:customStyle="1" w:styleId="WW8Num15z4">
    <w:name w:val="WW8Num15z4"/>
    <w:rsid w:val="002E25C2"/>
  </w:style>
  <w:style w:type="character" w:customStyle="1" w:styleId="WW8Num15z5">
    <w:name w:val="WW8Num15z5"/>
    <w:rsid w:val="002E25C2"/>
  </w:style>
  <w:style w:type="character" w:customStyle="1" w:styleId="WW8Num15z6">
    <w:name w:val="WW8Num15z6"/>
    <w:rsid w:val="002E25C2"/>
  </w:style>
  <w:style w:type="character" w:customStyle="1" w:styleId="WW8Num15z7">
    <w:name w:val="WW8Num15z7"/>
    <w:rsid w:val="002E25C2"/>
  </w:style>
  <w:style w:type="character" w:customStyle="1" w:styleId="WW8Num15z8">
    <w:name w:val="WW8Num15z8"/>
    <w:rsid w:val="002E25C2"/>
  </w:style>
  <w:style w:type="character" w:customStyle="1" w:styleId="WW8Num17z1">
    <w:name w:val="WW8Num17z1"/>
    <w:rsid w:val="002E25C2"/>
  </w:style>
  <w:style w:type="character" w:customStyle="1" w:styleId="WW8Num17z2">
    <w:name w:val="WW8Num17z2"/>
    <w:rsid w:val="002E25C2"/>
  </w:style>
  <w:style w:type="character" w:customStyle="1" w:styleId="WW8Num17z3">
    <w:name w:val="WW8Num17z3"/>
    <w:rsid w:val="002E25C2"/>
  </w:style>
  <w:style w:type="character" w:customStyle="1" w:styleId="WW8Num17z4">
    <w:name w:val="WW8Num17z4"/>
    <w:rsid w:val="002E25C2"/>
  </w:style>
  <w:style w:type="character" w:customStyle="1" w:styleId="WW8Num17z5">
    <w:name w:val="WW8Num17z5"/>
    <w:rsid w:val="002E25C2"/>
  </w:style>
  <w:style w:type="character" w:customStyle="1" w:styleId="WW8Num17z6">
    <w:name w:val="WW8Num17z6"/>
    <w:rsid w:val="002E25C2"/>
  </w:style>
  <w:style w:type="character" w:customStyle="1" w:styleId="WW8Num17z7">
    <w:name w:val="WW8Num17z7"/>
    <w:rsid w:val="002E25C2"/>
  </w:style>
  <w:style w:type="character" w:customStyle="1" w:styleId="WW8Num17z8">
    <w:name w:val="WW8Num17z8"/>
    <w:rsid w:val="002E25C2"/>
  </w:style>
  <w:style w:type="character" w:customStyle="1" w:styleId="WW8Num18z1">
    <w:name w:val="WW8Num18z1"/>
    <w:rsid w:val="002E25C2"/>
  </w:style>
  <w:style w:type="character" w:customStyle="1" w:styleId="WW8Num18z2">
    <w:name w:val="WW8Num18z2"/>
    <w:rsid w:val="002E25C2"/>
  </w:style>
  <w:style w:type="character" w:customStyle="1" w:styleId="WW8Num18z3">
    <w:name w:val="WW8Num18z3"/>
    <w:rsid w:val="002E25C2"/>
  </w:style>
  <w:style w:type="character" w:customStyle="1" w:styleId="WW8Num18z4">
    <w:name w:val="WW8Num18z4"/>
    <w:rsid w:val="002E25C2"/>
  </w:style>
  <w:style w:type="character" w:customStyle="1" w:styleId="WW8Num18z5">
    <w:name w:val="WW8Num18z5"/>
    <w:rsid w:val="002E25C2"/>
  </w:style>
  <w:style w:type="character" w:customStyle="1" w:styleId="WW8Num18z6">
    <w:name w:val="WW8Num18z6"/>
    <w:rsid w:val="002E25C2"/>
  </w:style>
  <w:style w:type="character" w:customStyle="1" w:styleId="WW8Num18z7">
    <w:name w:val="WW8Num18z7"/>
    <w:rsid w:val="002E25C2"/>
  </w:style>
  <w:style w:type="character" w:customStyle="1" w:styleId="WW8Num18z8">
    <w:name w:val="WW8Num18z8"/>
    <w:rsid w:val="002E25C2"/>
  </w:style>
  <w:style w:type="character" w:customStyle="1" w:styleId="WW8Num19z1">
    <w:name w:val="WW8Num19z1"/>
    <w:rsid w:val="002E25C2"/>
  </w:style>
  <w:style w:type="character" w:customStyle="1" w:styleId="WW8Num19z2">
    <w:name w:val="WW8Num19z2"/>
    <w:rsid w:val="002E25C2"/>
  </w:style>
  <w:style w:type="character" w:customStyle="1" w:styleId="WW8Num19z3">
    <w:name w:val="WW8Num19z3"/>
    <w:rsid w:val="002E25C2"/>
  </w:style>
  <w:style w:type="character" w:customStyle="1" w:styleId="WW8Num19z4">
    <w:name w:val="WW8Num19z4"/>
    <w:rsid w:val="002E25C2"/>
  </w:style>
  <w:style w:type="character" w:customStyle="1" w:styleId="WW8Num19z5">
    <w:name w:val="WW8Num19z5"/>
    <w:rsid w:val="002E25C2"/>
  </w:style>
  <w:style w:type="character" w:customStyle="1" w:styleId="WW8Num19z6">
    <w:name w:val="WW8Num19z6"/>
    <w:rsid w:val="002E25C2"/>
  </w:style>
  <w:style w:type="character" w:customStyle="1" w:styleId="WW8Num19z7">
    <w:name w:val="WW8Num19z7"/>
    <w:rsid w:val="002E25C2"/>
  </w:style>
  <w:style w:type="character" w:customStyle="1" w:styleId="WW8Num19z8">
    <w:name w:val="WW8Num19z8"/>
    <w:rsid w:val="002E25C2"/>
  </w:style>
  <w:style w:type="character" w:customStyle="1" w:styleId="WW8Num20z1">
    <w:name w:val="WW8Num20z1"/>
    <w:rsid w:val="002E25C2"/>
  </w:style>
  <w:style w:type="character" w:customStyle="1" w:styleId="WW8Num20z2">
    <w:name w:val="WW8Num20z2"/>
    <w:rsid w:val="002E25C2"/>
  </w:style>
  <w:style w:type="character" w:customStyle="1" w:styleId="WW8Num20z3">
    <w:name w:val="WW8Num20z3"/>
    <w:rsid w:val="002E25C2"/>
  </w:style>
  <w:style w:type="character" w:customStyle="1" w:styleId="WW8Num20z4">
    <w:name w:val="WW8Num20z4"/>
    <w:rsid w:val="002E25C2"/>
  </w:style>
  <w:style w:type="character" w:customStyle="1" w:styleId="WW8Num20z5">
    <w:name w:val="WW8Num20z5"/>
    <w:rsid w:val="002E25C2"/>
  </w:style>
  <w:style w:type="character" w:customStyle="1" w:styleId="WW8Num20z6">
    <w:name w:val="WW8Num20z6"/>
    <w:rsid w:val="002E25C2"/>
  </w:style>
  <w:style w:type="character" w:customStyle="1" w:styleId="WW8Num20z7">
    <w:name w:val="WW8Num20z7"/>
    <w:rsid w:val="002E25C2"/>
  </w:style>
  <w:style w:type="character" w:customStyle="1" w:styleId="WW8Num20z8">
    <w:name w:val="WW8Num20z8"/>
    <w:rsid w:val="002E25C2"/>
  </w:style>
  <w:style w:type="character" w:customStyle="1" w:styleId="WW8Num21z1">
    <w:name w:val="WW8Num21z1"/>
    <w:rsid w:val="002E25C2"/>
  </w:style>
  <w:style w:type="character" w:customStyle="1" w:styleId="WW8Num21z2">
    <w:name w:val="WW8Num21z2"/>
    <w:rsid w:val="002E25C2"/>
  </w:style>
  <w:style w:type="character" w:customStyle="1" w:styleId="WW8Num21z3">
    <w:name w:val="WW8Num21z3"/>
    <w:rsid w:val="002E25C2"/>
  </w:style>
  <w:style w:type="character" w:customStyle="1" w:styleId="WW8Num21z4">
    <w:name w:val="WW8Num21z4"/>
    <w:rsid w:val="002E25C2"/>
  </w:style>
  <w:style w:type="character" w:customStyle="1" w:styleId="WW8Num21z5">
    <w:name w:val="WW8Num21z5"/>
    <w:rsid w:val="002E25C2"/>
  </w:style>
  <w:style w:type="character" w:customStyle="1" w:styleId="WW8Num21z6">
    <w:name w:val="WW8Num21z6"/>
    <w:rsid w:val="002E25C2"/>
  </w:style>
  <w:style w:type="character" w:customStyle="1" w:styleId="WW8Num21z7">
    <w:name w:val="WW8Num21z7"/>
    <w:rsid w:val="002E25C2"/>
  </w:style>
  <w:style w:type="character" w:customStyle="1" w:styleId="WW8Num21z8">
    <w:name w:val="WW8Num21z8"/>
    <w:rsid w:val="002E25C2"/>
  </w:style>
  <w:style w:type="character" w:customStyle="1" w:styleId="WW8Num22z1">
    <w:name w:val="WW8Num22z1"/>
    <w:rsid w:val="002E25C2"/>
  </w:style>
  <w:style w:type="character" w:customStyle="1" w:styleId="WW8Num22z2">
    <w:name w:val="WW8Num22z2"/>
    <w:rsid w:val="002E25C2"/>
  </w:style>
  <w:style w:type="character" w:customStyle="1" w:styleId="WW8Num22z3">
    <w:name w:val="WW8Num22z3"/>
    <w:rsid w:val="002E25C2"/>
  </w:style>
  <w:style w:type="character" w:customStyle="1" w:styleId="WW8Num22z4">
    <w:name w:val="WW8Num22z4"/>
    <w:rsid w:val="002E25C2"/>
  </w:style>
  <w:style w:type="character" w:customStyle="1" w:styleId="WW8Num22z5">
    <w:name w:val="WW8Num22z5"/>
    <w:rsid w:val="002E25C2"/>
  </w:style>
  <w:style w:type="character" w:customStyle="1" w:styleId="WW8Num22z6">
    <w:name w:val="WW8Num22z6"/>
    <w:rsid w:val="002E25C2"/>
  </w:style>
  <w:style w:type="character" w:customStyle="1" w:styleId="WW8Num22z7">
    <w:name w:val="WW8Num22z7"/>
    <w:rsid w:val="002E25C2"/>
  </w:style>
  <w:style w:type="character" w:customStyle="1" w:styleId="WW8Num22z8">
    <w:name w:val="WW8Num22z8"/>
    <w:rsid w:val="002E25C2"/>
  </w:style>
  <w:style w:type="character" w:customStyle="1" w:styleId="WW8Num23z1">
    <w:name w:val="WW8Num23z1"/>
    <w:rsid w:val="002E25C2"/>
  </w:style>
  <w:style w:type="character" w:customStyle="1" w:styleId="WW8Num23z2">
    <w:name w:val="WW8Num23z2"/>
    <w:rsid w:val="002E25C2"/>
  </w:style>
  <w:style w:type="character" w:customStyle="1" w:styleId="WW8Num23z3">
    <w:name w:val="WW8Num23z3"/>
    <w:rsid w:val="002E25C2"/>
  </w:style>
  <w:style w:type="character" w:customStyle="1" w:styleId="WW8Num23z4">
    <w:name w:val="WW8Num23z4"/>
    <w:rsid w:val="002E25C2"/>
  </w:style>
  <w:style w:type="character" w:customStyle="1" w:styleId="WW8Num23z5">
    <w:name w:val="WW8Num23z5"/>
    <w:rsid w:val="002E25C2"/>
  </w:style>
  <w:style w:type="character" w:customStyle="1" w:styleId="WW8Num23z6">
    <w:name w:val="WW8Num23z6"/>
    <w:rsid w:val="002E25C2"/>
  </w:style>
  <w:style w:type="character" w:customStyle="1" w:styleId="WW8Num23z7">
    <w:name w:val="WW8Num23z7"/>
    <w:rsid w:val="002E25C2"/>
  </w:style>
  <w:style w:type="character" w:customStyle="1" w:styleId="WW8Num23z8">
    <w:name w:val="WW8Num23z8"/>
    <w:rsid w:val="002E25C2"/>
  </w:style>
  <w:style w:type="character" w:customStyle="1" w:styleId="WW8Num24z1">
    <w:name w:val="WW8Num24z1"/>
    <w:rsid w:val="002E25C2"/>
    <w:rPr>
      <w:rFonts w:ascii="Courier New" w:hAnsi="Courier New" w:cs="Courier New" w:hint="default"/>
    </w:rPr>
  </w:style>
  <w:style w:type="character" w:customStyle="1" w:styleId="WW8Num31z1">
    <w:name w:val="WW8Num31z1"/>
    <w:rsid w:val="002E25C2"/>
  </w:style>
  <w:style w:type="character" w:customStyle="1" w:styleId="WW-DefaultParagraphFont">
    <w:name w:val="WW-Default Paragraph Font"/>
    <w:rsid w:val="002E25C2"/>
  </w:style>
  <w:style w:type="character" w:styleId="PageNumber">
    <w:name w:val="page number"/>
    <w:basedOn w:val="WW-DefaultParagraphFont"/>
    <w:rsid w:val="002E25C2"/>
  </w:style>
  <w:style w:type="character" w:styleId="Strong">
    <w:name w:val="Strong"/>
    <w:qFormat/>
    <w:rsid w:val="002E25C2"/>
    <w:rPr>
      <w:b/>
      <w:bCs/>
    </w:rPr>
  </w:style>
  <w:style w:type="character" w:customStyle="1" w:styleId="CharChar2">
    <w:name w:val="Char Char2"/>
    <w:rsid w:val="002E25C2"/>
    <w:rPr>
      <w:lang w:val="en-US" w:eastAsia="ar-SA" w:bidi="ar-SA"/>
    </w:rPr>
  </w:style>
  <w:style w:type="character" w:customStyle="1" w:styleId="CharChar">
    <w:name w:val="Char Char"/>
    <w:rsid w:val="002E25C2"/>
    <w:rPr>
      <w:sz w:val="16"/>
      <w:szCs w:val="16"/>
      <w:lang w:val="en-US" w:eastAsia="ar-SA" w:bidi="ar-SA"/>
    </w:rPr>
  </w:style>
  <w:style w:type="character" w:customStyle="1" w:styleId="CharChar3">
    <w:name w:val="Char Char3"/>
    <w:rsid w:val="002E25C2"/>
    <w:rPr>
      <w:sz w:val="24"/>
      <w:lang w:val="ro-RO" w:eastAsia="ar-SA" w:bidi="ar-SA"/>
    </w:rPr>
  </w:style>
  <w:style w:type="character" w:customStyle="1" w:styleId="CharChar1">
    <w:name w:val="Char Char1"/>
    <w:rsid w:val="002E25C2"/>
    <w:rPr>
      <w:sz w:val="24"/>
      <w:lang w:val="en-US" w:eastAsia="ar-SA" w:bidi="ar-SA"/>
    </w:rPr>
  </w:style>
  <w:style w:type="character" w:customStyle="1" w:styleId="NumberingSymbols">
    <w:name w:val="Numbering Symbols"/>
    <w:rsid w:val="002E25C2"/>
  </w:style>
  <w:style w:type="character" w:customStyle="1" w:styleId="Level2CharChar">
    <w:name w:val="Level 2 Char Char"/>
    <w:rsid w:val="002E25C2"/>
    <w:rPr>
      <w:rFonts w:ascii="Arial" w:hAnsi="Arial" w:cs="Arial"/>
      <w:kern w:val="1"/>
      <w:szCs w:val="28"/>
      <w:lang w:val="en-GB"/>
    </w:rPr>
  </w:style>
  <w:style w:type="character" w:styleId="Hyperlink">
    <w:name w:val="Hyperlink"/>
    <w:rsid w:val="002E25C2"/>
    <w:rPr>
      <w:color w:val="0563C1"/>
      <w:u w:val="single"/>
    </w:rPr>
  </w:style>
  <w:style w:type="character" w:customStyle="1" w:styleId="MeniuneNerezolvat1">
    <w:name w:val="Mențiune Nerezolvat1"/>
    <w:rsid w:val="002E25C2"/>
    <w:rPr>
      <w:color w:val="605E5C"/>
      <w:shd w:val="clear" w:color="auto" w:fill="E1DFDD"/>
    </w:rPr>
  </w:style>
  <w:style w:type="character" w:styleId="CommentReference">
    <w:name w:val="annotation reference"/>
    <w:rsid w:val="002E25C2"/>
    <w:rPr>
      <w:sz w:val="16"/>
      <w:szCs w:val="16"/>
    </w:rPr>
  </w:style>
  <w:style w:type="character" w:customStyle="1" w:styleId="CommentTextChar">
    <w:name w:val="Comment Text Char"/>
    <w:rsid w:val="002E25C2"/>
  </w:style>
  <w:style w:type="character" w:customStyle="1" w:styleId="CommentSubjectChar">
    <w:name w:val="Comment Subject Char"/>
    <w:rsid w:val="002E25C2"/>
    <w:rPr>
      <w:b/>
      <w:bCs/>
    </w:rPr>
  </w:style>
  <w:style w:type="paragraph" w:customStyle="1" w:styleId="Heading">
    <w:name w:val="Heading"/>
    <w:basedOn w:val="Normal"/>
    <w:next w:val="BodyText"/>
    <w:rsid w:val="002E25C2"/>
    <w:pPr>
      <w:keepNext/>
      <w:spacing w:before="240" w:after="120"/>
    </w:pPr>
    <w:rPr>
      <w:rFonts w:ascii="Arial" w:eastAsia="Microsoft YaHei" w:hAnsi="Arial" w:cs="Mangal"/>
      <w:sz w:val="28"/>
      <w:szCs w:val="28"/>
    </w:rPr>
  </w:style>
  <w:style w:type="paragraph" w:styleId="BodyText">
    <w:name w:val="Body Text"/>
    <w:basedOn w:val="Normal"/>
    <w:rsid w:val="002E25C2"/>
    <w:pPr>
      <w:spacing w:after="120"/>
    </w:pPr>
    <w:rPr>
      <w:sz w:val="20"/>
    </w:rPr>
  </w:style>
  <w:style w:type="paragraph" w:styleId="List">
    <w:name w:val="List"/>
    <w:basedOn w:val="BodyText"/>
    <w:rsid w:val="002E25C2"/>
    <w:rPr>
      <w:rFonts w:cs="Mangal"/>
    </w:rPr>
  </w:style>
  <w:style w:type="paragraph" w:styleId="Caption">
    <w:name w:val="caption"/>
    <w:basedOn w:val="Normal"/>
    <w:qFormat/>
    <w:rsid w:val="002E25C2"/>
    <w:pPr>
      <w:suppressLineNumbers/>
      <w:spacing w:before="120" w:after="120"/>
    </w:pPr>
    <w:rPr>
      <w:rFonts w:cs="Mangal"/>
      <w:i/>
      <w:iCs/>
      <w:szCs w:val="24"/>
    </w:rPr>
  </w:style>
  <w:style w:type="paragraph" w:customStyle="1" w:styleId="Index">
    <w:name w:val="Index"/>
    <w:basedOn w:val="Normal"/>
    <w:rsid w:val="002E25C2"/>
    <w:pPr>
      <w:suppressLineNumbers/>
    </w:pPr>
    <w:rPr>
      <w:rFonts w:cs="Mangal"/>
    </w:rPr>
  </w:style>
  <w:style w:type="paragraph" w:styleId="BodyTextIndent">
    <w:name w:val="Body Text Indent"/>
    <w:basedOn w:val="Normal"/>
    <w:rsid w:val="002E25C2"/>
    <w:pPr>
      <w:ind w:firstLine="720"/>
      <w:jc w:val="both"/>
    </w:pPr>
    <w:rPr>
      <w:lang w:val="ro-RO"/>
    </w:rPr>
  </w:style>
  <w:style w:type="paragraph" w:styleId="Title">
    <w:name w:val="Title"/>
    <w:basedOn w:val="Normal"/>
    <w:next w:val="Subtitle"/>
    <w:qFormat/>
    <w:rsid w:val="002E25C2"/>
    <w:pPr>
      <w:ind w:left="-450" w:right="-810"/>
      <w:jc w:val="center"/>
    </w:pPr>
    <w:rPr>
      <w:b/>
    </w:rPr>
  </w:style>
  <w:style w:type="paragraph" w:styleId="Subtitle">
    <w:name w:val="Subtitle"/>
    <w:basedOn w:val="Heading"/>
    <w:next w:val="BodyText"/>
    <w:qFormat/>
    <w:rsid w:val="002E25C2"/>
    <w:pPr>
      <w:jc w:val="center"/>
    </w:pPr>
    <w:rPr>
      <w:i/>
      <w:iCs/>
    </w:rPr>
  </w:style>
  <w:style w:type="paragraph" w:styleId="BalloonText">
    <w:name w:val="Balloon Text"/>
    <w:basedOn w:val="Normal"/>
    <w:rsid w:val="002E25C2"/>
    <w:rPr>
      <w:rFonts w:ascii="Tahoma" w:hAnsi="Tahoma" w:cs="Tahoma"/>
      <w:sz w:val="16"/>
      <w:szCs w:val="16"/>
    </w:rPr>
  </w:style>
  <w:style w:type="paragraph" w:styleId="Header">
    <w:name w:val="header"/>
    <w:basedOn w:val="Normal"/>
    <w:rsid w:val="002E25C2"/>
    <w:pPr>
      <w:tabs>
        <w:tab w:val="center" w:pos="4320"/>
        <w:tab w:val="right" w:pos="8640"/>
      </w:tabs>
    </w:pPr>
    <w:rPr>
      <w:sz w:val="20"/>
    </w:rPr>
  </w:style>
  <w:style w:type="paragraph" w:styleId="BodyText2">
    <w:name w:val="Body Text 2"/>
    <w:basedOn w:val="Normal"/>
    <w:rsid w:val="002E25C2"/>
    <w:pPr>
      <w:spacing w:after="120" w:line="480" w:lineRule="auto"/>
    </w:pPr>
    <w:rPr>
      <w:sz w:val="20"/>
    </w:rPr>
  </w:style>
  <w:style w:type="paragraph" w:styleId="Footer">
    <w:name w:val="footer"/>
    <w:basedOn w:val="Normal"/>
    <w:link w:val="FooterChar"/>
    <w:uiPriority w:val="99"/>
    <w:rsid w:val="002E25C2"/>
    <w:pPr>
      <w:tabs>
        <w:tab w:val="center" w:pos="4320"/>
        <w:tab w:val="right" w:pos="8640"/>
      </w:tabs>
    </w:pPr>
  </w:style>
  <w:style w:type="paragraph" w:styleId="FootnoteText">
    <w:name w:val="footnote text"/>
    <w:basedOn w:val="Normal"/>
    <w:rsid w:val="002E25C2"/>
    <w:rPr>
      <w:sz w:val="20"/>
    </w:rPr>
  </w:style>
  <w:style w:type="paragraph" w:styleId="BodyTextIndent3">
    <w:name w:val="Body Text Indent 3"/>
    <w:basedOn w:val="Normal"/>
    <w:rsid w:val="002E25C2"/>
    <w:pPr>
      <w:spacing w:after="120"/>
      <w:ind w:left="283"/>
    </w:pPr>
    <w:rPr>
      <w:sz w:val="16"/>
      <w:szCs w:val="16"/>
    </w:rPr>
  </w:style>
  <w:style w:type="paragraph" w:styleId="BodyTextIndent2">
    <w:name w:val="Body Text Indent 2"/>
    <w:basedOn w:val="Normal"/>
    <w:rsid w:val="002E25C2"/>
    <w:pPr>
      <w:spacing w:after="120" w:line="480" w:lineRule="auto"/>
      <w:ind w:left="283"/>
    </w:pPr>
    <w:rPr>
      <w:sz w:val="20"/>
    </w:rPr>
  </w:style>
  <w:style w:type="paragraph" w:styleId="BodyText3">
    <w:name w:val="Body Text 3"/>
    <w:basedOn w:val="Normal"/>
    <w:rsid w:val="002E25C2"/>
    <w:pPr>
      <w:spacing w:after="120"/>
    </w:pPr>
    <w:rPr>
      <w:sz w:val="16"/>
      <w:szCs w:val="16"/>
    </w:rPr>
  </w:style>
  <w:style w:type="paragraph" w:styleId="BlockText">
    <w:name w:val="Block Text"/>
    <w:basedOn w:val="Normal"/>
    <w:rsid w:val="002E25C2"/>
    <w:pPr>
      <w:ind w:left="720" w:right="-675"/>
      <w:jc w:val="both"/>
    </w:pPr>
    <w:rPr>
      <w:b/>
      <w:bCs/>
      <w:szCs w:val="24"/>
      <w:lang w:val="fr-FR"/>
    </w:rPr>
  </w:style>
  <w:style w:type="paragraph" w:styleId="ListParagraph">
    <w:name w:val="List Paragraph"/>
    <w:basedOn w:val="Normal"/>
    <w:qFormat/>
    <w:rsid w:val="002E25C2"/>
    <w:pPr>
      <w:ind w:left="720"/>
    </w:pPr>
    <w:rPr>
      <w:rFonts w:eastAsia="Calibri"/>
      <w:sz w:val="20"/>
    </w:rPr>
  </w:style>
  <w:style w:type="paragraph" w:customStyle="1" w:styleId="TableContents">
    <w:name w:val="Table Contents"/>
    <w:basedOn w:val="Normal"/>
    <w:rsid w:val="002E25C2"/>
    <w:pPr>
      <w:suppressLineNumbers/>
    </w:pPr>
  </w:style>
  <w:style w:type="paragraph" w:customStyle="1" w:styleId="TableHeading">
    <w:name w:val="Table Heading"/>
    <w:basedOn w:val="TableContents"/>
    <w:rsid w:val="002E25C2"/>
    <w:pPr>
      <w:jc w:val="center"/>
    </w:pPr>
    <w:rPr>
      <w:b/>
      <w:bCs/>
    </w:rPr>
  </w:style>
  <w:style w:type="paragraph" w:customStyle="1" w:styleId="Framecontents">
    <w:name w:val="Frame contents"/>
    <w:basedOn w:val="BodyText"/>
    <w:rsid w:val="002E25C2"/>
  </w:style>
  <w:style w:type="paragraph" w:customStyle="1" w:styleId="WW-Default">
    <w:name w:val="WW-Default"/>
    <w:rsid w:val="002E25C2"/>
    <w:pPr>
      <w:suppressAutoHyphens/>
      <w:autoSpaceDE w:val="0"/>
    </w:pPr>
    <w:rPr>
      <w:rFonts w:ascii="Arial" w:hAnsi="Arial" w:cs="Arial"/>
      <w:color w:val="000000"/>
      <w:sz w:val="24"/>
      <w:szCs w:val="24"/>
      <w:lang w:eastAsia="ar-SA"/>
    </w:rPr>
  </w:style>
  <w:style w:type="paragraph" w:customStyle="1" w:styleId="Level1">
    <w:name w:val="Level 1"/>
    <w:basedOn w:val="Normal"/>
    <w:next w:val="Normal"/>
    <w:rsid w:val="002E25C2"/>
    <w:pPr>
      <w:keepNext/>
      <w:numPr>
        <w:numId w:val="21"/>
      </w:numPr>
      <w:tabs>
        <w:tab w:val="left" w:pos="680"/>
      </w:tabs>
      <w:suppressAutoHyphens w:val="0"/>
      <w:spacing w:before="280" w:after="140" w:line="288" w:lineRule="auto"/>
      <w:jc w:val="both"/>
    </w:pPr>
    <w:rPr>
      <w:rFonts w:ascii="Arial" w:hAnsi="Arial" w:cs="Arial"/>
      <w:b/>
      <w:bCs/>
      <w:kern w:val="1"/>
      <w:sz w:val="22"/>
      <w:szCs w:val="32"/>
      <w:lang w:val="en-GB"/>
    </w:rPr>
  </w:style>
  <w:style w:type="paragraph" w:customStyle="1" w:styleId="Level2Char">
    <w:name w:val="Level 2 Char"/>
    <w:basedOn w:val="Normal"/>
    <w:rsid w:val="002E25C2"/>
    <w:pPr>
      <w:tabs>
        <w:tab w:val="left" w:pos="680"/>
        <w:tab w:val="left" w:pos="770"/>
      </w:tabs>
      <w:suppressAutoHyphens w:val="0"/>
      <w:spacing w:after="140" w:line="288" w:lineRule="auto"/>
      <w:ind w:left="770"/>
      <w:jc w:val="both"/>
    </w:pPr>
    <w:rPr>
      <w:rFonts w:ascii="Arial" w:hAnsi="Arial" w:cs="Arial"/>
      <w:kern w:val="1"/>
      <w:sz w:val="20"/>
      <w:szCs w:val="28"/>
      <w:lang w:val="en-GB"/>
    </w:rPr>
  </w:style>
  <w:style w:type="paragraph" w:customStyle="1" w:styleId="Level3">
    <w:name w:val="Level 3"/>
    <w:basedOn w:val="Normal"/>
    <w:rsid w:val="002E25C2"/>
    <w:pPr>
      <w:tabs>
        <w:tab w:val="left" w:pos="680"/>
      </w:tabs>
      <w:suppressAutoHyphens w:val="0"/>
      <w:spacing w:after="140" w:line="288" w:lineRule="auto"/>
      <w:ind w:left="680" w:hanging="680"/>
      <w:jc w:val="both"/>
    </w:pPr>
    <w:rPr>
      <w:rFonts w:ascii="Arial" w:hAnsi="Arial" w:cs="Arial"/>
      <w:kern w:val="1"/>
      <w:sz w:val="20"/>
      <w:szCs w:val="28"/>
      <w:lang w:val="en-GB"/>
    </w:rPr>
  </w:style>
  <w:style w:type="paragraph" w:customStyle="1" w:styleId="Level4">
    <w:name w:val="Level 4"/>
    <w:basedOn w:val="Normal"/>
    <w:rsid w:val="002E25C2"/>
    <w:pPr>
      <w:tabs>
        <w:tab w:val="left" w:pos="680"/>
      </w:tabs>
      <w:suppressAutoHyphens w:val="0"/>
      <w:spacing w:after="140" w:line="288" w:lineRule="auto"/>
      <w:ind w:left="680" w:hanging="680"/>
      <w:jc w:val="both"/>
    </w:pPr>
    <w:rPr>
      <w:rFonts w:ascii="Arial" w:hAnsi="Arial" w:cs="Arial"/>
      <w:kern w:val="1"/>
      <w:sz w:val="20"/>
      <w:szCs w:val="24"/>
      <w:lang w:val="en-GB"/>
    </w:rPr>
  </w:style>
  <w:style w:type="paragraph" w:customStyle="1" w:styleId="Level7">
    <w:name w:val="Level 7"/>
    <w:basedOn w:val="Normal"/>
    <w:rsid w:val="002E25C2"/>
    <w:pPr>
      <w:tabs>
        <w:tab w:val="left" w:pos="680"/>
      </w:tabs>
      <w:suppressAutoHyphens w:val="0"/>
      <w:spacing w:after="140" w:line="288" w:lineRule="auto"/>
      <w:ind w:left="680" w:hanging="680"/>
      <w:jc w:val="both"/>
    </w:pPr>
    <w:rPr>
      <w:rFonts w:ascii="Arial" w:hAnsi="Arial" w:cs="Arial"/>
      <w:kern w:val="1"/>
      <w:sz w:val="20"/>
      <w:szCs w:val="24"/>
      <w:lang w:val="en-GB"/>
    </w:rPr>
  </w:style>
  <w:style w:type="paragraph" w:customStyle="1" w:styleId="Level8">
    <w:name w:val="Level 8"/>
    <w:basedOn w:val="Normal"/>
    <w:rsid w:val="002E25C2"/>
    <w:pPr>
      <w:tabs>
        <w:tab w:val="left" w:pos="680"/>
      </w:tabs>
      <w:suppressAutoHyphens w:val="0"/>
      <w:spacing w:after="140" w:line="288" w:lineRule="auto"/>
      <w:ind w:left="680" w:hanging="680"/>
      <w:jc w:val="both"/>
    </w:pPr>
    <w:rPr>
      <w:rFonts w:ascii="Arial" w:hAnsi="Arial" w:cs="Arial"/>
      <w:kern w:val="1"/>
      <w:sz w:val="20"/>
      <w:szCs w:val="24"/>
      <w:lang w:val="en-GB"/>
    </w:rPr>
  </w:style>
  <w:style w:type="paragraph" w:customStyle="1" w:styleId="Level9">
    <w:name w:val="Level 9"/>
    <w:basedOn w:val="Normal"/>
    <w:rsid w:val="002E25C2"/>
    <w:pPr>
      <w:tabs>
        <w:tab w:val="left" w:pos="680"/>
      </w:tabs>
      <w:suppressAutoHyphens w:val="0"/>
      <w:spacing w:after="140" w:line="288" w:lineRule="auto"/>
      <w:ind w:left="680" w:hanging="680"/>
      <w:jc w:val="both"/>
    </w:pPr>
    <w:rPr>
      <w:rFonts w:ascii="Arial" w:hAnsi="Arial" w:cs="Arial"/>
      <w:kern w:val="1"/>
      <w:sz w:val="20"/>
      <w:szCs w:val="24"/>
      <w:lang w:val="en-GB"/>
    </w:rPr>
  </w:style>
  <w:style w:type="paragraph" w:styleId="Revision">
    <w:name w:val="Revision"/>
    <w:rsid w:val="002E25C2"/>
    <w:pPr>
      <w:suppressAutoHyphens/>
    </w:pPr>
    <w:rPr>
      <w:sz w:val="24"/>
      <w:lang w:eastAsia="ar-SA"/>
    </w:rPr>
  </w:style>
  <w:style w:type="paragraph" w:styleId="CommentText">
    <w:name w:val="annotation text"/>
    <w:basedOn w:val="Normal"/>
    <w:rsid w:val="002E25C2"/>
    <w:rPr>
      <w:sz w:val="20"/>
    </w:rPr>
  </w:style>
  <w:style w:type="paragraph" w:styleId="CommentSubject">
    <w:name w:val="annotation subject"/>
    <w:basedOn w:val="CommentText"/>
    <w:next w:val="CommentText"/>
    <w:rsid w:val="002E25C2"/>
    <w:rPr>
      <w:b/>
      <w:bCs/>
    </w:rPr>
  </w:style>
  <w:style w:type="character" w:customStyle="1" w:styleId="FooterChar">
    <w:name w:val="Footer Char"/>
    <w:basedOn w:val="DefaultParagraphFont"/>
    <w:link w:val="Footer"/>
    <w:uiPriority w:val="99"/>
    <w:rsid w:val="00EB69F0"/>
    <w:rPr>
      <w:sz w:val="24"/>
      <w:lang w:eastAsia="ar-SA"/>
    </w:rPr>
  </w:style>
  <w:style w:type="character" w:styleId="UnresolvedMention">
    <w:name w:val="Unresolved Mention"/>
    <w:basedOn w:val="DefaultParagraphFont"/>
    <w:uiPriority w:val="99"/>
    <w:semiHidden/>
    <w:unhideWhenUsed/>
    <w:rsid w:val="00F7044B"/>
    <w:rPr>
      <w:color w:val="605E5C"/>
      <w:shd w:val="clear" w:color="auto" w:fill="E1DFDD"/>
    </w:rPr>
  </w:style>
  <w:style w:type="character" w:styleId="Mention">
    <w:name w:val="Mention"/>
    <w:basedOn w:val="DefaultParagraphFont"/>
    <w:uiPriority w:val="99"/>
    <w:unhideWhenUsed/>
    <w:rsid w:val="009C32D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647931">
      <w:bodyDiv w:val="1"/>
      <w:marLeft w:val="0"/>
      <w:marRight w:val="0"/>
      <w:marTop w:val="0"/>
      <w:marBottom w:val="0"/>
      <w:divBdr>
        <w:top w:val="none" w:sz="0" w:space="0" w:color="auto"/>
        <w:left w:val="none" w:sz="0" w:space="0" w:color="auto"/>
        <w:bottom w:val="none" w:sz="0" w:space="0" w:color="auto"/>
        <w:right w:val="none" w:sz="0" w:space="0" w:color="auto"/>
      </w:divBdr>
    </w:div>
    <w:div w:id="1252855796">
      <w:bodyDiv w:val="1"/>
      <w:marLeft w:val="0"/>
      <w:marRight w:val="0"/>
      <w:marTop w:val="0"/>
      <w:marBottom w:val="0"/>
      <w:divBdr>
        <w:top w:val="none" w:sz="0" w:space="0" w:color="auto"/>
        <w:left w:val="none" w:sz="0" w:space="0" w:color="auto"/>
        <w:bottom w:val="none" w:sz="0" w:space="0" w:color="auto"/>
        <w:right w:val="none" w:sz="0" w:space="0" w:color="auto"/>
      </w:divBdr>
    </w:div>
    <w:div w:id="1417896196">
      <w:bodyDiv w:val="1"/>
      <w:marLeft w:val="0"/>
      <w:marRight w:val="0"/>
      <w:marTop w:val="0"/>
      <w:marBottom w:val="0"/>
      <w:divBdr>
        <w:top w:val="none" w:sz="0" w:space="0" w:color="auto"/>
        <w:left w:val="none" w:sz="0" w:space="0" w:color="auto"/>
        <w:bottom w:val="none" w:sz="0" w:space="0" w:color="auto"/>
        <w:right w:val="none" w:sz="0" w:space="0" w:color="auto"/>
      </w:divBdr>
    </w:div>
    <w:div w:id="179439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ocuments.acer-remit.eu/wp-content/uploads/20190627_4th-Edition-ACER-Guidance_4thupdat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bf472f7-a010-4b5a-bb99-a26ed4c99680"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20CE04F89B4CF4B87AD76F7FC71CD65" ma:contentTypeVersion="14" ma:contentTypeDescription="Creați un document nou." ma:contentTypeScope="" ma:versionID="ce16788ef988fb4bdf6af560283023df">
  <xsd:schema xmlns:xsd="http://www.w3.org/2001/XMLSchema" xmlns:xs="http://www.w3.org/2001/XMLSchema" xmlns:p="http://schemas.microsoft.com/office/2006/metadata/properties" xmlns:ns2="87037488-ec5d-4aba-84c2-9b1d22638e8e" xmlns:ns3="6ad51561-d096-4705-84da-422d1914d567" xmlns:ns4="936973c5-0c92-4fa7-8b70-cd535182f8f5" targetNamespace="http://schemas.microsoft.com/office/2006/metadata/properties" ma:root="true" ma:fieldsID="3062497315171e73310ba95e000ae07e" ns2:_="" ns3:_="" ns4:_="">
    <xsd:import namespace="87037488-ec5d-4aba-84c2-9b1d22638e8e"/>
    <xsd:import namespace="6ad51561-d096-4705-84da-422d1914d567"/>
    <xsd:import namespace="936973c5-0c92-4fa7-8b70-cd535182f8f5"/>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129352b-d2be-4977-9c9c-cb9f4796f7e7}" ma:internalName="TaxCatchAll" ma:showField="CatchAllData" ma:web="936973c5-0c92-4fa7-8b70-cd535182f8f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29352b-d2be-4977-9c9c-cb9f4796f7e7}" ma:internalName="TaxCatchAllLabel" ma:readOnly="true" ma:showField="CatchAllDataLabel" ma:web="936973c5-0c92-4fa7-8b70-cd535182f8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d51561-d096-4705-84da-422d1914d56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973c5-0c92-4fa7-8b70-cd535182f8f5" elementFormDefault="qualified">
    <xsd:import namespace="http://schemas.microsoft.com/office/2006/documentManagement/types"/>
    <xsd:import namespace="http://schemas.microsoft.com/office/infopath/2007/PartnerControls"/>
    <xsd:element name="SharedWithUsers" ma:index="14"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jat cu detali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E632FE-293C-4965-9737-9EF60FA0D3E7}">
  <ds:schemaRefs>
    <ds:schemaRef ds:uri="http://schemas.microsoft.com/office/2006/metadata/properties"/>
    <ds:schemaRef ds:uri="http://schemas.microsoft.com/office/infopath/2007/PartnerControls"/>
    <ds:schemaRef ds:uri="87037488-ec5d-4aba-84c2-9b1d22638e8e"/>
  </ds:schemaRefs>
</ds:datastoreItem>
</file>

<file path=customXml/itemProps2.xml><?xml version="1.0" encoding="utf-8"?>
<ds:datastoreItem xmlns:ds="http://schemas.openxmlformats.org/officeDocument/2006/customXml" ds:itemID="{5DF7C3ED-6E67-41CF-B645-E71CCA26CCBD}">
  <ds:schemaRefs>
    <ds:schemaRef ds:uri="http://schemas.microsoft.com/sharepoint/v3/contenttype/forms"/>
  </ds:schemaRefs>
</ds:datastoreItem>
</file>

<file path=customXml/itemProps3.xml><?xml version="1.0" encoding="utf-8"?>
<ds:datastoreItem xmlns:ds="http://schemas.openxmlformats.org/officeDocument/2006/customXml" ds:itemID="{B407A5DF-A314-4953-AE94-126E18B5ED72}">
  <ds:schemaRefs>
    <ds:schemaRef ds:uri="Microsoft.SharePoint.Taxonomy.ContentTypeSync"/>
  </ds:schemaRefs>
</ds:datastoreItem>
</file>

<file path=customXml/itemProps4.xml><?xml version="1.0" encoding="utf-8"?>
<ds:datastoreItem xmlns:ds="http://schemas.openxmlformats.org/officeDocument/2006/customXml" ds:itemID="{D7740FD1-7BF4-4943-A538-021BCE4B8E1B}">
  <ds:schemaRefs>
    <ds:schemaRef ds:uri="http://schemas.openxmlformats.org/officeDocument/2006/bibliography"/>
  </ds:schemaRefs>
</ds:datastoreItem>
</file>

<file path=customXml/itemProps5.xml><?xml version="1.0" encoding="utf-8"?>
<ds:datastoreItem xmlns:ds="http://schemas.openxmlformats.org/officeDocument/2006/customXml" ds:itemID="{F909B5D0-F523-4EBB-8EAD-4CF461D92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6ad51561-d096-4705-84da-422d1914d567"/>
    <ds:schemaRef ds:uri="936973c5-0c92-4fa7-8b70-cd535182f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71</TotalTime>
  <Pages>17</Pages>
  <Words>7874</Words>
  <Characters>44886</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COMISIA NAŢIONALĂ A VALORILOR MOBILIARE</vt:lpstr>
    </vt:vector>
  </TitlesOfParts>
  <Company/>
  <LinksUpToDate>false</LinksUpToDate>
  <CharactersWithSpaces>52655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COMISIA NAŢIONALĂ A VALORILOR MOBILIARE</dc:title>
  <dc:subject/>
  <dc:creator>Toma Dosteteanu</dc:creator>
  <cp:keywords>, docId:E35BDC1FDC5EC513EFEF9392F7C9D67F</cp:keywords>
  <cp:lastModifiedBy>Mihai Stroiny</cp:lastModifiedBy>
  <cp:revision>32</cp:revision>
  <cp:lastPrinted>2020-08-23T21:41:00Z</cp:lastPrinted>
  <dcterms:created xsi:type="dcterms:W3CDTF">2024-08-28T14:00:00Z</dcterms:created>
  <dcterms:modified xsi:type="dcterms:W3CDTF">2025-02-14T10:52:00Z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0x010100F20CE04F89B4CF4B87AD76F7FC71CD65</vt:lpwstr>
  </property>
  <property fmtid="{D5CDD505-2E9C-101B-9397-08002B2CF9AE}" pid="3" name="Security Classification">
    <vt:lpwstr/>
  </property>
</Properties>
</file>